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FD6295" w:rsidTr="00FD6295">
              <w:trPr>
                <w:trHeight w:val="507"/>
              </w:trPr>
              <w:tc>
                <w:tcPr>
                  <w:tcW w:w="3402" w:type="dxa"/>
                </w:tcPr>
                <w:p w:rsidR="00FD6295" w:rsidRPr="007460AF" w:rsidRDefault="00FD6295" w:rsidP="00FD6295">
                  <w:pPr>
                    <w:spacing w:line="360" w:lineRule="auto"/>
                    <w:jc w:val="center"/>
                    <w:rPr>
                      <w:b/>
                      <w:bCs/>
                      <w:sz w:val="28"/>
                      <w:szCs w:val="28"/>
                    </w:rPr>
                  </w:pPr>
                </w:p>
              </w:tc>
              <w:tc>
                <w:tcPr>
                  <w:tcW w:w="5812" w:type="dxa"/>
                </w:tcPr>
                <w:p w:rsidR="00FD6295" w:rsidRPr="00B13884" w:rsidRDefault="00FD6295" w:rsidP="00FD6295">
                  <w:pPr>
                    <w:rPr>
                      <w:b/>
                      <w:bCs/>
                      <w:caps/>
                      <w:sz w:val="28"/>
                      <w:szCs w:val="28"/>
                    </w:rPr>
                  </w:pPr>
                </w:p>
                <w:p w:rsidR="00FD6295" w:rsidRPr="00B13884" w:rsidRDefault="00FD6295" w:rsidP="00FD6295">
                  <w:pPr>
                    <w:rPr>
                      <w:b/>
                      <w:bCs/>
                      <w:caps/>
                      <w:sz w:val="28"/>
                      <w:szCs w:val="28"/>
                    </w:rPr>
                  </w:pPr>
                  <w:r w:rsidRPr="00B13884">
                    <w:rPr>
                      <w:b/>
                      <w:bCs/>
                      <w:caps/>
                      <w:sz w:val="28"/>
                      <w:szCs w:val="28"/>
                    </w:rPr>
                    <w:t>утверждено:</w:t>
                  </w:r>
                </w:p>
              </w:tc>
              <w:tc>
                <w:tcPr>
                  <w:tcW w:w="5812" w:type="dxa"/>
                </w:tcPr>
                <w:p w:rsidR="00FD6295" w:rsidRDefault="00FD6295" w:rsidP="00FD6295">
                  <w:pPr>
                    <w:rPr>
                      <w:b/>
                      <w:bCs/>
                      <w:caps/>
                      <w:sz w:val="28"/>
                      <w:szCs w:val="28"/>
                    </w:rPr>
                  </w:pPr>
                </w:p>
              </w:tc>
            </w:tr>
            <w:tr w:rsidR="00FD6295" w:rsidTr="00FD6295">
              <w:trPr>
                <w:trHeight w:val="507"/>
              </w:trPr>
              <w:tc>
                <w:tcPr>
                  <w:tcW w:w="3402" w:type="dxa"/>
                </w:tcPr>
                <w:p w:rsidR="00FD6295" w:rsidRPr="007460AF" w:rsidRDefault="00FD6295" w:rsidP="00FD6295">
                  <w:pPr>
                    <w:spacing w:line="360" w:lineRule="auto"/>
                    <w:jc w:val="center"/>
                    <w:rPr>
                      <w:b/>
                      <w:bCs/>
                      <w:sz w:val="28"/>
                      <w:szCs w:val="28"/>
                    </w:rPr>
                  </w:pPr>
                </w:p>
              </w:tc>
              <w:tc>
                <w:tcPr>
                  <w:tcW w:w="5812" w:type="dxa"/>
                </w:tcPr>
                <w:p w:rsidR="00FD6295" w:rsidRPr="00B13884" w:rsidRDefault="00FD6295" w:rsidP="00FD6295">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FD6295" w:rsidRPr="00B13884" w:rsidRDefault="00FD6295" w:rsidP="00FD6295">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FD6295" w:rsidRDefault="00FD6295" w:rsidP="00FD6295">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7C572C" w:rsidRDefault="007C572C" w:rsidP="007C572C">
            <w:pPr>
              <w:spacing w:line="360" w:lineRule="auto"/>
              <w:jc w:val="center"/>
              <w:rPr>
                <w:b/>
                <w:bCs/>
              </w:rPr>
            </w:pPr>
            <w:r w:rsidRPr="00DE47EA">
              <w:rPr>
                <w:b/>
                <w:bCs/>
              </w:rPr>
              <w:t>Б.1.</w:t>
            </w:r>
            <w:r w:rsidR="0082415D">
              <w:rPr>
                <w:b/>
                <w:bCs/>
              </w:rPr>
              <w:t>Б</w:t>
            </w:r>
            <w:r w:rsidRPr="00DE47EA">
              <w:rPr>
                <w:b/>
                <w:bCs/>
              </w:rPr>
              <w:t>.</w:t>
            </w:r>
            <w:r>
              <w:rPr>
                <w:b/>
                <w:bCs/>
              </w:rPr>
              <w:t xml:space="preserve">8 </w:t>
            </w:r>
            <w:r w:rsidRPr="008C4179">
              <w:rPr>
                <w:b/>
                <w:bCs/>
              </w:rPr>
              <w:t xml:space="preserve">Ресурсосбережение </w:t>
            </w:r>
          </w:p>
          <w:p w:rsidR="00FD6295" w:rsidRPr="00990636" w:rsidRDefault="00FD6295" w:rsidP="00FD6295">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7C572C" w:rsidRDefault="00D36D3F" w:rsidP="001D000A">
            <w:pPr>
              <w:spacing w:line="360" w:lineRule="auto"/>
              <w:jc w:val="center"/>
              <w:rPr>
                <w:b/>
                <w:bCs/>
              </w:rPr>
            </w:pPr>
            <w:r w:rsidRPr="007C572C">
              <w:rPr>
                <w:b/>
                <w:bCs/>
              </w:rPr>
              <w:t xml:space="preserve">по направлению подготовки: </w:t>
            </w:r>
            <w:r w:rsidR="0082415D" w:rsidRPr="00394AE1">
              <w:rPr>
                <w:b/>
                <w:bCs/>
                <w:i/>
              </w:rPr>
              <w:t>43.03.02 «Туризм»</w:t>
            </w:r>
          </w:p>
          <w:p w:rsidR="00D36D3F" w:rsidRPr="007C572C" w:rsidRDefault="00D36D3F" w:rsidP="001D000A">
            <w:pPr>
              <w:spacing w:line="360" w:lineRule="auto"/>
              <w:jc w:val="center"/>
              <w:rPr>
                <w:b/>
                <w:bCs/>
              </w:rPr>
            </w:pPr>
            <w:r w:rsidRPr="007C572C">
              <w:rPr>
                <w:b/>
                <w:bCs/>
              </w:rPr>
              <w:t xml:space="preserve">направленность (профиль):  </w:t>
            </w:r>
            <w:r w:rsidR="0082415D" w:rsidRPr="00394AE1">
              <w:rPr>
                <w:b/>
                <w:bCs/>
                <w:i/>
              </w:rPr>
              <w:t>«Проектирование в туризме»</w:t>
            </w:r>
          </w:p>
          <w:p w:rsidR="00D36D3F" w:rsidRDefault="00D36D3F" w:rsidP="001D000A">
            <w:pPr>
              <w:spacing w:line="360" w:lineRule="auto"/>
              <w:jc w:val="center"/>
              <w:rPr>
                <w:b/>
                <w:bCs/>
                <w:i/>
              </w:rPr>
            </w:pPr>
            <w:r w:rsidRPr="007C572C">
              <w:rPr>
                <w:b/>
                <w:bCs/>
              </w:rPr>
              <w:t xml:space="preserve">Квалификация: </w:t>
            </w:r>
            <w:r w:rsidRPr="007C572C">
              <w:rPr>
                <w:b/>
                <w:bCs/>
                <w:i/>
              </w:rPr>
              <w:t xml:space="preserve">бакалавр </w:t>
            </w:r>
          </w:p>
          <w:p w:rsidR="003534FE" w:rsidRPr="007C572C" w:rsidRDefault="003534FE" w:rsidP="001D000A">
            <w:pPr>
              <w:spacing w:line="360" w:lineRule="auto"/>
              <w:jc w:val="center"/>
              <w:rPr>
                <w:b/>
                <w:bCs/>
                <w:i/>
              </w:rPr>
            </w:pPr>
            <w:r>
              <w:rPr>
                <w:b/>
                <w:bCs/>
                <w:i/>
              </w:rPr>
              <w:t xml:space="preserve">Год </w:t>
            </w:r>
            <w:r w:rsidR="00C15402">
              <w:rPr>
                <w:b/>
                <w:bCs/>
                <w:i/>
              </w:rPr>
              <w:t>начала подготовки</w:t>
            </w:r>
            <w:r w:rsidR="00D97E04">
              <w:rPr>
                <w:b/>
                <w:bCs/>
                <w:i/>
              </w:rPr>
              <w:t>: 2018</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14703" w:rsidTr="00621508">
              <w:tc>
                <w:tcPr>
                  <w:tcW w:w="2327" w:type="pct"/>
                  <w:tcBorders>
                    <w:top w:val="single" w:sz="4" w:space="0" w:color="auto"/>
                    <w:left w:val="single" w:sz="4" w:space="0" w:color="auto"/>
                    <w:bottom w:val="single" w:sz="4" w:space="0" w:color="auto"/>
                    <w:right w:val="single" w:sz="4" w:space="0" w:color="auto"/>
                  </w:tcBorders>
                </w:tcPr>
                <w:p w:rsidR="00B14703" w:rsidRDefault="00B14703" w:rsidP="00B14703">
                  <w:pPr>
                    <w:jc w:val="center"/>
                    <w:rPr>
                      <w:b/>
                      <w:bCs/>
                      <w:i/>
                      <w:sz w:val="20"/>
                      <w:szCs w:val="20"/>
                    </w:rPr>
                  </w:pPr>
                  <w:r w:rsidRPr="00B14703">
                    <w:rPr>
                      <w:b/>
                      <w:bCs/>
                      <w:i/>
                      <w:sz w:val="20"/>
                      <w:szCs w:val="20"/>
                    </w:rPr>
                    <w:t xml:space="preserve">профессор </w:t>
                  </w:r>
                  <w:r w:rsidR="00635B0C">
                    <w:rPr>
                      <w:b/>
                      <w:bCs/>
                      <w:i/>
                      <w:sz w:val="20"/>
                      <w:szCs w:val="20"/>
                    </w:rPr>
                    <w:t>В</w:t>
                  </w:r>
                  <w:r w:rsidRPr="00B14703">
                    <w:rPr>
                      <w:b/>
                      <w:bCs/>
                      <w:i/>
                      <w:sz w:val="20"/>
                      <w:szCs w:val="20"/>
                    </w:rPr>
                    <w:t>ысшей школы туризма, индустрии гостеприимства и дизайна</w:t>
                  </w:r>
                </w:p>
                <w:p w:rsidR="00635B0C" w:rsidRPr="00B14703" w:rsidRDefault="00635B0C" w:rsidP="00B14703">
                  <w:pPr>
                    <w:jc w:val="center"/>
                    <w:rPr>
                      <w:b/>
                      <w:bCs/>
                      <w:i/>
                      <w:sz w:val="20"/>
                      <w:szCs w:val="20"/>
                    </w:rPr>
                  </w:pPr>
                  <w:r>
                    <w:rPr>
                      <w:b/>
                      <w:bCs/>
                      <w:i/>
                      <w:sz w:val="20"/>
                      <w:szCs w:val="20"/>
                    </w:rPr>
                    <w:t>преподаватель Высшей школы туризма, индустрии гостеприимства и дизайна</w:t>
                  </w:r>
                </w:p>
              </w:tc>
              <w:tc>
                <w:tcPr>
                  <w:tcW w:w="2673" w:type="pct"/>
                  <w:tcBorders>
                    <w:top w:val="single" w:sz="4" w:space="0" w:color="auto"/>
                    <w:left w:val="single" w:sz="4" w:space="0" w:color="auto"/>
                    <w:bottom w:val="single" w:sz="4" w:space="0" w:color="auto"/>
                    <w:right w:val="single" w:sz="4" w:space="0" w:color="auto"/>
                  </w:tcBorders>
                </w:tcPr>
                <w:p w:rsidR="00B14703" w:rsidRPr="00B14703" w:rsidRDefault="00B14703" w:rsidP="00B14703">
                  <w:pPr>
                    <w:jc w:val="center"/>
                    <w:rPr>
                      <w:b/>
                      <w:bCs/>
                      <w:i/>
                    </w:rPr>
                  </w:pPr>
                  <w:r w:rsidRPr="00B14703">
                    <w:rPr>
                      <w:b/>
                      <w:bCs/>
                      <w:i/>
                    </w:rPr>
                    <w:t>д.г.н., доцент Саранча М.А.</w:t>
                  </w:r>
                </w:p>
                <w:p w:rsidR="00635B0C" w:rsidRDefault="00635B0C" w:rsidP="00B14703">
                  <w:pPr>
                    <w:jc w:val="center"/>
                    <w:rPr>
                      <w:b/>
                      <w:bCs/>
                      <w:i/>
                    </w:rPr>
                  </w:pPr>
                </w:p>
                <w:p w:rsidR="00B14703" w:rsidRPr="00B14703" w:rsidRDefault="00B14703" w:rsidP="00B14703">
                  <w:pPr>
                    <w:jc w:val="center"/>
                    <w:rPr>
                      <w:b/>
                      <w:bCs/>
                      <w:i/>
                    </w:rPr>
                  </w:pPr>
                  <w:proofErr w:type="spellStart"/>
                  <w:r w:rsidRPr="00B14703">
                    <w:rPr>
                      <w:b/>
                      <w:bCs/>
                      <w:i/>
                    </w:rPr>
                    <w:t>Шалаев</w:t>
                  </w:r>
                  <w:proofErr w:type="spellEnd"/>
                  <w:r w:rsidRPr="00B14703">
                    <w:rPr>
                      <w:b/>
                      <w:bCs/>
                      <w:i/>
                    </w:rPr>
                    <w:t xml:space="preserve"> Д.В.</w:t>
                  </w: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FD6295">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A27FFE" w:rsidRPr="003911A7" w:rsidTr="00C43F03">
              <w:tc>
                <w:tcPr>
                  <w:tcW w:w="2404" w:type="pct"/>
                  <w:tcBorders>
                    <w:top w:val="single" w:sz="4" w:space="0" w:color="auto"/>
                    <w:left w:val="single" w:sz="4" w:space="0" w:color="auto"/>
                    <w:bottom w:val="single" w:sz="4" w:space="0" w:color="auto"/>
                    <w:right w:val="single" w:sz="4" w:space="0" w:color="auto"/>
                  </w:tcBorders>
                </w:tcPr>
                <w:p w:rsidR="00A27FFE" w:rsidRPr="003911A7" w:rsidRDefault="00A27FFE"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A27FFE" w:rsidRPr="003911A7" w:rsidRDefault="00A27FFE"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A27FFE"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A27FFE" w:rsidRPr="003911A7" w:rsidRDefault="00A27FFE"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A27FFE" w:rsidRPr="000421ED" w:rsidRDefault="00A27FFE"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является частью первого блока программы бакалавриата 43.03.02 «Туризм» профиль «Проектирование в туризме» и относится к базовой части программы</w:t>
      </w:r>
      <w:proofErr w:type="gramStart"/>
      <w:r w:rsidR="003534FE">
        <w:rPr>
          <w:bCs/>
        </w:rPr>
        <w:t>.</w:t>
      </w:r>
      <w:r w:rsidRPr="00394AE1">
        <w:t>.</w:t>
      </w:r>
      <w:proofErr w:type="gramEnd"/>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82415D" w:rsidRPr="00394AE1" w:rsidRDefault="0082415D" w:rsidP="0082415D">
      <w:pPr>
        <w:widowControl w:val="0"/>
        <w:ind w:firstLine="709"/>
        <w:jc w:val="both"/>
        <w:rPr>
          <w:rFonts w:eastAsia="Calibri"/>
        </w:rPr>
      </w:pPr>
      <w:r w:rsidRPr="00394AE1">
        <w:rPr>
          <w:rFonts w:eastAsia="Calibri"/>
        </w:rPr>
        <w:t>Дисциплина направлена на формирование следующих компетенций</w:t>
      </w:r>
      <w:r w:rsidRPr="00394AE1">
        <w:rPr>
          <w:rFonts w:eastAsia="Calibri"/>
          <w:spacing w:val="-33"/>
        </w:rPr>
        <w:t xml:space="preserve"> </w:t>
      </w:r>
      <w:r w:rsidRPr="00394AE1">
        <w:rPr>
          <w:rFonts w:eastAsia="Calibri"/>
        </w:rPr>
        <w:t>выпускника:</w:t>
      </w:r>
    </w:p>
    <w:p w:rsidR="0082415D" w:rsidRPr="00394AE1" w:rsidRDefault="0082415D" w:rsidP="0082415D">
      <w:pPr>
        <w:widowControl w:val="0"/>
        <w:ind w:firstLine="709"/>
        <w:jc w:val="both"/>
        <w:rPr>
          <w:rFonts w:eastAsia="Calibri"/>
        </w:rPr>
      </w:pPr>
      <w:r w:rsidRPr="00394AE1">
        <w:rPr>
          <w:rFonts w:eastAsia="Calibri"/>
        </w:rPr>
        <w:t>ОК-5 – способностью к самоорганизации и самообразованию</w:t>
      </w:r>
    </w:p>
    <w:p w:rsidR="0082415D" w:rsidRPr="00394AE1" w:rsidRDefault="0082415D" w:rsidP="0082415D">
      <w:pPr>
        <w:widowControl w:val="0"/>
        <w:ind w:firstLine="709"/>
        <w:jc w:val="both"/>
        <w:rPr>
          <w:rFonts w:eastAsia="Calibri"/>
        </w:rPr>
      </w:pPr>
      <w:r w:rsidRPr="00394AE1">
        <w:rPr>
          <w:rFonts w:eastAsia="Calibri"/>
        </w:rPr>
        <w:t>ОПК-2 – способностью к разработке туристского продукта.</w:t>
      </w:r>
    </w:p>
    <w:p w:rsidR="0082415D" w:rsidRPr="00394AE1" w:rsidRDefault="0082415D" w:rsidP="0082415D">
      <w:pPr>
        <w:ind w:firstLine="709"/>
        <w:jc w:val="both"/>
      </w:pPr>
      <w:r w:rsidRPr="00394AE1">
        <w:t xml:space="preserve">Содержание дисциплины охватывает следующий круг вопросов: Теоретико-методологические основы дисциплины; Изучение нормативно-правовых основ ресурсосбережения; Изучение основных технологий и инноваций ресурсосбережения; Изучение основ ресурсосбережения природных ресурсов; Изучение основ ресурсосбережения общественных ресурсов; Изучение основ ресурсосбережения пространственных ресурсов; Усвоение основ организации энергосбережения в профессиональной и бытовой деятельности, методов энергосбережения и энергоэффективности;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widowControl w:val="0"/>
        <w:ind w:firstLine="708"/>
        <w:jc w:val="both"/>
        <w:rPr>
          <w:rFonts w:eastAsia="Calibri"/>
        </w:rPr>
      </w:pPr>
      <w:r w:rsidRPr="00394AE1">
        <w:rPr>
          <w:rFonts w:eastAsia="Calibri"/>
        </w:rPr>
        <w:t>Общая трудоемкость освоения дисциплины составляет 3 зачетные единицы, 108</w:t>
      </w:r>
      <w:r w:rsidRPr="00394AE1">
        <w:rPr>
          <w:rFonts w:eastAsia="Calibri"/>
          <w:spacing w:val="38"/>
        </w:rPr>
        <w:t xml:space="preserve"> </w:t>
      </w:r>
      <w:r w:rsidRPr="00394AE1">
        <w:rPr>
          <w:rFonts w:eastAsia="Calibri"/>
        </w:rPr>
        <w:t xml:space="preserve">часов. </w:t>
      </w:r>
      <w:proofErr w:type="gramStart"/>
      <w:r w:rsidR="00B14703">
        <w:rPr>
          <w:rFonts w:eastAsia="Calibri"/>
        </w:rPr>
        <w:t xml:space="preserve">На очной форме обучения  преподавание </w:t>
      </w:r>
      <w:r w:rsidRPr="00394AE1">
        <w:rPr>
          <w:rFonts w:eastAsia="Calibri"/>
        </w:rPr>
        <w:t>дисциплины</w:t>
      </w:r>
      <w:r w:rsidRPr="00394AE1">
        <w:rPr>
          <w:rFonts w:eastAsia="Calibri"/>
          <w:spacing w:val="40"/>
        </w:rPr>
        <w:t xml:space="preserve"> </w:t>
      </w:r>
      <w:r w:rsidRPr="00394AE1">
        <w:rPr>
          <w:rFonts w:eastAsia="Calibri"/>
        </w:rPr>
        <w:t>ведется</w:t>
      </w:r>
      <w:r w:rsidRPr="00394AE1">
        <w:rPr>
          <w:rFonts w:eastAsia="Calibri"/>
          <w:spacing w:val="40"/>
        </w:rPr>
        <w:t xml:space="preserve"> </w:t>
      </w:r>
      <w:r w:rsidRPr="00394AE1">
        <w:rPr>
          <w:rFonts w:eastAsia="Calibri"/>
        </w:rPr>
        <w:t>на</w:t>
      </w:r>
      <w:r w:rsidRPr="00394AE1">
        <w:rPr>
          <w:rFonts w:eastAsia="Calibri"/>
          <w:spacing w:val="40"/>
        </w:rPr>
        <w:t xml:space="preserve"> </w:t>
      </w:r>
      <w:r w:rsidRPr="00394AE1">
        <w:rPr>
          <w:rFonts w:eastAsia="Calibri"/>
        </w:rPr>
        <w:t>1</w:t>
      </w:r>
      <w:r w:rsidRPr="00394AE1">
        <w:rPr>
          <w:rFonts w:eastAsia="Calibri"/>
          <w:spacing w:val="38"/>
        </w:rPr>
        <w:t xml:space="preserve"> </w:t>
      </w:r>
      <w:r w:rsidRPr="00394AE1">
        <w:rPr>
          <w:rFonts w:eastAsia="Calibri"/>
        </w:rPr>
        <w:t>курсе</w:t>
      </w:r>
      <w:r w:rsidRPr="00394AE1">
        <w:rPr>
          <w:rFonts w:eastAsia="Calibri"/>
          <w:spacing w:val="40"/>
        </w:rPr>
        <w:t xml:space="preserve"> </w:t>
      </w:r>
      <w:r w:rsidRPr="00394AE1">
        <w:rPr>
          <w:rFonts w:eastAsia="Calibri"/>
        </w:rPr>
        <w:t>в</w:t>
      </w:r>
      <w:r w:rsidRPr="00394AE1">
        <w:rPr>
          <w:rFonts w:eastAsia="Calibri"/>
          <w:spacing w:val="40"/>
        </w:rPr>
        <w:t xml:space="preserve"> </w:t>
      </w:r>
      <w:r w:rsidRPr="00394AE1">
        <w:rPr>
          <w:rFonts w:eastAsia="Calibri"/>
        </w:rPr>
        <w:t>1 семестре</w:t>
      </w:r>
      <w:r w:rsidRPr="00394AE1">
        <w:rPr>
          <w:rFonts w:eastAsia="Calibri"/>
          <w:spacing w:val="40"/>
        </w:rPr>
        <w:t xml:space="preserve"> </w:t>
      </w:r>
      <w:r w:rsidRPr="00394AE1">
        <w:rPr>
          <w:rFonts w:eastAsia="Calibri"/>
        </w:rPr>
        <w:t>продолжительностью</w:t>
      </w:r>
      <w:r w:rsidRPr="00394AE1">
        <w:rPr>
          <w:rFonts w:eastAsia="Calibri"/>
          <w:spacing w:val="41"/>
        </w:rPr>
        <w:t xml:space="preserve"> </w:t>
      </w:r>
      <w:r w:rsidRPr="00394AE1">
        <w:rPr>
          <w:rFonts w:eastAsia="Calibri"/>
        </w:rPr>
        <w:t>18</w:t>
      </w:r>
      <w:r w:rsidRPr="00394AE1">
        <w:rPr>
          <w:rFonts w:eastAsia="Calibri"/>
          <w:spacing w:val="38"/>
        </w:rPr>
        <w:t xml:space="preserve"> </w:t>
      </w:r>
      <w:r w:rsidRPr="00394AE1">
        <w:rPr>
          <w:rFonts w:eastAsia="Calibri"/>
        </w:rPr>
        <w:t>недель</w:t>
      </w:r>
      <w:r w:rsidRPr="00394AE1">
        <w:rPr>
          <w:rFonts w:eastAsia="Calibri"/>
          <w:spacing w:val="41"/>
        </w:rPr>
        <w:t xml:space="preserve"> </w:t>
      </w:r>
      <w:r w:rsidRPr="00394AE1">
        <w:rPr>
          <w:rFonts w:eastAsia="Calibri"/>
        </w:rPr>
        <w:t xml:space="preserve">и предусматривает проведение учебных занятий следующих видов: лекций </w:t>
      </w:r>
      <w:r w:rsidR="00B14703">
        <w:rPr>
          <w:rFonts w:eastAsia="Calibri"/>
        </w:rPr>
        <w:t>- 16 часов, занятия семинарского типа</w:t>
      </w:r>
      <w:r w:rsidRPr="00394AE1">
        <w:rPr>
          <w:rFonts w:eastAsia="Calibri"/>
        </w:rPr>
        <w:t xml:space="preserve"> </w:t>
      </w:r>
      <w:r w:rsidR="00B14703">
        <w:rPr>
          <w:rFonts w:eastAsia="Calibri"/>
        </w:rPr>
        <w:t xml:space="preserve">- </w:t>
      </w:r>
      <w:r w:rsidRPr="00394AE1">
        <w:rPr>
          <w:rFonts w:eastAsia="Calibri"/>
        </w:rPr>
        <w:t xml:space="preserve">18 часов, самостоятельная работа обучающихся (70 часов), </w:t>
      </w:r>
      <w:r w:rsidRPr="00394AE1">
        <w:rPr>
          <w:bCs/>
        </w:rPr>
        <w:t>групповые</w:t>
      </w:r>
      <w:r w:rsidR="00B14703">
        <w:rPr>
          <w:bCs/>
        </w:rPr>
        <w:t xml:space="preserve"> и групповые</w:t>
      </w:r>
      <w:r w:rsidRPr="00394AE1">
        <w:rPr>
          <w:bCs/>
        </w:rPr>
        <w:t xml:space="preserve"> консультации и (или) индивидуальная работа обучающихся с преподавателем (2 часа), аттестационные испытания промежуточной аттестации (2 часа)</w:t>
      </w:r>
      <w:r w:rsidRPr="00394AE1">
        <w:rPr>
          <w:rFonts w:eastAsia="Calibri"/>
        </w:rPr>
        <w:t>.</w:t>
      </w:r>
      <w:proofErr w:type="gramEnd"/>
    </w:p>
    <w:p w:rsidR="0082415D" w:rsidRPr="00394AE1" w:rsidRDefault="0082415D" w:rsidP="0082415D">
      <w:pPr>
        <w:tabs>
          <w:tab w:val="left" w:pos="993"/>
        </w:tabs>
        <w:ind w:firstLine="709"/>
        <w:jc w:val="both"/>
      </w:pPr>
      <w:r w:rsidRPr="00394AE1">
        <w:t>На заочной форме обучения общая трудоемкость освоения дисциплины составляет 3 зачетные единицы, 108 часов. Преподавание дисциплины ведется на</w:t>
      </w:r>
      <w:r w:rsidRPr="00394AE1">
        <w:rPr>
          <w:spacing w:val="40"/>
        </w:rPr>
        <w:t xml:space="preserve"> </w:t>
      </w:r>
      <w:r w:rsidRPr="00394AE1">
        <w:t>1 курсе</w:t>
      </w:r>
      <w:r w:rsidRPr="00394AE1">
        <w:rPr>
          <w:spacing w:val="40"/>
        </w:rPr>
        <w:t xml:space="preserve"> </w:t>
      </w:r>
      <w:r w:rsidRPr="00394AE1">
        <w:t>в 1 семестре:</w:t>
      </w:r>
      <w:r w:rsidRPr="00394AE1">
        <w:rPr>
          <w:bCs/>
        </w:rPr>
        <w:t xml:space="preserve"> лекций </w:t>
      </w:r>
      <w:r w:rsidR="00B14703">
        <w:rPr>
          <w:bCs/>
        </w:rPr>
        <w:t>- 2 часа</w:t>
      </w:r>
      <w:r w:rsidRPr="00394AE1">
        <w:rPr>
          <w:bCs/>
        </w:rPr>
        <w:t xml:space="preserve">, </w:t>
      </w:r>
      <w:r w:rsidR="00B14703">
        <w:rPr>
          <w:bCs/>
        </w:rPr>
        <w:t xml:space="preserve"> </w:t>
      </w:r>
      <w:r w:rsidRPr="00394AE1">
        <w:rPr>
          <w:bCs/>
        </w:rPr>
        <w:t xml:space="preserve"> занятия </w:t>
      </w:r>
      <w:r w:rsidR="00B14703">
        <w:rPr>
          <w:bCs/>
        </w:rPr>
        <w:t xml:space="preserve"> семинарского типа - 4 часа,</w:t>
      </w:r>
      <w:r w:rsidRPr="00394AE1">
        <w:rPr>
          <w:bCs/>
        </w:rPr>
        <w:t xml:space="preserve"> самостоятельная работа обучающихся </w:t>
      </w:r>
      <w:r w:rsidR="00B14703">
        <w:rPr>
          <w:bCs/>
        </w:rPr>
        <w:t xml:space="preserve">- </w:t>
      </w:r>
      <w:r w:rsidRPr="00394AE1">
        <w:rPr>
          <w:bCs/>
        </w:rPr>
        <w:t xml:space="preserve">98 часов, </w:t>
      </w:r>
      <w:r w:rsidR="00B14703">
        <w:rPr>
          <w:bCs/>
        </w:rPr>
        <w:t xml:space="preserve">индивидуальные и </w:t>
      </w:r>
      <w:r w:rsidRPr="00394AE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94AE1">
        <w:t>.</w:t>
      </w:r>
    </w:p>
    <w:p w:rsidR="0082415D" w:rsidRPr="00394AE1" w:rsidRDefault="0082415D" w:rsidP="0082415D">
      <w:pPr>
        <w:ind w:firstLine="720"/>
        <w:jc w:val="both"/>
      </w:pPr>
      <w:r w:rsidRPr="00394AE1">
        <w:t xml:space="preserve">Программой предусмотрены следующие виды контроля: текущий контроль успеваемости проводится в форме </w:t>
      </w:r>
      <w:r w:rsidR="00F35208">
        <w:t>коллоквиума, решения кейсов, практических задач, итогового проекта</w:t>
      </w:r>
      <w:r w:rsidRPr="00394AE1">
        <w:t>, промежуточная аттестация – в форме зачета (1 семестр).</w:t>
      </w:r>
      <w:r>
        <w:t xml:space="preserve"> </w:t>
      </w:r>
    </w:p>
    <w:p w:rsidR="0082415D" w:rsidRPr="002127BB" w:rsidRDefault="0082415D" w:rsidP="0082415D">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p>
    <w:p w:rsidR="0082415D"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Иностранный язык</w:t>
      </w:r>
      <w:r w:rsidR="0082415D" w:rsidRPr="00751499">
        <w:rPr>
          <w:color w:val="000000" w:themeColor="text1"/>
        </w:rPr>
        <w:t>;</w:t>
      </w:r>
    </w:p>
    <w:p w:rsidR="0082415D" w:rsidRPr="00751499" w:rsidRDefault="00751499" w:rsidP="0082415D">
      <w:pPr>
        <w:numPr>
          <w:ilvl w:val="0"/>
          <w:numId w:val="84"/>
        </w:numPr>
        <w:tabs>
          <w:tab w:val="left" w:pos="284"/>
        </w:tabs>
        <w:ind w:hanging="1211"/>
        <w:jc w:val="both"/>
        <w:rPr>
          <w:color w:val="000000" w:themeColor="text1"/>
        </w:rPr>
      </w:pPr>
      <w:r w:rsidRPr="00751499">
        <w:rPr>
          <w:color w:val="000000" w:themeColor="text1"/>
        </w:rPr>
        <w:t>Менеджмент</w:t>
      </w:r>
      <w:r w:rsidR="0082415D" w:rsidRPr="00751499">
        <w:rPr>
          <w:color w:val="000000" w:themeColor="text1"/>
        </w:rPr>
        <w:t>;</w:t>
      </w:r>
    </w:p>
    <w:p w:rsidR="0082415D" w:rsidRPr="00751499" w:rsidRDefault="0082415D" w:rsidP="0082415D">
      <w:pPr>
        <w:numPr>
          <w:ilvl w:val="0"/>
          <w:numId w:val="84"/>
        </w:numPr>
        <w:tabs>
          <w:tab w:val="left" w:pos="284"/>
        </w:tabs>
        <w:ind w:left="0" w:firstLine="0"/>
        <w:jc w:val="both"/>
        <w:rPr>
          <w:color w:val="000000" w:themeColor="text1"/>
        </w:rPr>
      </w:pPr>
      <w:r w:rsidRPr="00751499">
        <w:rPr>
          <w:color w:val="000000" w:themeColor="text1"/>
        </w:rPr>
        <w:t>Туристское ресурсоведение;</w:t>
      </w:r>
    </w:p>
    <w:p w:rsidR="00751499"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Стандартизация и управление качеством;</w:t>
      </w:r>
    </w:p>
    <w:p w:rsidR="0082415D" w:rsidRPr="00751499" w:rsidRDefault="0082415D" w:rsidP="0082415D">
      <w:pPr>
        <w:numPr>
          <w:ilvl w:val="0"/>
          <w:numId w:val="84"/>
        </w:numPr>
        <w:tabs>
          <w:tab w:val="left" w:pos="284"/>
        </w:tabs>
        <w:ind w:left="0" w:firstLine="0"/>
        <w:rPr>
          <w:color w:val="000000" w:themeColor="text1"/>
        </w:rPr>
      </w:pPr>
      <w:r w:rsidRPr="00751499">
        <w:rPr>
          <w:color w:val="000000" w:themeColor="text1"/>
        </w:rPr>
        <w:t>Туристско-рекреационное проектирование;</w:t>
      </w:r>
    </w:p>
    <w:p w:rsidR="0082415D" w:rsidRPr="00751499" w:rsidRDefault="00751499" w:rsidP="00751499">
      <w:pPr>
        <w:numPr>
          <w:ilvl w:val="0"/>
          <w:numId w:val="84"/>
        </w:numPr>
        <w:tabs>
          <w:tab w:val="left" w:pos="284"/>
        </w:tabs>
        <w:ind w:hanging="1211"/>
        <w:rPr>
          <w:color w:val="000000" w:themeColor="text1"/>
        </w:rPr>
      </w:pPr>
      <w:r w:rsidRPr="00751499">
        <w:rPr>
          <w:color w:val="000000"/>
        </w:rPr>
        <w:t>Защита выпускной квалификационной работы</w:t>
      </w:r>
      <w:r w:rsidRPr="00751499">
        <w:rPr>
          <w:color w:val="000000" w:themeColor="text1"/>
        </w:rPr>
        <w:t>.</w:t>
      </w:r>
    </w:p>
    <w:p w:rsidR="0082415D" w:rsidRPr="00751499" w:rsidRDefault="0082415D" w:rsidP="00751499">
      <w:pPr>
        <w:ind w:firstLine="709"/>
        <w:jc w:val="both"/>
      </w:pPr>
      <w:r w:rsidRPr="00394AE1">
        <w:rPr>
          <w:bCs/>
        </w:rPr>
        <w:lastRenderedPageBreak/>
        <w:t xml:space="preserve">Цель – </w:t>
      </w:r>
      <w:r w:rsidRPr="00394AE1">
        <w:t xml:space="preserve">формирование у обучающихся компетенций в области рационального, эффективного, </w:t>
      </w:r>
      <w:proofErr w:type="spellStart"/>
      <w:r w:rsidRPr="00394AE1">
        <w:t>экологичного</w:t>
      </w:r>
      <w:proofErr w:type="spellEnd"/>
      <w:r w:rsidRPr="00394AE1">
        <w:t xml:space="preserve"> </w:t>
      </w:r>
      <w:proofErr w:type="spellStart"/>
      <w:r w:rsidRPr="00394AE1">
        <w:t>ресурсопользования</w:t>
      </w:r>
      <w:proofErr w:type="spellEnd"/>
      <w:r w:rsidRPr="00394AE1">
        <w:t xml:space="preserve">, </w:t>
      </w:r>
      <w:proofErr w:type="spellStart"/>
      <w:r w:rsidRPr="00394AE1">
        <w:t>ресурс</w:t>
      </w:r>
      <w:proofErr w:type="gramStart"/>
      <w:r w:rsidRPr="00394AE1">
        <w:t>о</w:t>
      </w:r>
      <w:proofErr w:type="spellEnd"/>
      <w:r w:rsidRPr="00394AE1">
        <w:t>-</w:t>
      </w:r>
      <w:proofErr w:type="gramEnd"/>
      <w:r w:rsidRPr="00394AE1">
        <w:t xml:space="preserve"> и </w:t>
      </w:r>
      <w:proofErr w:type="spellStart"/>
      <w:r w:rsidRPr="00394AE1">
        <w:t>энерогосбережения</w:t>
      </w:r>
      <w:proofErr w:type="spellEnd"/>
      <w:r w:rsidRPr="00394AE1">
        <w:t xml:space="preserve"> в профессиональной и образовательной научной и практической деятельности. </w:t>
      </w:r>
    </w:p>
    <w:p w:rsidR="0082415D" w:rsidRPr="00394AE1" w:rsidRDefault="0082415D" w:rsidP="0082415D">
      <w:pPr>
        <w:ind w:firstLine="709"/>
        <w:jc w:val="both"/>
      </w:pPr>
      <w:r w:rsidRPr="00394AE1">
        <w:rPr>
          <w:shd w:val="clear" w:color="auto" w:fill="FFFFFF"/>
        </w:rPr>
        <w:t>В ходе освоения дисциплины студенты должны получить знания, умения и навыки в рамках решения следующих з</w:t>
      </w:r>
      <w:r w:rsidRPr="00394AE1">
        <w:rPr>
          <w:bCs/>
        </w:rPr>
        <w:t>адач</w:t>
      </w:r>
      <w:r w:rsidRPr="00394AE1">
        <w:t>:</w:t>
      </w:r>
    </w:p>
    <w:p w:rsidR="0082415D" w:rsidRPr="00394AE1" w:rsidRDefault="0082415D" w:rsidP="0082415D">
      <w:pPr>
        <w:numPr>
          <w:ilvl w:val="0"/>
          <w:numId w:val="15"/>
        </w:numPr>
        <w:tabs>
          <w:tab w:val="left" w:pos="851"/>
        </w:tabs>
        <w:ind w:left="567" w:firstLine="0"/>
        <w:jc w:val="both"/>
      </w:pPr>
      <w:r w:rsidRPr="00394AE1">
        <w:t>Раскрытие теоретико-методологических основ дисциплины;</w:t>
      </w:r>
    </w:p>
    <w:p w:rsidR="0082415D" w:rsidRPr="00394AE1" w:rsidRDefault="0082415D" w:rsidP="0082415D">
      <w:pPr>
        <w:numPr>
          <w:ilvl w:val="0"/>
          <w:numId w:val="15"/>
        </w:numPr>
        <w:tabs>
          <w:tab w:val="left" w:pos="851"/>
        </w:tabs>
        <w:ind w:left="567" w:firstLine="0"/>
        <w:jc w:val="both"/>
      </w:pPr>
      <w:r w:rsidRPr="00394AE1">
        <w:t>Изучение нормативно-правовых основ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основных технологий и инноваций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природных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общественных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пространственных ресурсов;</w:t>
      </w:r>
    </w:p>
    <w:p w:rsidR="0082415D" w:rsidRPr="00394AE1" w:rsidRDefault="0082415D" w:rsidP="0082415D">
      <w:pPr>
        <w:numPr>
          <w:ilvl w:val="0"/>
          <w:numId w:val="15"/>
        </w:numPr>
        <w:tabs>
          <w:tab w:val="left" w:pos="851"/>
        </w:tabs>
        <w:ind w:left="567" w:firstLine="0"/>
        <w:jc w:val="both"/>
      </w:pPr>
      <w:r w:rsidRPr="00394AE1">
        <w:t>Усвоение основ организации энергосбережения в профессиональной и бытовой деятельности, методов энергосбережения и энергоэффективности;</w:t>
      </w:r>
    </w:p>
    <w:p w:rsidR="0082415D" w:rsidRPr="00394AE1" w:rsidRDefault="0082415D" w:rsidP="0082415D">
      <w:pPr>
        <w:numPr>
          <w:ilvl w:val="0"/>
          <w:numId w:val="15"/>
        </w:numPr>
        <w:tabs>
          <w:tab w:val="left" w:pos="851"/>
        </w:tabs>
        <w:ind w:left="567" w:firstLine="0"/>
        <w:jc w:val="both"/>
      </w:pPr>
      <w:r w:rsidRPr="00394AE1">
        <w:t>Формирование культуры ресурсосбережения</w:t>
      </w:r>
    </w:p>
    <w:p w:rsidR="0082415D" w:rsidRPr="00394AE1" w:rsidRDefault="0082415D" w:rsidP="0082415D">
      <w:pPr>
        <w:ind w:firstLine="709"/>
        <w:jc w:val="both"/>
      </w:pPr>
      <w:r w:rsidRPr="00394AE1">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pStyle w:val="ac"/>
        <w:spacing w:line="276" w:lineRule="auto"/>
        <w:ind w:firstLine="0"/>
        <w:rPr>
          <w:iCs/>
          <w:sz w:val="24"/>
          <w:szCs w:val="24"/>
        </w:rPr>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82415D" w:rsidRPr="00394AE1" w:rsidTr="00313CE5">
        <w:trPr>
          <w:trHeight w:val="414"/>
        </w:trPr>
        <w:tc>
          <w:tcPr>
            <w:tcW w:w="675"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w:t>
            </w:r>
          </w:p>
          <w:p w:rsidR="0082415D" w:rsidRPr="00394AE1" w:rsidRDefault="0082415D" w:rsidP="00313CE5">
            <w:pPr>
              <w:pStyle w:val="a6"/>
              <w:spacing w:line="276" w:lineRule="auto"/>
              <w:jc w:val="center"/>
            </w:pPr>
            <w:proofErr w:type="spellStart"/>
            <w:r w:rsidRPr="00394AE1">
              <w:t>пп</w:t>
            </w:r>
            <w:proofErr w:type="spellEnd"/>
          </w:p>
        </w:tc>
        <w:tc>
          <w:tcPr>
            <w:tcW w:w="1418"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rPr>
                <w:sz w:val="20"/>
                <w:szCs w:val="20"/>
              </w:rPr>
            </w:pPr>
            <w:r w:rsidRPr="00394AE1">
              <w:rPr>
                <w:sz w:val="20"/>
                <w:szCs w:val="20"/>
              </w:rPr>
              <w:t>Индекс компетенции</w:t>
            </w:r>
          </w:p>
          <w:p w:rsidR="0082415D" w:rsidRPr="00394AE1" w:rsidRDefault="0082415D" w:rsidP="00313CE5">
            <w:pPr>
              <w:pStyle w:val="a6"/>
              <w:spacing w:line="276" w:lineRule="auto"/>
              <w:jc w:val="center"/>
              <w:rPr>
                <w:i/>
                <w:iCs/>
              </w:rPr>
            </w:pPr>
          </w:p>
        </w:tc>
        <w:tc>
          <w:tcPr>
            <w:tcW w:w="7371"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Планируемые результаты обучения</w:t>
            </w:r>
          </w:p>
          <w:p w:rsidR="0082415D" w:rsidRPr="00394AE1" w:rsidRDefault="0082415D" w:rsidP="00313CE5">
            <w:pPr>
              <w:pStyle w:val="a6"/>
              <w:spacing w:line="276" w:lineRule="auto"/>
              <w:jc w:val="center"/>
            </w:pPr>
            <w:r w:rsidRPr="00394AE1">
              <w:t>(компетенции или ее части)</w:t>
            </w:r>
          </w:p>
        </w:tc>
      </w:tr>
      <w:tr w:rsidR="0082415D" w:rsidRPr="00394AE1" w:rsidTr="00313CE5">
        <w:trPr>
          <w:trHeight w:val="414"/>
        </w:trPr>
        <w:tc>
          <w:tcPr>
            <w:tcW w:w="675"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1418"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7371"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rPr>
            </w:pPr>
            <w:r w:rsidRPr="00394AE1">
              <w:rPr>
                <w:bCs/>
              </w:rPr>
              <w:t>1</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ОК-5</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rPr>
                <w:iCs/>
              </w:rPr>
            </w:pPr>
            <w:r w:rsidRPr="00394AE1">
              <w:t>Способностью к самоорганизации и самообразованию</w:t>
            </w: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lang w:val="en-US"/>
              </w:rPr>
            </w:pPr>
            <w:r w:rsidRPr="00394AE1">
              <w:rPr>
                <w:bCs/>
                <w:lang w:val="en-US"/>
              </w:rPr>
              <w:t>2</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ОПК-2</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pPr>
            <w:r w:rsidRPr="00394AE1">
              <w:t>Способностью к разработке туристского продукта</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93517F" w:rsidRDefault="0093517F" w:rsidP="0093517F">
      <w:pPr>
        <w:pStyle w:val="af7"/>
        <w:spacing w:after="0"/>
        <w:ind w:firstLine="720"/>
        <w:jc w:val="both"/>
        <w:rPr>
          <w:b/>
          <w:bCs/>
        </w:rPr>
      </w:pPr>
      <w:r>
        <w:rPr>
          <w:b/>
          <w:bCs/>
        </w:rPr>
        <w:t xml:space="preserve"> </w:t>
      </w: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является частью первого блока программы бакалавриата 43.03.02 «Туризм» профиль «Проектирование в туризме» и относится к базовой части программы.</w:t>
      </w:r>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6B771F" w:rsidRDefault="0082625B" w:rsidP="002D28B0">
      <w:pPr>
        <w:tabs>
          <w:tab w:val="left" w:pos="993"/>
        </w:tabs>
        <w:ind w:firstLine="709"/>
        <w:jc w:val="both"/>
      </w:pPr>
      <w:r w:rsidRPr="00394AE1">
        <w:t>Дисциплина «Р</w:t>
      </w:r>
      <w:r w:rsidRPr="00394AE1">
        <w:rPr>
          <w:bCs/>
        </w:rPr>
        <w:t>есурсосбережение</w:t>
      </w:r>
      <w:r w:rsidRPr="00394AE1">
        <w:t xml:space="preserve">» </w:t>
      </w:r>
      <w:r>
        <w:t xml:space="preserve">изучается параллельно с </w:t>
      </w:r>
      <w:r w:rsidR="006B771F">
        <w:t>дисциплинами:</w:t>
      </w:r>
      <w:r w:rsidR="002D28B0">
        <w:t xml:space="preserve"> </w:t>
      </w:r>
      <w:r w:rsidR="006B771F">
        <w:t xml:space="preserve"> </w:t>
      </w:r>
      <w:r w:rsidR="006B771F">
        <w:rPr>
          <w:color w:val="000000"/>
        </w:rPr>
        <w:t>и</w:t>
      </w:r>
      <w:r w:rsidR="006B771F" w:rsidRPr="006B771F">
        <w:rPr>
          <w:color w:val="000000"/>
        </w:rPr>
        <w:t>стория</w:t>
      </w:r>
      <w:r w:rsidR="002D28B0">
        <w:rPr>
          <w:color w:val="000000"/>
        </w:rPr>
        <w:t xml:space="preserve">, </w:t>
      </w:r>
      <w:r w:rsidR="006B771F" w:rsidRPr="006B771F">
        <w:t xml:space="preserve"> </w:t>
      </w:r>
      <w:r w:rsidR="006B771F">
        <w:rPr>
          <w:color w:val="000000"/>
        </w:rPr>
        <w:t>ф</w:t>
      </w:r>
      <w:r w:rsidR="006B771F" w:rsidRPr="006B771F">
        <w:rPr>
          <w:color w:val="000000"/>
        </w:rPr>
        <w:t>илософия</w:t>
      </w:r>
      <w:r w:rsidR="002D28B0">
        <w:rPr>
          <w:color w:val="000000"/>
        </w:rPr>
        <w:t xml:space="preserve">, </w:t>
      </w:r>
      <w:r w:rsidR="006B771F">
        <w:rPr>
          <w:color w:val="000000"/>
        </w:rPr>
        <w:t xml:space="preserve"> и</w:t>
      </w:r>
      <w:r w:rsidR="006B771F" w:rsidRPr="006B771F">
        <w:rPr>
          <w:color w:val="000000"/>
        </w:rPr>
        <w:t>ностранный язык</w:t>
      </w:r>
      <w:r w:rsidR="002D28B0">
        <w:rPr>
          <w:color w:val="000000"/>
        </w:rPr>
        <w:t xml:space="preserve">, </w:t>
      </w:r>
      <w:r w:rsidR="006B771F">
        <w:rPr>
          <w:color w:val="000000"/>
        </w:rPr>
        <w:t>ф</w:t>
      </w:r>
      <w:r w:rsidR="006B771F" w:rsidRPr="006B771F">
        <w:rPr>
          <w:color w:val="000000"/>
        </w:rPr>
        <w:t>изическая культура и спорт</w:t>
      </w:r>
      <w:r w:rsidR="002D28B0">
        <w:rPr>
          <w:color w:val="000000"/>
        </w:rPr>
        <w:t xml:space="preserve">, </w:t>
      </w:r>
      <w:r w:rsidR="006B771F">
        <w:rPr>
          <w:color w:val="000000"/>
        </w:rPr>
        <w:t xml:space="preserve"> п</w:t>
      </w:r>
      <w:r w:rsidR="006B771F" w:rsidRPr="006B771F">
        <w:rPr>
          <w:color w:val="000000"/>
        </w:rPr>
        <w:t>раво</w:t>
      </w:r>
      <w:r w:rsidR="002D28B0">
        <w:rPr>
          <w:color w:val="000000"/>
        </w:rPr>
        <w:t xml:space="preserve">, </w:t>
      </w:r>
      <w:r w:rsidR="006B771F">
        <w:rPr>
          <w:color w:val="000000"/>
        </w:rPr>
        <w:t>т</w:t>
      </w:r>
      <w:r w:rsidR="006B771F" w:rsidRPr="006B771F">
        <w:rPr>
          <w:color w:val="000000"/>
        </w:rPr>
        <w:t>ехнологии делового общения</w:t>
      </w:r>
      <w:r w:rsidR="002D28B0">
        <w:rPr>
          <w:color w:val="000000"/>
        </w:rPr>
        <w:t xml:space="preserve">, </w:t>
      </w:r>
      <w:r w:rsidR="006B771F">
        <w:t>п</w:t>
      </w:r>
      <w:r w:rsidR="006B771F" w:rsidRPr="006B771F">
        <w:t>роектирование сервисной деятельности в туризме</w:t>
      </w:r>
      <w:r w:rsidR="002D28B0">
        <w:t xml:space="preserve">, </w:t>
      </w:r>
      <w:r w:rsidR="006B771F">
        <w:t>в</w:t>
      </w:r>
      <w:r w:rsidR="006B771F" w:rsidRPr="006B771F">
        <w:t>ведение в технологию проектирования  обслуживания</w:t>
      </w:r>
      <w:r w:rsidR="002D28B0">
        <w:t>.</w:t>
      </w:r>
    </w:p>
    <w:p w:rsidR="002D28B0" w:rsidRPr="00751499" w:rsidRDefault="002D28B0" w:rsidP="002D28B0">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r>
        <w:rPr>
          <w:color w:val="000000" w:themeColor="text1"/>
        </w:rPr>
        <w:t xml:space="preserve"> и</w:t>
      </w:r>
      <w:r w:rsidRPr="00751499">
        <w:rPr>
          <w:color w:val="000000" w:themeColor="text1"/>
        </w:rPr>
        <w:t>ностранный язык;</w:t>
      </w:r>
      <w:r>
        <w:rPr>
          <w:color w:val="000000" w:themeColor="text1"/>
        </w:rPr>
        <w:t xml:space="preserve"> </w:t>
      </w:r>
      <w:r w:rsidRPr="00751499">
        <w:rPr>
          <w:color w:val="000000" w:themeColor="text1"/>
        </w:rPr>
        <w:t>Менеджмент;</w:t>
      </w:r>
      <w:r>
        <w:rPr>
          <w:color w:val="000000" w:themeColor="text1"/>
        </w:rPr>
        <w:t xml:space="preserve"> </w:t>
      </w:r>
      <w:r w:rsidRPr="00751499">
        <w:rPr>
          <w:color w:val="000000" w:themeColor="text1"/>
        </w:rPr>
        <w:t>Туристское ресурсоведение;</w:t>
      </w:r>
      <w:r>
        <w:rPr>
          <w:color w:val="000000" w:themeColor="text1"/>
        </w:rPr>
        <w:t xml:space="preserve"> </w:t>
      </w:r>
      <w:r w:rsidRPr="00751499">
        <w:rPr>
          <w:color w:val="000000" w:themeColor="text1"/>
        </w:rPr>
        <w:t>Стандартизация и управление качеством;</w:t>
      </w:r>
      <w:r>
        <w:rPr>
          <w:color w:val="000000" w:themeColor="text1"/>
        </w:rPr>
        <w:t xml:space="preserve"> </w:t>
      </w:r>
      <w:r w:rsidRPr="00751499">
        <w:rPr>
          <w:color w:val="000000" w:themeColor="text1"/>
        </w:rPr>
        <w:t>Туристс</w:t>
      </w:r>
      <w:r w:rsidR="003534FE">
        <w:rPr>
          <w:color w:val="000000" w:themeColor="text1"/>
        </w:rPr>
        <w:t>ко-рекреационное проектирование</w:t>
      </w:r>
      <w:r w:rsidRPr="00751499">
        <w:rPr>
          <w:color w:val="000000" w:themeColor="text1"/>
        </w:rPr>
        <w:t>;</w:t>
      </w:r>
      <w:r>
        <w:rPr>
          <w:color w:val="000000" w:themeColor="text1"/>
        </w:rPr>
        <w:t xml:space="preserve"> </w:t>
      </w:r>
      <w:r w:rsidR="00776BD3">
        <w:rPr>
          <w:color w:val="000000"/>
        </w:rPr>
        <w:t>з</w:t>
      </w:r>
      <w:r w:rsidRPr="00751499">
        <w:rPr>
          <w:color w:val="000000"/>
        </w:rPr>
        <w:t>ащита выпускной квалификационной работы</w:t>
      </w:r>
      <w:r w:rsidRPr="00751499">
        <w:rPr>
          <w:color w:val="000000" w:themeColor="text1"/>
        </w:rPr>
        <w:t>.</w:t>
      </w:r>
    </w:p>
    <w:p w:rsidR="00D36D3F" w:rsidRDefault="00D36D3F" w:rsidP="00AC178F">
      <w:pPr>
        <w:jc w:val="both"/>
        <w:rPr>
          <w:i/>
          <w:iCs/>
          <w:color w:val="FF0000"/>
        </w:rPr>
      </w:pPr>
    </w:p>
    <w:p w:rsidR="00D36D3F" w:rsidRPr="00580BC1" w:rsidRDefault="00D36D3F" w:rsidP="00AC178F">
      <w:pPr>
        <w:jc w:val="both"/>
        <w:rPr>
          <w:b/>
          <w:bCs/>
        </w:rPr>
      </w:pPr>
      <w:r w:rsidRPr="00580BC1">
        <w:rPr>
          <w:b/>
          <w:bCs/>
        </w:rPr>
        <w:t xml:space="preserve">4. Объем дисциплины (модуля) в зачетных единицах с указанием количества академических часов, выделенных на контактную работу обучающихся с </w:t>
      </w:r>
      <w:r w:rsidRPr="00580BC1">
        <w:rPr>
          <w:b/>
          <w:bCs/>
        </w:rPr>
        <w:lastRenderedPageBreak/>
        <w:t>преподавателем (по видам учебных занятий) и на само</w:t>
      </w:r>
      <w:r>
        <w:rPr>
          <w:b/>
          <w:bCs/>
        </w:rPr>
        <w:t>стоятельную работу обучающихся</w:t>
      </w:r>
    </w:p>
    <w:p w:rsidR="00D36D3F" w:rsidRDefault="00D36D3F" w:rsidP="00AC178F">
      <w:pPr>
        <w:spacing w:line="360" w:lineRule="auto"/>
      </w:pPr>
      <w:r w:rsidRPr="007F18F6">
        <w:t>Общая трудоемкость дисциплины составляет</w:t>
      </w:r>
      <w:r w:rsidRPr="0093517F">
        <w:rPr>
          <w:u w:val="single"/>
        </w:rPr>
        <w:t xml:space="preserve"> </w:t>
      </w:r>
      <w:r w:rsidR="0093517F" w:rsidRPr="0093517F">
        <w:rPr>
          <w:u w:val="single"/>
        </w:rPr>
        <w:t>3</w:t>
      </w:r>
      <w:r w:rsidR="0093517F">
        <w:t xml:space="preserve"> </w:t>
      </w:r>
      <w:r w:rsidRPr="007F18F6">
        <w:t>зачетных единиц</w:t>
      </w:r>
      <w:r>
        <w:t>/</w:t>
      </w:r>
      <w:r w:rsidR="0093517F">
        <w:t>108</w:t>
      </w:r>
      <w:r>
        <w:t xml:space="preserve"> акад</w:t>
      </w:r>
      <w:proofErr w:type="gramStart"/>
      <w:r>
        <w:t>.ч</w:t>
      </w:r>
      <w:proofErr w:type="gramEnd"/>
      <w:r>
        <w:t>асов</w:t>
      </w:r>
      <w:r w:rsidRPr="007F18F6">
        <w:t>.</w:t>
      </w:r>
      <w:r>
        <w:t xml:space="preserve"> </w:t>
      </w:r>
    </w:p>
    <w:p w:rsidR="00D36D3F" w:rsidRPr="00212001" w:rsidRDefault="00D36D3F" w:rsidP="00AC178F">
      <w:pPr>
        <w:spacing w:line="360" w:lineRule="auto"/>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C267B">
        <w:trPr>
          <w:trHeight w:val="219"/>
        </w:trPr>
        <w:tc>
          <w:tcPr>
            <w:tcW w:w="339" w:type="pct"/>
            <w:vMerge w:val="restart"/>
            <w:tcBorders>
              <w:top w:val="single" w:sz="12" w:space="0" w:color="auto"/>
            </w:tcBorders>
          </w:tcPr>
          <w:p w:rsidR="00D36D3F" w:rsidRPr="007F18F6" w:rsidRDefault="00D36D3F" w:rsidP="00FC267B">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C267B">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C267B">
            <w:pPr>
              <w:pStyle w:val="a6"/>
              <w:spacing w:line="360" w:lineRule="auto"/>
              <w:jc w:val="center"/>
              <w:rPr>
                <w:i/>
                <w:iCs/>
              </w:rPr>
            </w:pPr>
          </w:p>
        </w:tc>
        <w:tc>
          <w:tcPr>
            <w:tcW w:w="441" w:type="pct"/>
            <w:vMerge w:val="restart"/>
            <w:tcBorders>
              <w:top w:val="single" w:sz="12" w:space="0" w:color="auto"/>
            </w:tcBorders>
          </w:tcPr>
          <w:p w:rsidR="00D36D3F" w:rsidRDefault="00D36D3F" w:rsidP="00FC267B">
            <w:pPr>
              <w:pStyle w:val="a6"/>
              <w:jc w:val="center"/>
            </w:pPr>
          </w:p>
          <w:p w:rsidR="00D36D3F" w:rsidRPr="007F18F6" w:rsidRDefault="00D36D3F" w:rsidP="00FC267B">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C267B">
            <w:pPr>
              <w:pStyle w:val="a6"/>
              <w:spacing w:line="360" w:lineRule="auto"/>
              <w:jc w:val="center"/>
            </w:pPr>
            <w:r w:rsidRPr="007F18F6">
              <w:t>Семестры</w:t>
            </w:r>
          </w:p>
        </w:tc>
      </w:tr>
      <w:tr w:rsidR="00D36D3F" w:rsidRPr="007F18F6" w:rsidTr="00FC267B">
        <w:trPr>
          <w:trHeight w:val="234"/>
        </w:trPr>
        <w:tc>
          <w:tcPr>
            <w:tcW w:w="339" w:type="pct"/>
            <w:vMerge/>
          </w:tcPr>
          <w:p w:rsidR="00D36D3F" w:rsidRPr="007F18F6" w:rsidRDefault="00D36D3F" w:rsidP="00FC267B">
            <w:pPr>
              <w:pStyle w:val="a6"/>
              <w:spacing w:line="360" w:lineRule="auto"/>
            </w:pPr>
          </w:p>
        </w:tc>
        <w:tc>
          <w:tcPr>
            <w:tcW w:w="3305" w:type="pct"/>
            <w:vMerge/>
          </w:tcPr>
          <w:p w:rsidR="00D36D3F" w:rsidRPr="007F18F6" w:rsidRDefault="00D36D3F" w:rsidP="00FC267B">
            <w:pPr>
              <w:pStyle w:val="a6"/>
              <w:spacing w:line="360" w:lineRule="auto"/>
            </w:pPr>
          </w:p>
        </w:tc>
        <w:tc>
          <w:tcPr>
            <w:tcW w:w="441" w:type="pct"/>
            <w:vMerge/>
          </w:tcPr>
          <w:p w:rsidR="00D36D3F" w:rsidRPr="007F18F6" w:rsidRDefault="00D36D3F" w:rsidP="00FC267B">
            <w:pPr>
              <w:pStyle w:val="a6"/>
              <w:spacing w:line="360" w:lineRule="auto"/>
            </w:pPr>
          </w:p>
        </w:tc>
        <w:tc>
          <w:tcPr>
            <w:tcW w:w="227" w:type="pct"/>
          </w:tcPr>
          <w:p w:rsidR="00D36D3F" w:rsidRPr="007F18F6" w:rsidRDefault="0093517F" w:rsidP="00FC267B">
            <w:pPr>
              <w:pStyle w:val="a6"/>
              <w:spacing w:line="360" w:lineRule="auto"/>
            </w:pPr>
            <w:r>
              <w:t>1</w:t>
            </w:r>
          </w:p>
        </w:tc>
        <w:tc>
          <w:tcPr>
            <w:tcW w:w="227" w:type="pct"/>
          </w:tcPr>
          <w:p w:rsidR="00D36D3F" w:rsidRPr="007F18F6" w:rsidRDefault="0093517F" w:rsidP="00FC267B">
            <w:pPr>
              <w:pStyle w:val="a6"/>
              <w:spacing w:line="360" w:lineRule="auto"/>
            </w:pPr>
            <w:r>
              <w:t>2</w:t>
            </w: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rPr>
          <w:trHeight w:val="424"/>
        </w:trPr>
        <w:tc>
          <w:tcPr>
            <w:tcW w:w="339" w:type="pct"/>
            <w:shd w:val="clear" w:color="auto" w:fill="E0E0E0"/>
          </w:tcPr>
          <w:p w:rsidR="00D36D3F" w:rsidRDefault="00D36D3F" w:rsidP="00FC267B">
            <w:pPr>
              <w:pStyle w:val="a6"/>
              <w:spacing w:line="360" w:lineRule="auto"/>
              <w:rPr>
                <w:b/>
                <w:bCs/>
              </w:rPr>
            </w:pPr>
            <w:r>
              <w:rPr>
                <w:b/>
                <w:bCs/>
              </w:rPr>
              <w:t>1</w:t>
            </w:r>
          </w:p>
        </w:tc>
        <w:tc>
          <w:tcPr>
            <w:tcW w:w="3305" w:type="pct"/>
            <w:shd w:val="clear" w:color="auto" w:fill="E0E0E0"/>
          </w:tcPr>
          <w:p w:rsidR="00D36D3F" w:rsidRDefault="00D36D3F" w:rsidP="00FC267B">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в</w:t>
            </w:r>
            <w:r w:rsidRPr="007F18F6">
              <w:t xml:space="preserve"> том числе:</w:t>
            </w:r>
          </w:p>
        </w:tc>
        <w:tc>
          <w:tcPr>
            <w:tcW w:w="441"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34" w:type="pct"/>
          </w:tcPr>
          <w:p w:rsidR="00D36D3F" w:rsidRPr="007F18F6" w:rsidRDefault="00D36D3F" w:rsidP="00FC267B">
            <w:pPr>
              <w:pStyle w:val="a6"/>
              <w:spacing w:line="360" w:lineRule="auto"/>
              <w:jc w:val="center"/>
            </w:pPr>
            <w:r w:rsidRPr="007F18F6">
              <w:t>-</w:t>
            </w:r>
          </w:p>
        </w:tc>
      </w:tr>
      <w:tr w:rsidR="00D36D3F" w:rsidRPr="007F18F6" w:rsidTr="00FC267B">
        <w:tc>
          <w:tcPr>
            <w:tcW w:w="339" w:type="pct"/>
          </w:tcPr>
          <w:p w:rsidR="00D36D3F" w:rsidRDefault="00D36D3F" w:rsidP="00FC267B">
            <w:pPr>
              <w:pStyle w:val="a6"/>
              <w:spacing w:line="360" w:lineRule="auto"/>
            </w:pPr>
            <w:r>
              <w:t>1.1</w:t>
            </w:r>
          </w:p>
        </w:tc>
        <w:tc>
          <w:tcPr>
            <w:tcW w:w="3305" w:type="pct"/>
          </w:tcPr>
          <w:p w:rsidR="00D36D3F" w:rsidRPr="007F18F6" w:rsidRDefault="00D36D3F" w:rsidP="00FC267B">
            <w:pPr>
              <w:pStyle w:val="a6"/>
              <w:spacing w:line="360" w:lineRule="auto"/>
            </w:pPr>
            <w:r>
              <w:t>Занятия лекционного типа</w:t>
            </w:r>
          </w:p>
        </w:tc>
        <w:tc>
          <w:tcPr>
            <w:tcW w:w="441" w:type="pct"/>
          </w:tcPr>
          <w:p w:rsidR="00D36D3F" w:rsidRPr="007F18F6" w:rsidRDefault="0093517F" w:rsidP="0082625B">
            <w:pPr>
              <w:pStyle w:val="a6"/>
              <w:spacing w:line="360" w:lineRule="auto"/>
            </w:pPr>
            <w:r>
              <w:t>1</w:t>
            </w:r>
            <w:r w:rsidR="0082625B">
              <w:t>6</w:t>
            </w:r>
          </w:p>
        </w:tc>
        <w:tc>
          <w:tcPr>
            <w:tcW w:w="227" w:type="pct"/>
          </w:tcPr>
          <w:p w:rsidR="00D36D3F" w:rsidRPr="007F18F6" w:rsidRDefault="0093517F" w:rsidP="00FC267B">
            <w:pPr>
              <w:pStyle w:val="a6"/>
              <w:spacing w:line="360" w:lineRule="auto"/>
            </w:pPr>
            <w:r>
              <w:t>16</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r>
              <w:t>1.2</w:t>
            </w:r>
          </w:p>
        </w:tc>
        <w:tc>
          <w:tcPr>
            <w:tcW w:w="3305" w:type="pct"/>
          </w:tcPr>
          <w:p w:rsidR="00D36D3F" w:rsidRPr="007F18F6" w:rsidRDefault="00D36D3F" w:rsidP="00FC267B">
            <w:pPr>
              <w:pStyle w:val="a6"/>
              <w:spacing w:line="360" w:lineRule="auto"/>
            </w:pPr>
            <w:r>
              <w:t>Занятия семинарского типа, в том числе:</w:t>
            </w:r>
          </w:p>
        </w:tc>
        <w:tc>
          <w:tcPr>
            <w:tcW w:w="441" w:type="pct"/>
          </w:tcPr>
          <w:p w:rsidR="00D36D3F" w:rsidRPr="007F18F6" w:rsidRDefault="005153AD" w:rsidP="00FC267B">
            <w:pPr>
              <w:pStyle w:val="a6"/>
              <w:spacing w:line="360" w:lineRule="auto"/>
            </w:pPr>
            <w:r>
              <w:t>18</w:t>
            </w:r>
          </w:p>
        </w:tc>
        <w:tc>
          <w:tcPr>
            <w:tcW w:w="227" w:type="pct"/>
          </w:tcPr>
          <w:p w:rsidR="00D36D3F" w:rsidRPr="007F18F6" w:rsidRDefault="005153AD" w:rsidP="00FC267B">
            <w:pPr>
              <w:pStyle w:val="a6"/>
              <w:spacing w:line="360" w:lineRule="auto"/>
            </w:pPr>
            <w:r>
              <w:t>18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Семинары</w:t>
            </w:r>
          </w:p>
        </w:tc>
        <w:tc>
          <w:tcPr>
            <w:tcW w:w="441" w:type="pct"/>
          </w:tcPr>
          <w:p w:rsidR="00D36D3F" w:rsidRPr="007F18F6" w:rsidRDefault="005153AD" w:rsidP="00FC267B">
            <w:pPr>
              <w:pStyle w:val="a6"/>
              <w:spacing w:line="360" w:lineRule="auto"/>
            </w:pPr>
            <w:r>
              <w:t>8</w:t>
            </w:r>
          </w:p>
        </w:tc>
        <w:tc>
          <w:tcPr>
            <w:tcW w:w="227" w:type="pct"/>
          </w:tcPr>
          <w:p w:rsidR="00D36D3F" w:rsidRPr="007F18F6" w:rsidRDefault="005153AD" w:rsidP="00FC267B">
            <w:pPr>
              <w:pStyle w:val="a6"/>
              <w:spacing w:line="360" w:lineRule="auto"/>
            </w:pPr>
            <w:r>
              <w:t>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 xml:space="preserve">Лабораторные работы </w:t>
            </w:r>
          </w:p>
        </w:tc>
        <w:tc>
          <w:tcPr>
            <w:tcW w:w="441"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Практические занятия</w:t>
            </w:r>
          </w:p>
        </w:tc>
        <w:tc>
          <w:tcPr>
            <w:tcW w:w="441" w:type="pct"/>
          </w:tcPr>
          <w:p w:rsidR="00D36D3F" w:rsidRPr="007F18F6" w:rsidRDefault="005153AD" w:rsidP="00FC267B">
            <w:pPr>
              <w:pStyle w:val="a6"/>
              <w:spacing w:line="360" w:lineRule="auto"/>
            </w:pPr>
            <w:r>
              <w:t>10</w:t>
            </w:r>
          </w:p>
        </w:tc>
        <w:tc>
          <w:tcPr>
            <w:tcW w:w="227" w:type="pct"/>
          </w:tcPr>
          <w:p w:rsidR="00D36D3F" w:rsidRPr="007F18F6" w:rsidRDefault="0093517F" w:rsidP="00FC267B">
            <w:pPr>
              <w:pStyle w:val="a6"/>
              <w:spacing w:line="360" w:lineRule="auto"/>
            </w:pPr>
            <w:r>
              <w:t>1</w:t>
            </w:r>
            <w:r w:rsidR="005153AD">
              <w:t>0</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3A7F7A" w:rsidTr="00FC267B">
        <w:tc>
          <w:tcPr>
            <w:tcW w:w="339" w:type="pct"/>
          </w:tcPr>
          <w:p w:rsidR="00D36D3F" w:rsidRPr="003A7F7A" w:rsidRDefault="00D36D3F" w:rsidP="00FC267B">
            <w:pPr>
              <w:pStyle w:val="a6"/>
              <w:spacing w:line="360" w:lineRule="auto"/>
              <w:rPr>
                <w:b/>
              </w:rPr>
            </w:pPr>
            <w:r>
              <w:rPr>
                <w:b/>
              </w:rPr>
              <w:t>1.3</w:t>
            </w:r>
          </w:p>
        </w:tc>
        <w:tc>
          <w:tcPr>
            <w:tcW w:w="3305" w:type="pct"/>
          </w:tcPr>
          <w:p w:rsidR="00D36D3F" w:rsidRPr="003A7F7A" w:rsidRDefault="00D36D3F" w:rsidP="00FC267B">
            <w:pPr>
              <w:pStyle w:val="a6"/>
              <w:spacing w:line="360" w:lineRule="auto"/>
              <w:rPr>
                <w:b/>
              </w:rPr>
            </w:pPr>
            <w:r w:rsidRPr="003A7F7A">
              <w:rPr>
                <w:b/>
              </w:rPr>
              <w:t>Консультации</w:t>
            </w:r>
          </w:p>
        </w:tc>
        <w:tc>
          <w:tcPr>
            <w:tcW w:w="441" w:type="pct"/>
          </w:tcPr>
          <w:p w:rsidR="00D36D3F" w:rsidRPr="003A7F7A" w:rsidRDefault="0093517F" w:rsidP="00FC267B">
            <w:pPr>
              <w:pStyle w:val="a6"/>
              <w:spacing w:line="360" w:lineRule="auto"/>
              <w:rPr>
                <w:b/>
              </w:rPr>
            </w:pPr>
            <w:r>
              <w:rPr>
                <w:b/>
              </w:rPr>
              <w:t>2</w:t>
            </w:r>
          </w:p>
        </w:tc>
        <w:tc>
          <w:tcPr>
            <w:tcW w:w="227" w:type="pct"/>
          </w:tcPr>
          <w:p w:rsidR="00D36D3F" w:rsidRPr="003A7F7A" w:rsidRDefault="0093517F" w:rsidP="00FC267B">
            <w:pPr>
              <w:pStyle w:val="a6"/>
              <w:spacing w:line="360" w:lineRule="auto"/>
              <w:rPr>
                <w:b/>
              </w:rPr>
            </w:pPr>
            <w:r>
              <w:rPr>
                <w:b/>
              </w:rPr>
              <w:t>2</w:t>
            </w:r>
          </w:p>
        </w:tc>
        <w:tc>
          <w:tcPr>
            <w:tcW w:w="227" w:type="pct"/>
          </w:tcPr>
          <w:p w:rsidR="00D36D3F" w:rsidRPr="003A7F7A" w:rsidRDefault="00D36D3F" w:rsidP="00FC267B">
            <w:pPr>
              <w:pStyle w:val="a6"/>
              <w:spacing w:line="360" w:lineRule="auto"/>
              <w:rPr>
                <w:b/>
              </w:rPr>
            </w:pPr>
          </w:p>
        </w:tc>
        <w:tc>
          <w:tcPr>
            <w:tcW w:w="227" w:type="pct"/>
          </w:tcPr>
          <w:p w:rsidR="00D36D3F" w:rsidRPr="003A7F7A" w:rsidRDefault="00D36D3F" w:rsidP="00FC267B">
            <w:pPr>
              <w:pStyle w:val="a6"/>
              <w:spacing w:line="360" w:lineRule="auto"/>
              <w:rPr>
                <w:b/>
              </w:rPr>
            </w:pPr>
          </w:p>
        </w:tc>
        <w:tc>
          <w:tcPr>
            <w:tcW w:w="234" w:type="pct"/>
          </w:tcPr>
          <w:p w:rsidR="00D36D3F" w:rsidRPr="003A7F7A" w:rsidRDefault="00D36D3F" w:rsidP="00FC267B">
            <w:pPr>
              <w:pStyle w:val="a6"/>
              <w:spacing w:line="360" w:lineRule="auto"/>
              <w:rPr>
                <w:b/>
              </w:rPr>
            </w:pPr>
          </w:p>
        </w:tc>
      </w:tr>
      <w:tr w:rsidR="000F377A" w:rsidRPr="003A7F7A" w:rsidTr="00FC267B">
        <w:tc>
          <w:tcPr>
            <w:tcW w:w="339" w:type="pct"/>
          </w:tcPr>
          <w:p w:rsidR="000F377A" w:rsidRDefault="000F377A" w:rsidP="00FC267B">
            <w:pPr>
              <w:pStyle w:val="a6"/>
              <w:spacing w:line="360" w:lineRule="auto"/>
              <w:rPr>
                <w:b/>
              </w:rPr>
            </w:pPr>
            <w:r>
              <w:rPr>
                <w:b/>
              </w:rPr>
              <w:t>1.4</w:t>
            </w:r>
          </w:p>
        </w:tc>
        <w:tc>
          <w:tcPr>
            <w:tcW w:w="3305" w:type="pct"/>
          </w:tcPr>
          <w:p w:rsidR="000F377A" w:rsidRPr="003A7F7A" w:rsidRDefault="000F377A" w:rsidP="00FC267B">
            <w:pPr>
              <w:pStyle w:val="a6"/>
              <w:spacing w:line="360" w:lineRule="auto"/>
              <w:rPr>
                <w:b/>
              </w:rPr>
            </w:pPr>
            <w:r>
              <w:rPr>
                <w:b/>
                <w:bCs/>
              </w:rPr>
              <w:t xml:space="preserve">Форма </w:t>
            </w:r>
            <w:r w:rsidRPr="009F04BE">
              <w:rPr>
                <w:b/>
                <w:bCs/>
              </w:rPr>
              <w:t xml:space="preserve">промежуточной аттестации (зачет, </w:t>
            </w:r>
            <w:r w:rsidR="00064ED3">
              <w:rPr>
                <w:b/>
                <w:bCs/>
              </w:rPr>
              <w:t xml:space="preserve">зачет с оценкой, </w:t>
            </w:r>
            <w:r w:rsidRPr="009F04BE">
              <w:rPr>
                <w:b/>
                <w:bCs/>
              </w:rPr>
              <w:t>экзамен)</w:t>
            </w:r>
          </w:p>
        </w:tc>
        <w:tc>
          <w:tcPr>
            <w:tcW w:w="441"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Pr="003A7F7A" w:rsidRDefault="000F377A" w:rsidP="00FC267B">
            <w:pPr>
              <w:pStyle w:val="a6"/>
              <w:spacing w:line="360" w:lineRule="auto"/>
              <w:rPr>
                <w:b/>
              </w:rPr>
            </w:pPr>
          </w:p>
        </w:tc>
        <w:tc>
          <w:tcPr>
            <w:tcW w:w="227" w:type="pct"/>
          </w:tcPr>
          <w:p w:rsidR="000F377A" w:rsidRPr="003A7F7A" w:rsidRDefault="000F377A" w:rsidP="00FC267B">
            <w:pPr>
              <w:pStyle w:val="a6"/>
              <w:spacing w:line="360" w:lineRule="auto"/>
              <w:rPr>
                <w:b/>
              </w:rPr>
            </w:pPr>
          </w:p>
        </w:tc>
        <w:tc>
          <w:tcPr>
            <w:tcW w:w="234" w:type="pct"/>
          </w:tcPr>
          <w:p w:rsidR="000F377A" w:rsidRPr="003A7F7A" w:rsidRDefault="000F377A" w:rsidP="00FC267B">
            <w:pPr>
              <w:pStyle w:val="a6"/>
              <w:spacing w:line="360" w:lineRule="auto"/>
              <w:rPr>
                <w:b/>
              </w:rPr>
            </w:pPr>
          </w:p>
        </w:tc>
      </w:tr>
      <w:tr w:rsidR="00D36D3F" w:rsidRPr="007F18F6" w:rsidTr="00FC267B">
        <w:tc>
          <w:tcPr>
            <w:tcW w:w="339" w:type="pct"/>
            <w:shd w:val="clear" w:color="auto" w:fill="E0E0E0"/>
          </w:tcPr>
          <w:p w:rsidR="00D36D3F" w:rsidRDefault="00D36D3F" w:rsidP="00FC267B">
            <w:pPr>
              <w:pStyle w:val="a6"/>
              <w:spacing w:line="360" w:lineRule="auto"/>
              <w:rPr>
                <w:b/>
                <w:bCs/>
              </w:rPr>
            </w:pPr>
            <w:r>
              <w:rPr>
                <w:b/>
                <w:bCs/>
              </w:rPr>
              <w:t>2</w:t>
            </w:r>
          </w:p>
        </w:tc>
        <w:tc>
          <w:tcPr>
            <w:tcW w:w="3305" w:type="pct"/>
            <w:shd w:val="clear" w:color="auto" w:fill="E0E0E0"/>
          </w:tcPr>
          <w:p w:rsidR="00D36D3F" w:rsidRPr="007F18F6" w:rsidRDefault="00D36D3F" w:rsidP="00FC267B">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3A7F7A" w:rsidTr="00FC267B">
        <w:trPr>
          <w:trHeight w:val="418"/>
        </w:trPr>
        <w:tc>
          <w:tcPr>
            <w:tcW w:w="339" w:type="pct"/>
            <w:shd w:val="clear" w:color="auto" w:fill="E0E0E0"/>
          </w:tcPr>
          <w:p w:rsidR="00D36D3F" w:rsidRPr="003A7F7A" w:rsidRDefault="000F377A" w:rsidP="00FC267B">
            <w:pPr>
              <w:pStyle w:val="a6"/>
              <w:spacing w:line="360" w:lineRule="auto"/>
              <w:rPr>
                <w:b/>
              </w:rPr>
            </w:pPr>
            <w:r>
              <w:rPr>
                <w:b/>
              </w:rPr>
              <w:t>3</w:t>
            </w:r>
          </w:p>
        </w:tc>
        <w:tc>
          <w:tcPr>
            <w:tcW w:w="3305" w:type="pct"/>
            <w:vMerge w:val="restart"/>
            <w:shd w:val="clear" w:color="auto" w:fill="E0E0E0"/>
          </w:tcPr>
          <w:p w:rsidR="00D36D3F" w:rsidRPr="003A7F7A" w:rsidRDefault="00D36D3F" w:rsidP="00FC267B">
            <w:pPr>
              <w:pStyle w:val="a6"/>
              <w:spacing w:line="360" w:lineRule="auto"/>
              <w:rPr>
                <w:b/>
              </w:rPr>
            </w:pPr>
            <w:r w:rsidRPr="003A7F7A">
              <w:rPr>
                <w:b/>
              </w:rPr>
              <w:t>Общая трудоемкость                                     час</w:t>
            </w:r>
          </w:p>
          <w:p w:rsidR="00D36D3F" w:rsidRPr="003A7F7A" w:rsidRDefault="00D36D3F" w:rsidP="00FC267B">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D36D3F" w:rsidP="00FC267B">
            <w:pPr>
              <w:pStyle w:val="a6"/>
              <w:spacing w:line="360" w:lineRule="auto"/>
              <w:rPr>
                <w:b/>
              </w:rPr>
            </w:pPr>
          </w:p>
        </w:tc>
        <w:tc>
          <w:tcPr>
            <w:tcW w:w="227" w:type="pct"/>
            <w:shd w:val="clear" w:color="auto" w:fill="E0E0E0"/>
          </w:tcPr>
          <w:p w:rsidR="00D36D3F" w:rsidRPr="003A7F7A" w:rsidRDefault="00D36D3F" w:rsidP="00FC267B">
            <w:pPr>
              <w:pStyle w:val="a6"/>
              <w:spacing w:line="360" w:lineRule="auto"/>
              <w:rPr>
                <w:b/>
              </w:rPr>
            </w:pPr>
          </w:p>
        </w:tc>
        <w:tc>
          <w:tcPr>
            <w:tcW w:w="234" w:type="pct"/>
            <w:shd w:val="clear" w:color="auto" w:fill="E0E0E0"/>
          </w:tcPr>
          <w:p w:rsidR="00D36D3F" w:rsidRPr="003A7F7A" w:rsidRDefault="00D36D3F" w:rsidP="00FC267B">
            <w:pPr>
              <w:pStyle w:val="a6"/>
              <w:spacing w:line="360" w:lineRule="auto"/>
              <w:rPr>
                <w:b/>
              </w:rPr>
            </w:pPr>
          </w:p>
        </w:tc>
      </w:tr>
      <w:tr w:rsidR="00D36D3F" w:rsidRPr="007F18F6" w:rsidTr="00FC267B">
        <w:trPr>
          <w:trHeight w:val="345"/>
        </w:trPr>
        <w:tc>
          <w:tcPr>
            <w:tcW w:w="339" w:type="pct"/>
            <w:tcBorders>
              <w:bottom w:val="single" w:sz="12" w:space="0" w:color="auto"/>
            </w:tcBorders>
          </w:tcPr>
          <w:p w:rsidR="00D36D3F" w:rsidRPr="007F18F6" w:rsidRDefault="00D36D3F" w:rsidP="00FC267B">
            <w:pPr>
              <w:pStyle w:val="a6"/>
              <w:spacing w:line="360" w:lineRule="auto"/>
            </w:pPr>
          </w:p>
        </w:tc>
        <w:tc>
          <w:tcPr>
            <w:tcW w:w="3305" w:type="pct"/>
            <w:vMerge/>
            <w:tcBorders>
              <w:bottom w:val="single" w:sz="12" w:space="0" w:color="auto"/>
            </w:tcBorders>
          </w:tcPr>
          <w:p w:rsidR="00D36D3F" w:rsidRPr="007F18F6" w:rsidRDefault="00D36D3F" w:rsidP="00FC267B">
            <w:pPr>
              <w:pStyle w:val="a6"/>
              <w:spacing w:line="360" w:lineRule="auto"/>
            </w:pPr>
          </w:p>
        </w:tc>
        <w:tc>
          <w:tcPr>
            <w:tcW w:w="441"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D36D3F" w:rsidP="00FC267B">
            <w:pPr>
              <w:pStyle w:val="a6"/>
              <w:spacing w:line="360" w:lineRule="auto"/>
            </w:pPr>
          </w:p>
        </w:tc>
        <w:tc>
          <w:tcPr>
            <w:tcW w:w="227" w:type="pct"/>
            <w:tcBorders>
              <w:bottom w:val="single" w:sz="12" w:space="0" w:color="auto"/>
            </w:tcBorders>
          </w:tcPr>
          <w:p w:rsidR="00D36D3F" w:rsidRPr="007F18F6" w:rsidRDefault="00D36D3F" w:rsidP="00FC267B">
            <w:pPr>
              <w:pStyle w:val="a6"/>
              <w:spacing w:line="360" w:lineRule="auto"/>
            </w:pPr>
          </w:p>
        </w:tc>
        <w:tc>
          <w:tcPr>
            <w:tcW w:w="234" w:type="pct"/>
            <w:tcBorders>
              <w:bottom w:val="single" w:sz="12" w:space="0" w:color="auto"/>
            </w:tcBorders>
          </w:tcPr>
          <w:p w:rsidR="00D36D3F" w:rsidRPr="007F18F6" w:rsidRDefault="00D36D3F" w:rsidP="00FC267B">
            <w:pPr>
              <w:pStyle w:val="a6"/>
              <w:spacing w:line="360" w:lineRule="auto"/>
            </w:pPr>
          </w:p>
        </w:tc>
      </w:tr>
    </w:tbl>
    <w:p w:rsidR="00D36D3F" w:rsidRDefault="00D36D3F" w:rsidP="00AC178F">
      <w:pPr>
        <w:jc w:val="both"/>
        <w:rPr>
          <w:b/>
          <w:bCs/>
        </w:rPr>
      </w:pPr>
    </w:p>
    <w:p w:rsidR="00D36D3F" w:rsidRPr="00907FD7" w:rsidRDefault="00D36D3F" w:rsidP="00AC178F">
      <w:pPr>
        <w:jc w:val="both"/>
        <w:rPr>
          <w:b/>
          <w:bCs/>
        </w:rPr>
      </w:pPr>
      <w:r w:rsidRPr="00907FD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32DB2">
        <w:trPr>
          <w:trHeight w:val="219"/>
        </w:trPr>
        <w:tc>
          <w:tcPr>
            <w:tcW w:w="339" w:type="pct"/>
            <w:vMerge w:val="restart"/>
            <w:tcBorders>
              <w:top w:val="single" w:sz="12" w:space="0" w:color="auto"/>
            </w:tcBorders>
          </w:tcPr>
          <w:p w:rsidR="00D36D3F" w:rsidRPr="007F18F6" w:rsidRDefault="00D36D3F" w:rsidP="00F32DB2">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32DB2">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32DB2">
            <w:pPr>
              <w:pStyle w:val="a6"/>
              <w:spacing w:line="360" w:lineRule="auto"/>
              <w:jc w:val="center"/>
              <w:rPr>
                <w:i/>
                <w:iCs/>
              </w:rPr>
            </w:pPr>
          </w:p>
        </w:tc>
        <w:tc>
          <w:tcPr>
            <w:tcW w:w="441" w:type="pct"/>
            <w:vMerge w:val="restart"/>
            <w:tcBorders>
              <w:top w:val="single" w:sz="12" w:space="0" w:color="auto"/>
            </w:tcBorders>
          </w:tcPr>
          <w:p w:rsidR="00D36D3F" w:rsidRDefault="00D36D3F" w:rsidP="00F32DB2">
            <w:pPr>
              <w:pStyle w:val="a6"/>
              <w:jc w:val="center"/>
            </w:pPr>
          </w:p>
          <w:p w:rsidR="00D36D3F" w:rsidRPr="007F18F6" w:rsidRDefault="00D36D3F" w:rsidP="00F32DB2">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32DB2">
            <w:pPr>
              <w:pStyle w:val="a6"/>
              <w:spacing w:line="360" w:lineRule="auto"/>
              <w:jc w:val="center"/>
            </w:pPr>
            <w:r w:rsidRPr="007F18F6">
              <w:t>Семестры</w:t>
            </w:r>
          </w:p>
        </w:tc>
      </w:tr>
      <w:tr w:rsidR="00D36D3F" w:rsidRPr="007F18F6" w:rsidTr="00F32DB2">
        <w:trPr>
          <w:trHeight w:val="234"/>
        </w:trPr>
        <w:tc>
          <w:tcPr>
            <w:tcW w:w="339" w:type="pct"/>
            <w:vMerge/>
          </w:tcPr>
          <w:p w:rsidR="00D36D3F" w:rsidRPr="007F18F6" w:rsidRDefault="00D36D3F" w:rsidP="00F32DB2">
            <w:pPr>
              <w:pStyle w:val="a6"/>
              <w:spacing w:line="360" w:lineRule="auto"/>
            </w:pPr>
          </w:p>
        </w:tc>
        <w:tc>
          <w:tcPr>
            <w:tcW w:w="3305" w:type="pct"/>
            <w:vMerge/>
          </w:tcPr>
          <w:p w:rsidR="00D36D3F" w:rsidRPr="007F18F6" w:rsidRDefault="00D36D3F" w:rsidP="00F32DB2">
            <w:pPr>
              <w:pStyle w:val="a6"/>
              <w:spacing w:line="360" w:lineRule="auto"/>
            </w:pPr>
          </w:p>
        </w:tc>
        <w:tc>
          <w:tcPr>
            <w:tcW w:w="441" w:type="pct"/>
            <w:vMerge/>
          </w:tcPr>
          <w:p w:rsidR="00D36D3F" w:rsidRPr="007F18F6" w:rsidRDefault="00D36D3F" w:rsidP="00F32DB2">
            <w:pPr>
              <w:pStyle w:val="a6"/>
              <w:spacing w:line="360" w:lineRule="auto"/>
            </w:pPr>
          </w:p>
        </w:tc>
        <w:tc>
          <w:tcPr>
            <w:tcW w:w="227" w:type="pct"/>
          </w:tcPr>
          <w:p w:rsidR="00D36D3F" w:rsidRPr="007F18F6" w:rsidRDefault="0093517F" w:rsidP="00F32DB2">
            <w:pPr>
              <w:pStyle w:val="a6"/>
              <w:spacing w:line="360" w:lineRule="auto"/>
            </w:pPr>
            <w:r>
              <w:t>1</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rPr>
          <w:trHeight w:val="424"/>
        </w:trPr>
        <w:tc>
          <w:tcPr>
            <w:tcW w:w="339" w:type="pct"/>
            <w:shd w:val="clear" w:color="auto" w:fill="E0E0E0"/>
          </w:tcPr>
          <w:p w:rsidR="00D36D3F" w:rsidRDefault="00D36D3F" w:rsidP="00F32DB2">
            <w:pPr>
              <w:pStyle w:val="a6"/>
              <w:spacing w:line="360" w:lineRule="auto"/>
              <w:rPr>
                <w:b/>
                <w:bCs/>
              </w:rPr>
            </w:pPr>
            <w:r>
              <w:rPr>
                <w:b/>
                <w:bCs/>
              </w:rPr>
              <w:t>1</w:t>
            </w:r>
          </w:p>
        </w:tc>
        <w:tc>
          <w:tcPr>
            <w:tcW w:w="3305" w:type="pct"/>
            <w:shd w:val="clear" w:color="auto" w:fill="E0E0E0"/>
          </w:tcPr>
          <w:p w:rsidR="00D36D3F" w:rsidRDefault="00D36D3F" w:rsidP="00F32DB2">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в</w:t>
            </w:r>
            <w:r w:rsidRPr="007F18F6">
              <w:t xml:space="preserve"> том числе:</w:t>
            </w:r>
          </w:p>
        </w:tc>
        <w:tc>
          <w:tcPr>
            <w:tcW w:w="441"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34" w:type="pct"/>
          </w:tcPr>
          <w:p w:rsidR="00D36D3F" w:rsidRPr="007F18F6" w:rsidRDefault="00D36D3F" w:rsidP="00F32DB2">
            <w:pPr>
              <w:pStyle w:val="a6"/>
              <w:spacing w:line="360" w:lineRule="auto"/>
              <w:jc w:val="center"/>
            </w:pPr>
            <w:r w:rsidRPr="007F18F6">
              <w:t>-</w:t>
            </w:r>
          </w:p>
        </w:tc>
      </w:tr>
      <w:tr w:rsidR="00D36D3F" w:rsidRPr="007F18F6" w:rsidTr="00F32DB2">
        <w:tc>
          <w:tcPr>
            <w:tcW w:w="339" w:type="pct"/>
          </w:tcPr>
          <w:p w:rsidR="00D36D3F" w:rsidRDefault="00D36D3F" w:rsidP="00F32DB2">
            <w:pPr>
              <w:pStyle w:val="a6"/>
              <w:spacing w:line="360" w:lineRule="auto"/>
            </w:pPr>
            <w:r>
              <w:t>1.1</w:t>
            </w:r>
          </w:p>
        </w:tc>
        <w:tc>
          <w:tcPr>
            <w:tcW w:w="3305" w:type="pct"/>
          </w:tcPr>
          <w:p w:rsidR="00D36D3F" w:rsidRPr="007F18F6" w:rsidRDefault="00D36D3F" w:rsidP="00F32DB2">
            <w:pPr>
              <w:pStyle w:val="a6"/>
              <w:spacing w:line="360" w:lineRule="auto"/>
            </w:pPr>
            <w:r>
              <w:t>Занятия лекционного типа</w:t>
            </w:r>
          </w:p>
        </w:tc>
        <w:tc>
          <w:tcPr>
            <w:tcW w:w="441" w:type="pct"/>
          </w:tcPr>
          <w:p w:rsidR="00D36D3F" w:rsidRPr="007F18F6" w:rsidRDefault="00196144" w:rsidP="00F32DB2">
            <w:pPr>
              <w:pStyle w:val="a6"/>
              <w:spacing w:line="360" w:lineRule="auto"/>
            </w:pPr>
            <w:r>
              <w:t>2</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r>
              <w:t>1.2</w:t>
            </w:r>
          </w:p>
        </w:tc>
        <w:tc>
          <w:tcPr>
            <w:tcW w:w="3305" w:type="pct"/>
          </w:tcPr>
          <w:p w:rsidR="00D36D3F" w:rsidRPr="007F18F6" w:rsidRDefault="00D36D3F" w:rsidP="00F32DB2">
            <w:pPr>
              <w:pStyle w:val="a6"/>
              <w:spacing w:line="360" w:lineRule="auto"/>
            </w:pPr>
            <w:r>
              <w:t>Занятия семинарского типа, в том числе:</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Семинары</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 xml:space="preserve">Лабораторные работы </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Практические занятия</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3A7F7A" w:rsidTr="00F32DB2">
        <w:tc>
          <w:tcPr>
            <w:tcW w:w="339" w:type="pct"/>
          </w:tcPr>
          <w:p w:rsidR="00D36D3F" w:rsidRPr="003A7F7A" w:rsidRDefault="00D36D3F" w:rsidP="00F32DB2">
            <w:pPr>
              <w:pStyle w:val="a6"/>
              <w:spacing w:line="360" w:lineRule="auto"/>
              <w:rPr>
                <w:b/>
              </w:rPr>
            </w:pPr>
            <w:r>
              <w:rPr>
                <w:b/>
              </w:rPr>
              <w:t>1.3</w:t>
            </w:r>
          </w:p>
        </w:tc>
        <w:tc>
          <w:tcPr>
            <w:tcW w:w="3305" w:type="pct"/>
          </w:tcPr>
          <w:p w:rsidR="00D36D3F" w:rsidRPr="003A7F7A" w:rsidRDefault="00D36D3F" w:rsidP="00F32DB2">
            <w:pPr>
              <w:pStyle w:val="a6"/>
              <w:spacing w:line="360" w:lineRule="auto"/>
              <w:rPr>
                <w:b/>
              </w:rPr>
            </w:pPr>
            <w:r w:rsidRPr="003A7F7A">
              <w:rPr>
                <w:b/>
              </w:rPr>
              <w:t>Консультации</w:t>
            </w:r>
          </w:p>
        </w:tc>
        <w:tc>
          <w:tcPr>
            <w:tcW w:w="441" w:type="pct"/>
          </w:tcPr>
          <w:p w:rsidR="00D36D3F" w:rsidRPr="003A7F7A" w:rsidRDefault="0093517F" w:rsidP="00F32DB2">
            <w:pPr>
              <w:pStyle w:val="a6"/>
              <w:spacing w:line="360" w:lineRule="auto"/>
              <w:rPr>
                <w:b/>
              </w:rPr>
            </w:pPr>
            <w:r>
              <w:rPr>
                <w:b/>
              </w:rPr>
              <w:t>2</w:t>
            </w:r>
          </w:p>
        </w:tc>
        <w:tc>
          <w:tcPr>
            <w:tcW w:w="227" w:type="pct"/>
          </w:tcPr>
          <w:p w:rsidR="00D36D3F" w:rsidRPr="003A7F7A" w:rsidRDefault="0093517F" w:rsidP="00F32DB2">
            <w:pPr>
              <w:pStyle w:val="a6"/>
              <w:spacing w:line="360" w:lineRule="auto"/>
              <w:rPr>
                <w:b/>
              </w:rPr>
            </w:pPr>
            <w:r>
              <w:rPr>
                <w:b/>
              </w:rPr>
              <w:t>2</w:t>
            </w:r>
          </w:p>
        </w:tc>
        <w:tc>
          <w:tcPr>
            <w:tcW w:w="227" w:type="pct"/>
          </w:tcPr>
          <w:p w:rsidR="00D36D3F" w:rsidRPr="003A7F7A" w:rsidRDefault="00D36D3F" w:rsidP="00F32DB2">
            <w:pPr>
              <w:pStyle w:val="a6"/>
              <w:spacing w:line="360" w:lineRule="auto"/>
              <w:rPr>
                <w:b/>
              </w:rPr>
            </w:pPr>
          </w:p>
        </w:tc>
        <w:tc>
          <w:tcPr>
            <w:tcW w:w="227" w:type="pct"/>
          </w:tcPr>
          <w:p w:rsidR="00D36D3F" w:rsidRPr="003A7F7A" w:rsidRDefault="00D36D3F" w:rsidP="00F32DB2">
            <w:pPr>
              <w:pStyle w:val="a6"/>
              <w:spacing w:line="360" w:lineRule="auto"/>
              <w:rPr>
                <w:b/>
              </w:rPr>
            </w:pPr>
          </w:p>
        </w:tc>
        <w:tc>
          <w:tcPr>
            <w:tcW w:w="234" w:type="pct"/>
          </w:tcPr>
          <w:p w:rsidR="00D36D3F" w:rsidRPr="003A7F7A" w:rsidRDefault="00D36D3F" w:rsidP="00F32DB2">
            <w:pPr>
              <w:pStyle w:val="a6"/>
              <w:spacing w:line="360" w:lineRule="auto"/>
              <w:rPr>
                <w:b/>
              </w:rPr>
            </w:pPr>
          </w:p>
        </w:tc>
      </w:tr>
      <w:tr w:rsidR="009E400E" w:rsidRPr="003A7F7A" w:rsidTr="00F32DB2">
        <w:tc>
          <w:tcPr>
            <w:tcW w:w="339" w:type="pct"/>
          </w:tcPr>
          <w:p w:rsidR="009E400E" w:rsidRDefault="009E400E" w:rsidP="00F32DB2">
            <w:pPr>
              <w:pStyle w:val="a6"/>
              <w:spacing w:line="360" w:lineRule="auto"/>
              <w:rPr>
                <w:b/>
              </w:rPr>
            </w:pPr>
            <w:r>
              <w:rPr>
                <w:b/>
              </w:rPr>
              <w:t>1.4</w:t>
            </w:r>
          </w:p>
        </w:tc>
        <w:tc>
          <w:tcPr>
            <w:tcW w:w="3305" w:type="pct"/>
          </w:tcPr>
          <w:p w:rsidR="009E400E" w:rsidRPr="003A7F7A" w:rsidRDefault="009E400E" w:rsidP="00F32DB2">
            <w:pPr>
              <w:pStyle w:val="a6"/>
              <w:spacing w:line="360" w:lineRule="auto"/>
              <w:rPr>
                <w:b/>
              </w:rPr>
            </w:pPr>
            <w:r>
              <w:rPr>
                <w:b/>
                <w:bCs/>
              </w:rPr>
              <w:t xml:space="preserve">Форма </w:t>
            </w:r>
            <w:r w:rsidRPr="009F04BE">
              <w:rPr>
                <w:b/>
                <w:bCs/>
              </w:rPr>
              <w:t xml:space="preserve">промежуточной аттестации (зачет, </w:t>
            </w:r>
            <w:r w:rsidR="00571360">
              <w:rPr>
                <w:b/>
                <w:bCs/>
              </w:rPr>
              <w:t xml:space="preserve">зачет с </w:t>
            </w:r>
            <w:r w:rsidR="00571360">
              <w:rPr>
                <w:b/>
                <w:bCs/>
              </w:rPr>
              <w:lastRenderedPageBreak/>
              <w:t xml:space="preserve">оценкой, </w:t>
            </w:r>
            <w:r w:rsidRPr="009F04BE">
              <w:rPr>
                <w:b/>
                <w:bCs/>
              </w:rPr>
              <w:t>экзамен)</w:t>
            </w:r>
          </w:p>
        </w:tc>
        <w:tc>
          <w:tcPr>
            <w:tcW w:w="441" w:type="pct"/>
          </w:tcPr>
          <w:p w:rsidR="009E400E" w:rsidRDefault="00196144" w:rsidP="00F32DB2">
            <w:pPr>
              <w:pStyle w:val="a6"/>
              <w:spacing w:line="360" w:lineRule="auto"/>
              <w:rPr>
                <w:b/>
              </w:rPr>
            </w:pPr>
            <w:r>
              <w:rPr>
                <w:b/>
              </w:rPr>
              <w:lastRenderedPageBreak/>
              <w:t>З</w:t>
            </w:r>
            <w:r w:rsidR="0093517F">
              <w:rPr>
                <w:b/>
              </w:rPr>
              <w:t>ачёт</w:t>
            </w:r>
          </w:p>
          <w:p w:rsidR="00196144" w:rsidRPr="003A7F7A" w:rsidRDefault="00196144" w:rsidP="00F32DB2">
            <w:pPr>
              <w:pStyle w:val="a6"/>
              <w:spacing w:line="360" w:lineRule="auto"/>
              <w:rPr>
                <w:b/>
              </w:rPr>
            </w:pPr>
            <w:r>
              <w:rPr>
                <w:b/>
              </w:rPr>
              <w:lastRenderedPageBreak/>
              <w:t>2</w:t>
            </w:r>
          </w:p>
        </w:tc>
        <w:tc>
          <w:tcPr>
            <w:tcW w:w="227" w:type="pct"/>
          </w:tcPr>
          <w:p w:rsidR="009E400E" w:rsidRDefault="00196144" w:rsidP="00F32DB2">
            <w:pPr>
              <w:pStyle w:val="a6"/>
              <w:spacing w:line="360" w:lineRule="auto"/>
              <w:rPr>
                <w:b/>
              </w:rPr>
            </w:pPr>
            <w:r>
              <w:rPr>
                <w:b/>
              </w:rPr>
              <w:lastRenderedPageBreak/>
              <w:t>З</w:t>
            </w:r>
            <w:r w:rsidR="0093517F">
              <w:rPr>
                <w:b/>
              </w:rPr>
              <w:t>ачёт</w:t>
            </w:r>
          </w:p>
          <w:p w:rsidR="00196144" w:rsidRPr="003A7F7A" w:rsidRDefault="00196144" w:rsidP="00F32DB2">
            <w:pPr>
              <w:pStyle w:val="a6"/>
              <w:spacing w:line="360" w:lineRule="auto"/>
              <w:rPr>
                <w:b/>
              </w:rPr>
            </w:pPr>
            <w:r>
              <w:rPr>
                <w:b/>
              </w:rPr>
              <w:lastRenderedPageBreak/>
              <w:t>2</w:t>
            </w:r>
          </w:p>
        </w:tc>
        <w:tc>
          <w:tcPr>
            <w:tcW w:w="227" w:type="pct"/>
          </w:tcPr>
          <w:p w:rsidR="009E400E" w:rsidRPr="003A7F7A" w:rsidRDefault="009E400E" w:rsidP="00F32DB2">
            <w:pPr>
              <w:pStyle w:val="a6"/>
              <w:spacing w:line="360" w:lineRule="auto"/>
              <w:rPr>
                <w:b/>
              </w:rPr>
            </w:pPr>
          </w:p>
        </w:tc>
        <w:tc>
          <w:tcPr>
            <w:tcW w:w="227" w:type="pct"/>
          </w:tcPr>
          <w:p w:rsidR="009E400E" w:rsidRPr="003A7F7A" w:rsidRDefault="009E400E" w:rsidP="00F32DB2">
            <w:pPr>
              <w:pStyle w:val="a6"/>
              <w:spacing w:line="360" w:lineRule="auto"/>
              <w:rPr>
                <w:b/>
              </w:rPr>
            </w:pPr>
          </w:p>
        </w:tc>
        <w:tc>
          <w:tcPr>
            <w:tcW w:w="234" w:type="pct"/>
          </w:tcPr>
          <w:p w:rsidR="009E400E" w:rsidRPr="003A7F7A" w:rsidRDefault="009E400E" w:rsidP="00F32DB2">
            <w:pPr>
              <w:pStyle w:val="a6"/>
              <w:spacing w:line="360" w:lineRule="auto"/>
              <w:rPr>
                <w:b/>
              </w:rPr>
            </w:pPr>
          </w:p>
        </w:tc>
      </w:tr>
      <w:tr w:rsidR="00D36D3F" w:rsidRPr="007F18F6" w:rsidTr="00F32DB2">
        <w:tc>
          <w:tcPr>
            <w:tcW w:w="339" w:type="pct"/>
            <w:shd w:val="clear" w:color="auto" w:fill="E0E0E0"/>
          </w:tcPr>
          <w:p w:rsidR="00D36D3F" w:rsidRDefault="00D36D3F" w:rsidP="00F32DB2">
            <w:pPr>
              <w:pStyle w:val="a6"/>
              <w:spacing w:line="360" w:lineRule="auto"/>
              <w:rPr>
                <w:b/>
                <w:bCs/>
              </w:rPr>
            </w:pPr>
            <w:r>
              <w:rPr>
                <w:b/>
                <w:bCs/>
              </w:rPr>
              <w:lastRenderedPageBreak/>
              <w:t>2</w:t>
            </w:r>
          </w:p>
        </w:tc>
        <w:tc>
          <w:tcPr>
            <w:tcW w:w="3305" w:type="pct"/>
            <w:shd w:val="clear" w:color="auto" w:fill="E0E0E0"/>
          </w:tcPr>
          <w:p w:rsidR="00D36D3F" w:rsidRPr="007F18F6" w:rsidRDefault="00D36D3F" w:rsidP="00F32DB2">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3A7F7A" w:rsidTr="00F32DB2">
        <w:trPr>
          <w:trHeight w:val="418"/>
        </w:trPr>
        <w:tc>
          <w:tcPr>
            <w:tcW w:w="339" w:type="pct"/>
            <w:shd w:val="clear" w:color="auto" w:fill="E0E0E0"/>
          </w:tcPr>
          <w:p w:rsidR="00D36D3F" w:rsidRPr="003A7F7A" w:rsidRDefault="00D54B86" w:rsidP="00F32DB2">
            <w:pPr>
              <w:pStyle w:val="a6"/>
              <w:spacing w:line="360" w:lineRule="auto"/>
              <w:rPr>
                <w:b/>
              </w:rPr>
            </w:pPr>
            <w:r>
              <w:rPr>
                <w:b/>
              </w:rPr>
              <w:t>3</w:t>
            </w:r>
          </w:p>
        </w:tc>
        <w:tc>
          <w:tcPr>
            <w:tcW w:w="3305" w:type="pct"/>
            <w:vMerge w:val="restart"/>
            <w:shd w:val="clear" w:color="auto" w:fill="E0E0E0"/>
          </w:tcPr>
          <w:p w:rsidR="00D36D3F" w:rsidRPr="003A7F7A" w:rsidRDefault="00D36D3F" w:rsidP="00F32DB2">
            <w:pPr>
              <w:pStyle w:val="a6"/>
              <w:spacing w:line="360" w:lineRule="auto"/>
              <w:rPr>
                <w:b/>
              </w:rPr>
            </w:pPr>
            <w:r w:rsidRPr="003A7F7A">
              <w:rPr>
                <w:b/>
              </w:rPr>
              <w:t>Общая трудоемкость                                     час</w:t>
            </w:r>
          </w:p>
          <w:p w:rsidR="00D36D3F" w:rsidRPr="003A7F7A" w:rsidRDefault="00D36D3F" w:rsidP="00F32DB2">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D36D3F" w:rsidP="00F32DB2">
            <w:pPr>
              <w:pStyle w:val="a6"/>
              <w:spacing w:line="360" w:lineRule="auto"/>
              <w:rPr>
                <w:b/>
              </w:rPr>
            </w:pPr>
          </w:p>
        </w:tc>
        <w:tc>
          <w:tcPr>
            <w:tcW w:w="227" w:type="pct"/>
            <w:shd w:val="clear" w:color="auto" w:fill="E0E0E0"/>
          </w:tcPr>
          <w:p w:rsidR="00D36D3F" w:rsidRPr="003A7F7A" w:rsidRDefault="00D36D3F" w:rsidP="00F32DB2">
            <w:pPr>
              <w:pStyle w:val="a6"/>
              <w:spacing w:line="360" w:lineRule="auto"/>
              <w:rPr>
                <w:b/>
              </w:rPr>
            </w:pPr>
          </w:p>
        </w:tc>
        <w:tc>
          <w:tcPr>
            <w:tcW w:w="234" w:type="pct"/>
            <w:shd w:val="clear" w:color="auto" w:fill="E0E0E0"/>
          </w:tcPr>
          <w:p w:rsidR="00D36D3F" w:rsidRPr="003A7F7A" w:rsidRDefault="00D36D3F" w:rsidP="00F32DB2">
            <w:pPr>
              <w:pStyle w:val="a6"/>
              <w:spacing w:line="360" w:lineRule="auto"/>
              <w:rPr>
                <w:b/>
              </w:rPr>
            </w:pPr>
          </w:p>
        </w:tc>
      </w:tr>
      <w:tr w:rsidR="00D36D3F" w:rsidRPr="007F18F6" w:rsidTr="00F32DB2">
        <w:trPr>
          <w:trHeight w:val="345"/>
        </w:trPr>
        <w:tc>
          <w:tcPr>
            <w:tcW w:w="339" w:type="pct"/>
            <w:tcBorders>
              <w:bottom w:val="single" w:sz="12" w:space="0" w:color="auto"/>
            </w:tcBorders>
          </w:tcPr>
          <w:p w:rsidR="00D36D3F" w:rsidRPr="007F18F6" w:rsidRDefault="00D36D3F" w:rsidP="00F32DB2">
            <w:pPr>
              <w:pStyle w:val="a6"/>
              <w:spacing w:line="360" w:lineRule="auto"/>
            </w:pPr>
          </w:p>
        </w:tc>
        <w:tc>
          <w:tcPr>
            <w:tcW w:w="3305" w:type="pct"/>
            <w:vMerge/>
            <w:tcBorders>
              <w:bottom w:val="single" w:sz="12" w:space="0" w:color="auto"/>
            </w:tcBorders>
          </w:tcPr>
          <w:p w:rsidR="00D36D3F" w:rsidRPr="007F18F6" w:rsidRDefault="00D36D3F" w:rsidP="00F32DB2">
            <w:pPr>
              <w:pStyle w:val="a6"/>
              <w:spacing w:line="360" w:lineRule="auto"/>
            </w:pPr>
          </w:p>
        </w:tc>
        <w:tc>
          <w:tcPr>
            <w:tcW w:w="441"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D36D3F" w:rsidP="00F32DB2">
            <w:pPr>
              <w:pStyle w:val="a6"/>
              <w:spacing w:line="360" w:lineRule="auto"/>
            </w:pPr>
          </w:p>
        </w:tc>
        <w:tc>
          <w:tcPr>
            <w:tcW w:w="227" w:type="pct"/>
            <w:tcBorders>
              <w:bottom w:val="single" w:sz="12" w:space="0" w:color="auto"/>
            </w:tcBorders>
          </w:tcPr>
          <w:p w:rsidR="00D36D3F" w:rsidRPr="007F18F6" w:rsidRDefault="00D36D3F" w:rsidP="00F32DB2">
            <w:pPr>
              <w:pStyle w:val="a6"/>
              <w:spacing w:line="360" w:lineRule="auto"/>
            </w:pPr>
          </w:p>
        </w:tc>
        <w:tc>
          <w:tcPr>
            <w:tcW w:w="234" w:type="pct"/>
            <w:tcBorders>
              <w:bottom w:val="single" w:sz="12" w:space="0" w:color="auto"/>
            </w:tcBorders>
          </w:tcPr>
          <w:p w:rsidR="00D36D3F" w:rsidRPr="007F18F6" w:rsidRDefault="00D36D3F" w:rsidP="00F32DB2">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3517F" w:rsidRPr="0082625B" w:rsidRDefault="0093517F" w:rsidP="0082625B">
      <w:pPr>
        <w:jc w:val="center"/>
        <w:rPr>
          <w:bCs/>
        </w:rPr>
      </w:pPr>
      <w:r>
        <w:rPr>
          <w:b/>
          <w:bCs/>
        </w:rPr>
        <w:t xml:space="preserve"> </w:t>
      </w: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8"/>
        <w:gridCol w:w="1126"/>
        <w:gridCol w:w="575"/>
        <w:gridCol w:w="1420"/>
        <w:gridCol w:w="424"/>
        <w:gridCol w:w="1131"/>
        <w:gridCol w:w="427"/>
        <w:gridCol w:w="990"/>
        <w:gridCol w:w="424"/>
        <w:gridCol w:w="1697"/>
        <w:gridCol w:w="427"/>
        <w:gridCol w:w="1420"/>
        <w:gridCol w:w="47"/>
      </w:tblGrid>
      <w:tr w:rsidR="00A73E87" w:rsidRPr="00681062" w:rsidTr="00A73E87">
        <w:trPr>
          <w:cantSplit/>
          <w:trHeight w:val="434"/>
          <w:tblHeader/>
        </w:trPr>
        <w:tc>
          <w:tcPr>
            <w:tcW w:w="204" w:type="pct"/>
            <w:vMerge w:val="restart"/>
            <w:textDirection w:val="btLr"/>
          </w:tcPr>
          <w:p w:rsidR="006B771F" w:rsidRPr="00681062" w:rsidRDefault="006B771F" w:rsidP="00E20367">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6B771F" w:rsidRPr="00681062" w:rsidRDefault="006B771F" w:rsidP="00E20367">
            <w:pPr>
              <w:jc w:val="center"/>
              <w:rPr>
                <w:sz w:val="20"/>
                <w:szCs w:val="20"/>
              </w:rPr>
            </w:pPr>
            <w:r w:rsidRPr="00681062">
              <w:rPr>
                <w:sz w:val="20"/>
                <w:szCs w:val="20"/>
              </w:rPr>
              <w:t>Наименование раздела</w:t>
            </w:r>
          </w:p>
        </w:tc>
        <w:tc>
          <w:tcPr>
            <w:tcW w:w="812" w:type="pct"/>
            <w:vMerge w:val="restart"/>
            <w:vAlign w:val="center"/>
          </w:tcPr>
          <w:p w:rsidR="006B771F" w:rsidRPr="00681062" w:rsidRDefault="006B771F" w:rsidP="00E20367">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6B771F" w:rsidRPr="00681062" w:rsidRDefault="006B771F" w:rsidP="00E20367">
            <w:pPr>
              <w:jc w:val="center"/>
              <w:rPr>
                <w:sz w:val="20"/>
                <w:szCs w:val="20"/>
              </w:rPr>
            </w:pPr>
            <w:r w:rsidRPr="00681062">
              <w:rPr>
                <w:sz w:val="20"/>
                <w:szCs w:val="20"/>
              </w:rPr>
              <w:t>Виды учебных занятий и формы их проведения</w:t>
            </w:r>
          </w:p>
        </w:tc>
      </w:tr>
      <w:tr w:rsidR="00DF5F48" w:rsidRPr="00681062" w:rsidTr="00196144">
        <w:trPr>
          <w:gridAfter w:val="1"/>
          <w:wAfter w:w="15" w:type="pct"/>
          <w:cantSplit/>
          <w:trHeight w:val="2086"/>
          <w:tblHeader/>
        </w:trPr>
        <w:tc>
          <w:tcPr>
            <w:tcW w:w="204" w:type="pct"/>
            <w:vMerge/>
            <w:textDirection w:val="btLr"/>
          </w:tcPr>
          <w:p w:rsidR="00DF5F48" w:rsidRPr="00681062" w:rsidRDefault="00DF5F48" w:rsidP="00E20367">
            <w:pPr>
              <w:spacing w:line="360" w:lineRule="auto"/>
              <w:ind w:left="113" w:right="113"/>
              <w:jc w:val="center"/>
              <w:rPr>
                <w:sz w:val="20"/>
                <w:szCs w:val="20"/>
              </w:rPr>
            </w:pPr>
          </w:p>
        </w:tc>
        <w:tc>
          <w:tcPr>
            <w:tcW w:w="630" w:type="pct"/>
            <w:vMerge/>
          </w:tcPr>
          <w:p w:rsidR="00DF5F48" w:rsidRPr="00681062" w:rsidRDefault="00DF5F48" w:rsidP="00E20367">
            <w:pPr>
              <w:jc w:val="center"/>
              <w:rPr>
                <w:sz w:val="20"/>
                <w:szCs w:val="20"/>
              </w:rPr>
            </w:pPr>
          </w:p>
        </w:tc>
        <w:tc>
          <w:tcPr>
            <w:tcW w:w="812" w:type="pct"/>
            <w:vMerge/>
          </w:tcPr>
          <w:p w:rsidR="00DF5F48" w:rsidRPr="00681062" w:rsidRDefault="00DF5F48" w:rsidP="00E20367">
            <w:pPr>
              <w:jc w:val="center"/>
              <w:rPr>
                <w:sz w:val="20"/>
                <w:szCs w:val="20"/>
              </w:rPr>
            </w:pPr>
          </w:p>
        </w:tc>
        <w:tc>
          <w:tcPr>
            <w:tcW w:w="136" w:type="pct"/>
            <w:textDirection w:val="btLr"/>
          </w:tcPr>
          <w:p w:rsidR="00DF5F48" w:rsidRPr="00681062" w:rsidRDefault="00DF5F48" w:rsidP="00E20367">
            <w:pPr>
              <w:ind w:left="113" w:right="-108"/>
              <w:rPr>
                <w:sz w:val="20"/>
                <w:szCs w:val="20"/>
              </w:rPr>
            </w:pPr>
            <w:r w:rsidRPr="00681062">
              <w:rPr>
                <w:sz w:val="20"/>
                <w:szCs w:val="20"/>
              </w:rPr>
              <w:t xml:space="preserve">Лекции, акад. часов </w:t>
            </w:r>
          </w:p>
        </w:tc>
        <w:tc>
          <w:tcPr>
            <w:tcW w:w="358" w:type="pct"/>
            <w:textDirection w:val="btLr"/>
          </w:tcPr>
          <w:p w:rsidR="00DF5F48" w:rsidRPr="00681062" w:rsidRDefault="00DF5F48" w:rsidP="00E20367">
            <w:pPr>
              <w:ind w:left="113" w:right="-108"/>
              <w:rPr>
                <w:sz w:val="20"/>
                <w:szCs w:val="20"/>
              </w:rPr>
            </w:pPr>
            <w:r w:rsidRPr="00681062">
              <w:rPr>
                <w:sz w:val="20"/>
                <w:szCs w:val="20"/>
              </w:rPr>
              <w:t>Форма проведения лекции</w:t>
            </w:r>
          </w:p>
        </w:tc>
        <w:tc>
          <w:tcPr>
            <w:tcW w:w="183" w:type="pct"/>
            <w:textDirection w:val="btLr"/>
            <w:vAlign w:val="center"/>
          </w:tcPr>
          <w:p w:rsidR="00DF5F48" w:rsidRPr="00681062" w:rsidRDefault="00DF5F48" w:rsidP="00E20367">
            <w:pPr>
              <w:ind w:left="113" w:right="-108"/>
              <w:rPr>
                <w:sz w:val="20"/>
                <w:szCs w:val="20"/>
              </w:rPr>
            </w:pPr>
            <w:r w:rsidRPr="00681062">
              <w:rPr>
                <w:sz w:val="20"/>
                <w:szCs w:val="20"/>
              </w:rPr>
              <w:t>Практические занятия,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DF5F48" w:rsidRPr="00681062" w:rsidRDefault="00DF5F48"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DF5F48" w:rsidRPr="00681062" w:rsidRDefault="00DF5F48"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15" w:type="pct"/>
            <w:textDirection w:val="btLr"/>
          </w:tcPr>
          <w:p w:rsidR="00DF5F48" w:rsidRPr="00681062" w:rsidRDefault="00DF5F48" w:rsidP="00CC7E9C">
            <w:pPr>
              <w:ind w:left="113" w:right="113"/>
              <w:rPr>
                <w:sz w:val="20"/>
                <w:szCs w:val="20"/>
              </w:rPr>
            </w:pPr>
            <w:r w:rsidRPr="00681062">
              <w:rPr>
                <w:sz w:val="20"/>
                <w:szCs w:val="20"/>
              </w:rPr>
              <w:t>Форма проведения лабораторной работы</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Консультации, акад. часов</w:t>
            </w:r>
          </w:p>
        </w:tc>
        <w:tc>
          <w:tcPr>
            <w:tcW w:w="540" w:type="pct"/>
            <w:textDirection w:val="btLr"/>
          </w:tcPr>
          <w:p w:rsidR="00DF5F48" w:rsidRPr="00681062" w:rsidRDefault="00DF5F48"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DF5F48" w:rsidRPr="00681062" w:rsidRDefault="00DF5F48" w:rsidP="00E20367">
            <w:pPr>
              <w:ind w:left="113" w:right="113"/>
              <w:rPr>
                <w:sz w:val="20"/>
                <w:szCs w:val="20"/>
              </w:rPr>
            </w:pPr>
            <w:r w:rsidRPr="00681062">
              <w:rPr>
                <w:sz w:val="20"/>
                <w:szCs w:val="20"/>
              </w:rPr>
              <w:t>СРО,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СРО</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1</w:t>
            </w:r>
          </w:p>
        </w:tc>
        <w:tc>
          <w:tcPr>
            <w:tcW w:w="630" w:type="pct"/>
            <w:vMerge w:val="restart"/>
          </w:tcPr>
          <w:p w:rsidR="00DF5F48" w:rsidRPr="00681062" w:rsidRDefault="00DF5F48" w:rsidP="00E20367">
            <w:pPr>
              <w:rPr>
                <w:sz w:val="20"/>
                <w:szCs w:val="20"/>
              </w:rPr>
            </w:pPr>
            <w:r w:rsidRPr="00681062">
              <w:rPr>
                <w:b/>
                <w:sz w:val="20"/>
                <w:szCs w:val="20"/>
              </w:rPr>
              <w:t>1. Теоретико-методологические основы ресурсосбережения</w:t>
            </w:r>
          </w:p>
        </w:tc>
        <w:tc>
          <w:tcPr>
            <w:tcW w:w="812" w:type="pct"/>
          </w:tcPr>
          <w:p w:rsidR="00DF5F48" w:rsidRPr="00681062" w:rsidRDefault="00DF5F48" w:rsidP="00E20367">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Вводная лекция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val="restart"/>
          </w:tcPr>
          <w:p w:rsidR="00DF5F48" w:rsidRPr="00681062" w:rsidRDefault="00DF5F48" w:rsidP="00E20367">
            <w:pPr>
              <w:jc w:val="center"/>
              <w:rPr>
                <w:sz w:val="20"/>
                <w:szCs w:val="20"/>
              </w:rPr>
            </w:pPr>
            <w:r w:rsidRPr="00681062">
              <w:rPr>
                <w:sz w:val="20"/>
                <w:szCs w:val="20"/>
              </w:rPr>
              <w:t>2</w:t>
            </w:r>
          </w:p>
        </w:tc>
        <w:tc>
          <w:tcPr>
            <w:tcW w:w="360" w:type="pct"/>
            <w:vMerge w:val="restart"/>
          </w:tcPr>
          <w:p w:rsidR="00DF5F48" w:rsidRPr="00681062" w:rsidRDefault="00DF5F48" w:rsidP="00E20367">
            <w:pPr>
              <w:jc w:val="center"/>
              <w:rPr>
                <w:sz w:val="20"/>
                <w:szCs w:val="20"/>
              </w:rPr>
            </w:pPr>
            <w:r w:rsidRPr="00681062">
              <w:rPr>
                <w:sz w:val="20"/>
                <w:szCs w:val="20"/>
              </w:rPr>
              <w:t>Семинар-диспут</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A73E87">
            <w:pP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A73E87">
            <w:pP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Подготовка к дискуссии</w:t>
            </w:r>
          </w:p>
          <w:p w:rsidR="00DF5F48" w:rsidRPr="00681062" w:rsidRDefault="00DF5F48" w:rsidP="00E20367">
            <w:pPr>
              <w:jc w:val="both"/>
              <w:rPr>
                <w:color w:val="FF0000"/>
                <w:sz w:val="20"/>
                <w:szCs w:val="20"/>
              </w:rPr>
            </w:pP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rPr>
                <w:b/>
                <w:sz w:val="20"/>
                <w:szCs w:val="20"/>
              </w:rPr>
            </w:pPr>
          </w:p>
        </w:tc>
        <w:tc>
          <w:tcPr>
            <w:tcW w:w="812" w:type="pct"/>
          </w:tcPr>
          <w:p w:rsidR="00DF5F48" w:rsidRPr="00681062" w:rsidRDefault="00DF5F48" w:rsidP="00E20367">
            <w:pPr>
              <w:rPr>
                <w:sz w:val="20"/>
                <w:szCs w:val="20"/>
              </w:rPr>
            </w:pPr>
            <w:r w:rsidRPr="00681062">
              <w:rPr>
                <w:sz w:val="20"/>
                <w:szCs w:val="20"/>
              </w:rPr>
              <w:t>Зарубежный опыт ресурсосбережения. Национальные модели</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E20367">
            <w:pPr>
              <w:jc w:val="center"/>
              <w:rPr>
                <w:sz w:val="20"/>
                <w:szCs w:val="20"/>
              </w:rPr>
            </w:pPr>
          </w:p>
        </w:tc>
        <w:tc>
          <w:tcPr>
            <w:tcW w:w="360" w:type="pct"/>
            <w:vMerge/>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w:t>
            </w:r>
          </w:p>
        </w:tc>
      </w:tr>
      <w:tr w:rsidR="00DF5F48" w:rsidRPr="00681062" w:rsidTr="00196144">
        <w:tc>
          <w:tcPr>
            <w:tcW w:w="204" w:type="pct"/>
          </w:tcPr>
          <w:p w:rsidR="00DF5F48" w:rsidRPr="00681062" w:rsidRDefault="00DF5F48" w:rsidP="00E20367">
            <w:pPr>
              <w:jc w:val="center"/>
              <w:rPr>
                <w:sz w:val="20"/>
                <w:szCs w:val="20"/>
              </w:rPr>
            </w:pPr>
            <w:r w:rsidRPr="00681062">
              <w:rPr>
                <w:sz w:val="20"/>
                <w:szCs w:val="20"/>
              </w:rPr>
              <w:t>3</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Основные и альтернативные источники энергии. Допустимые, </w:t>
            </w:r>
            <w:r w:rsidRPr="00681062">
              <w:rPr>
                <w:sz w:val="20"/>
                <w:szCs w:val="20"/>
              </w:rPr>
              <w:lastRenderedPageBreak/>
              <w:t xml:space="preserve">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DF5F48" w:rsidRPr="00681062" w:rsidRDefault="00DF5F48" w:rsidP="00E20367">
            <w:pPr>
              <w:jc w:val="center"/>
              <w:rPr>
                <w:sz w:val="20"/>
                <w:szCs w:val="20"/>
              </w:rPr>
            </w:pPr>
            <w:r w:rsidRPr="00681062">
              <w:rPr>
                <w:sz w:val="20"/>
                <w:szCs w:val="20"/>
              </w:rPr>
              <w:lastRenderedPageBreak/>
              <w:t>2</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Тренинг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67" w:type="pct"/>
            <w:gridSpan w:val="2"/>
          </w:tcPr>
          <w:p w:rsidR="00DF5F48" w:rsidRPr="00681062" w:rsidRDefault="00DF5F48" w:rsidP="00E20367">
            <w:pPr>
              <w:rPr>
                <w:sz w:val="20"/>
                <w:szCs w:val="20"/>
              </w:rPr>
            </w:pPr>
            <w:r w:rsidRPr="00681062">
              <w:rPr>
                <w:sz w:val="20"/>
                <w:szCs w:val="20"/>
              </w:rPr>
              <w:t>Подготовка к тренингу. Систематизац</w:t>
            </w:r>
            <w:r w:rsidRPr="00681062">
              <w:rPr>
                <w:sz w:val="20"/>
                <w:szCs w:val="20"/>
              </w:rPr>
              <w:lastRenderedPageBreak/>
              <w:t>ия изученных материалов, работа с дополнительной литературой.</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lastRenderedPageBreak/>
              <w:t>5</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w:t>
            </w:r>
            <w:r w:rsidRPr="00681062">
              <w:rPr>
                <w:sz w:val="20"/>
                <w:szCs w:val="20"/>
              </w:rPr>
              <w:lastRenderedPageBreak/>
              <w:t>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r w:rsidRPr="00681062">
              <w:rPr>
                <w:sz w:val="20"/>
                <w:szCs w:val="20"/>
              </w:rPr>
              <w:t>-</w:t>
            </w: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p w:rsidR="00DF5F48" w:rsidRPr="00681062" w:rsidRDefault="00DF5F48" w:rsidP="00E20367">
            <w:pPr>
              <w:jc w:val="both"/>
              <w:rPr>
                <w:sz w:val="20"/>
                <w:szCs w:val="20"/>
              </w:rPr>
            </w:pPr>
            <w:r w:rsidRPr="00681062">
              <w:rPr>
                <w:sz w:val="20"/>
                <w:szCs w:val="20"/>
              </w:rPr>
              <w:lastRenderedPageBreak/>
              <w:t>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noProof/>
                <w:sz w:val="20"/>
                <w:szCs w:val="20"/>
              </w:rPr>
              <w:t>Понятие и структура ресурсного потенциала туристских территорий. Методики оценки  ресурсов и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234E69">
            <w:pPr>
              <w:rPr>
                <w:sz w:val="20"/>
                <w:szCs w:val="20"/>
              </w:rPr>
            </w:pPr>
            <w:r w:rsidRPr="00681062">
              <w:rPr>
                <w:b/>
                <w:sz w:val="20"/>
                <w:szCs w:val="20"/>
              </w:rPr>
              <w:t xml:space="preserve">Контрольная точка 1. </w:t>
            </w:r>
            <w:r w:rsidRPr="00681062">
              <w:rPr>
                <w:sz w:val="20"/>
                <w:szCs w:val="20"/>
              </w:rPr>
              <w:t xml:space="preserve">Практическая задача по </w:t>
            </w:r>
            <w:r w:rsidRPr="00681062">
              <w:rPr>
                <w:noProof/>
                <w:sz w:val="20"/>
                <w:szCs w:val="20"/>
              </w:rPr>
              <w:t xml:space="preserve">оценке и расчёту предельно допустимых рекреационных нагрузок на природные ресурсы </w:t>
            </w:r>
            <w:r w:rsidRPr="00681062">
              <w:rPr>
                <w:sz w:val="20"/>
                <w:szCs w:val="20"/>
              </w:rPr>
              <w:t>муниципальных образований</w:t>
            </w:r>
            <w:r w:rsidRPr="00681062">
              <w:rPr>
                <w:b/>
                <w:sz w:val="20"/>
                <w:szCs w:val="20"/>
              </w:rPr>
              <w:t xml:space="preserve">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7</w:t>
            </w:r>
          </w:p>
        </w:tc>
        <w:tc>
          <w:tcPr>
            <w:tcW w:w="630" w:type="pct"/>
          </w:tcPr>
          <w:p w:rsidR="00DF5F48" w:rsidRPr="00681062" w:rsidRDefault="00DF5F48" w:rsidP="00E20367">
            <w:pPr>
              <w:rPr>
                <w:b/>
                <w:sz w:val="20"/>
                <w:szCs w:val="20"/>
              </w:rPr>
            </w:pPr>
            <w:r w:rsidRPr="00681062">
              <w:rPr>
                <w:b/>
                <w:sz w:val="20"/>
                <w:szCs w:val="20"/>
              </w:rPr>
              <w:t>2. Нормативно-правовые основы ресурсосбережения</w:t>
            </w:r>
          </w:p>
        </w:tc>
        <w:tc>
          <w:tcPr>
            <w:tcW w:w="812" w:type="pct"/>
          </w:tcPr>
          <w:p w:rsidR="00DF5F48" w:rsidRPr="00681062" w:rsidRDefault="00DF5F48" w:rsidP="00E20367">
            <w:pPr>
              <w:rPr>
                <w:noProof/>
                <w:sz w:val="20"/>
                <w:szCs w:val="20"/>
              </w:rPr>
            </w:pPr>
            <w:r w:rsidRPr="00681062">
              <w:rPr>
                <w:sz w:val="20"/>
                <w:szCs w:val="20"/>
              </w:rPr>
              <w:t>Нормативно-правовые основы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vMerge w:val="restart"/>
          </w:tcPr>
          <w:p w:rsidR="00DF5F48" w:rsidRPr="00681062" w:rsidRDefault="00DF5F48" w:rsidP="00E20367">
            <w:pPr>
              <w:jc w:val="center"/>
              <w:rPr>
                <w:sz w:val="20"/>
                <w:szCs w:val="20"/>
              </w:rPr>
            </w:pPr>
            <w:r w:rsidRPr="00681062">
              <w:rPr>
                <w:sz w:val="20"/>
                <w:szCs w:val="20"/>
              </w:rPr>
              <w:t>2</w:t>
            </w:r>
          </w:p>
        </w:tc>
        <w:tc>
          <w:tcPr>
            <w:tcW w:w="452" w:type="pct"/>
            <w:vMerge w:val="restart"/>
          </w:tcPr>
          <w:p w:rsidR="00DF5F48" w:rsidRPr="00681062" w:rsidRDefault="00DF5F48" w:rsidP="00E20367">
            <w:pPr>
              <w:rPr>
                <w:sz w:val="20"/>
                <w:szCs w:val="20"/>
              </w:rPr>
            </w:pPr>
            <w:r w:rsidRPr="00681062">
              <w:rPr>
                <w:sz w:val="20"/>
                <w:szCs w:val="20"/>
              </w:rPr>
              <w:t>Разработка опорной схемы</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Работа </w:t>
            </w:r>
            <w:proofErr w:type="gramStart"/>
            <w:r w:rsidRPr="00681062">
              <w:rPr>
                <w:sz w:val="20"/>
                <w:szCs w:val="20"/>
              </w:rPr>
              <w:t>с</w:t>
            </w:r>
            <w:proofErr w:type="gramEnd"/>
            <w:r w:rsidRPr="00681062">
              <w:rPr>
                <w:sz w:val="20"/>
                <w:szCs w:val="20"/>
              </w:rPr>
              <w:t xml:space="preserve"> </w:t>
            </w:r>
            <w:proofErr w:type="spellStart"/>
            <w:proofErr w:type="gramStart"/>
            <w:r w:rsidRPr="00681062">
              <w:rPr>
                <w:sz w:val="20"/>
                <w:szCs w:val="20"/>
              </w:rPr>
              <w:t>Консультант</w:t>
            </w:r>
            <w:proofErr w:type="gramEnd"/>
            <w:r w:rsidRPr="00681062">
              <w:rPr>
                <w:sz w:val="20"/>
                <w:szCs w:val="20"/>
              </w:rPr>
              <w:t>+</w:t>
            </w:r>
            <w:proofErr w:type="spellEnd"/>
            <w:r w:rsidRPr="00681062">
              <w:rPr>
                <w:sz w:val="20"/>
                <w:szCs w:val="20"/>
              </w:rPr>
              <w:t xml:space="preserve">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rPr>
                <w:b/>
                <w:sz w:val="20"/>
                <w:szCs w:val="20"/>
              </w:rPr>
            </w:pPr>
            <w:r w:rsidRPr="00681062">
              <w:rPr>
                <w:b/>
                <w:sz w:val="20"/>
                <w:szCs w:val="20"/>
              </w:rPr>
              <w:t>3. Ресурсосберегающие технологии и инновации. Культура ресурсосбережения и рационального ресурсопользования. «Зеленая» экономика</w:t>
            </w:r>
            <w:r w:rsidRPr="00681062">
              <w:rPr>
                <w:b/>
                <w:sz w:val="20"/>
                <w:szCs w:val="20"/>
                <w:lang w:val="en-US"/>
              </w:rPr>
              <w:t>.</w:t>
            </w:r>
          </w:p>
        </w:tc>
        <w:tc>
          <w:tcPr>
            <w:tcW w:w="812" w:type="pct"/>
          </w:tcPr>
          <w:p w:rsidR="00DF5F48" w:rsidRPr="00681062" w:rsidRDefault="00DF5F48" w:rsidP="00E20367">
            <w:pPr>
              <w:rPr>
                <w:noProof/>
                <w:sz w:val="20"/>
                <w:szCs w:val="20"/>
              </w:rPr>
            </w:pPr>
            <w:r w:rsidRPr="0068106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«Зеленая» экономика</w:t>
            </w:r>
            <w:r w:rsidRPr="00681062">
              <w:rPr>
                <w:b/>
                <w:sz w:val="20"/>
                <w:szCs w:val="20"/>
              </w:rPr>
              <w:t>.</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Проблемного изложения</w:t>
            </w:r>
          </w:p>
        </w:tc>
        <w:tc>
          <w:tcPr>
            <w:tcW w:w="183" w:type="pct"/>
            <w:vMerge/>
          </w:tcPr>
          <w:p w:rsidR="00DF5F48" w:rsidRPr="00681062" w:rsidRDefault="00DF5F48" w:rsidP="00E20367">
            <w:pPr>
              <w:jc w:val="center"/>
              <w:rPr>
                <w:sz w:val="20"/>
                <w:szCs w:val="20"/>
              </w:rPr>
            </w:pPr>
          </w:p>
        </w:tc>
        <w:tc>
          <w:tcPr>
            <w:tcW w:w="452" w:type="pct"/>
            <w:vMerge/>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 Подготовка итогового проекта</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9</w:t>
            </w:r>
          </w:p>
        </w:tc>
        <w:tc>
          <w:tcPr>
            <w:tcW w:w="630" w:type="pct"/>
            <w:vMerge w:val="restart"/>
          </w:tcPr>
          <w:p w:rsidR="00DF5F48" w:rsidRPr="00681062" w:rsidRDefault="00DF5F48" w:rsidP="00E20367">
            <w:pPr>
              <w:rPr>
                <w:b/>
                <w:sz w:val="20"/>
                <w:szCs w:val="20"/>
              </w:rPr>
            </w:pPr>
            <w:r w:rsidRPr="00681062">
              <w:rPr>
                <w:b/>
                <w:sz w:val="20"/>
                <w:szCs w:val="20"/>
              </w:rPr>
              <w:t>4. Ресурсосбережение природных ресурсов</w:t>
            </w:r>
          </w:p>
        </w:tc>
        <w:tc>
          <w:tcPr>
            <w:tcW w:w="812" w:type="pct"/>
          </w:tcPr>
          <w:p w:rsidR="00DF5F48" w:rsidRPr="00681062" w:rsidRDefault="00DF5F48" w:rsidP="00E20367">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 xml:space="preserve">Академическая лекция с визуализацией </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vMerge w:val="restart"/>
          </w:tcPr>
          <w:p w:rsidR="00DF5F48" w:rsidRPr="00681062" w:rsidRDefault="00DF5F48" w:rsidP="00CC7E9C">
            <w:pPr>
              <w:jc w:val="center"/>
              <w:rPr>
                <w:sz w:val="20"/>
                <w:szCs w:val="20"/>
              </w:rPr>
            </w:pPr>
            <w:r w:rsidRPr="00681062">
              <w:rPr>
                <w:sz w:val="20"/>
                <w:szCs w:val="20"/>
              </w:rPr>
              <w:t>2</w:t>
            </w:r>
          </w:p>
        </w:tc>
        <w:tc>
          <w:tcPr>
            <w:tcW w:w="360" w:type="pct"/>
            <w:vMerge w:val="restart"/>
          </w:tcPr>
          <w:p w:rsidR="00DF5F48" w:rsidRPr="00681062" w:rsidRDefault="00DF5F48" w:rsidP="00CC7E9C">
            <w:pPr>
              <w:rPr>
                <w:sz w:val="20"/>
                <w:szCs w:val="20"/>
              </w:rPr>
            </w:pPr>
            <w:r w:rsidRPr="00681062">
              <w:rPr>
                <w:sz w:val="20"/>
                <w:szCs w:val="20"/>
              </w:rPr>
              <w:t>Моделирующая игра</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jc w:val="both"/>
              <w:rPr>
                <w:sz w:val="20"/>
                <w:szCs w:val="20"/>
              </w:rPr>
            </w:pPr>
            <w:r w:rsidRPr="00681062">
              <w:rPr>
                <w:sz w:val="20"/>
                <w:szCs w:val="20"/>
              </w:rPr>
              <w:t>Подготовка материалов и решение заданных задач и заданий. 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w:t>
            </w:r>
            <w:r w:rsidRPr="00681062">
              <w:rPr>
                <w:sz w:val="20"/>
                <w:szCs w:val="20"/>
              </w:rPr>
              <w:lastRenderedPageBreak/>
              <w:t>комплексов и систем</w:t>
            </w:r>
          </w:p>
        </w:tc>
        <w:tc>
          <w:tcPr>
            <w:tcW w:w="136" w:type="pct"/>
            <w:vMerge/>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r w:rsidRPr="00681062">
              <w:rPr>
                <w:sz w:val="20"/>
                <w:szCs w:val="20"/>
              </w:rPr>
              <w:t>Академическая лекция с визуализа</w:t>
            </w:r>
            <w:r w:rsidRPr="00681062">
              <w:rPr>
                <w:sz w:val="20"/>
                <w:szCs w:val="20"/>
              </w:rPr>
              <w:lastRenderedPageBreak/>
              <w:t>цией</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CC7E9C">
            <w:pPr>
              <w:jc w:val="center"/>
              <w:rPr>
                <w:sz w:val="20"/>
                <w:szCs w:val="20"/>
              </w:rPr>
            </w:pPr>
          </w:p>
        </w:tc>
        <w:tc>
          <w:tcPr>
            <w:tcW w:w="360" w:type="pct"/>
            <w:vMerge/>
          </w:tcPr>
          <w:p w:rsidR="00DF5F48" w:rsidRPr="00681062" w:rsidRDefault="00DF5F48" w:rsidP="00CC7E9C">
            <w:pPr>
              <w:jc w:val="both"/>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jc w:val="both"/>
              <w:rPr>
                <w:sz w:val="20"/>
                <w:szCs w:val="20"/>
              </w:rPr>
            </w:pPr>
            <w:r w:rsidRPr="00681062">
              <w:rPr>
                <w:sz w:val="20"/>
                <w:szCs w:val="20"/>
              </w:rPr>
              <w:t xml:space="preserve">Подготовка материалов и решение заданных </w:t>
            </w:r>
            <w:r w:rsidRPr="00681062">
              <w:rPr>
                <w:sz w:val="20"/>
                <w:szCs w:val="20"/>
              </w:rPr>
              <w:lastRenderedPageBreak/>
              <w:t>задач и заданий.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11</w:t>
            </w:r>
          </w:p>
        </w:tc>
        <w:tc>
          <w:tcPr>
            <w:tcW w:w="630" w:type="pct"/>
          </w:tcPr>
          <w:p w:rsidR="00DF5F48" w:rsidRPr="00681062" w:rsidRDefault="00DF5F48" w:rsidP="00E20367">
            <w:pPr>
              <w:rPr>
                <w:b/>
                <w:sz w:val="20"/>
                <w:szCs w:val="20"/>
              </w:rPr>
            </w:pPr>
            <w:r w:rsidRPr="00681062">
              <w:rPr>
                <w:b/>
                <w:sz w:val="20"/>
                <w:szCs w:val="20"/>
              </w:rPr>
              <w:t>5. Ресурсосбережение общественных ресурсов</w:t>
            </w:r>
          </w:p>
        </w:tc>
        <w:tc>
          <w:tcPr>
            <w:tcW w:w="812" w:type="pct"/>
          </w:tcPr>
          <w:p w:rsidR="00DF5F48" w:rsidRPr="00681062" w:rsidRDefault="00DF5F48" w:rsidP="00E20367">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туристских  предприятий </w:t>
            </w:r>
            <w:proofErr w:type="gramEnd"/>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 с заранее запланированными ошибками</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jc w:val="both"/>
              <w:rPr>
                <w:sz w:val="20"/>
                <w:szCs w:val="20"/>
              </w:rPr>
            </w:pPr>
            <w:r w:rsidRPr="00681062">
              <w:rPr>
                <w:b/>
                <w:sz w:val="20"/>
                <w:szCs w:val="20"/>
              </w:rPr>
              <w:t xml:space="preserve">Контрольная точка 2. </w:t>
            </w:r>
            <w:r w:rsidRPr="00681062">
              <w:rPr>
                <w:color w:val="000000" w:themeColor="text1"/>
                <w:sz w:val="20"/>
                <w:szCs w:val="20"/>
              </w:rPr>
              <w:t>Кейсы по оценке  потенциала ресурсов территорий, объектов и субъектов.</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jc w:val="both"/>
              <w:rPr>
                <w:sz w:val="20"/>
                <w:szCs w:val="20"/>
              </w:rPr>
            </w:pPr>
            <w:r w:rsidRPr="00681062">
              <w:rPr>
                <w:sz w:val="20"/>
                <w:szCs w:val="20"/>
              </w:rPr>
              <w:t xml:space="preserve">Подготовка докладов, работа с дополнительной литературой. Подготовка итогового проекта </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13</w:t>
            </w:r>
          </w:p>
        </w:tc>
        <w:tc>
          <w:tcPr>
            <w:tcW w:w="630" w:type="pct"/>
          </w:tcPr>
          <w:p w:rsidR="00DF5F48" w:rsidRPr="00681062" w:rsidRDefault="00DF5F48" w:rsidP="00E20367">
            <w:pPr>
              <w:rPr>
                <w:b/>
                <w:sz w:val="20"/>
                <w:szCs w:val="20"/>
              </w:rPr>
            </w:pPr>
            <w:r w:rsidRPr="00681062">
              <w:rPr>
                <w:b/>
                <w:sz w:val="20"/>
                <w:szCs w:val="20"/>
              </w:rPr>
              <w:t>6. Ресурсосбережение пространственных ресурсов</w:t>
            </w:r>
          </w:p>
        </w:tc>
        <w:tc>
          <w:tcPr>
            <w:tcW w:w="812" w:type="pct"/>
          </w:tcPr>
          <w:p w:rsidR="00DF5F48" w:rsidRPr="00681062" w:rsidRDefault="00DF5F48" w:rsidP="00E20367">
            <w:pPr>
              <w:rPr>
                <w:noProof/>
                <w:sz w:val="20"/>
                <w:szCs w:val="20"/>
              </w:rPr>
            </w:pPr>
            <w:r w:rsidRPr="00681062">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w:t>
            </w:r>
            <w:r w:rsidRPr="00681062">
              <w:rPr>
                <w:noProof/>
                <w:sz w:val="20"/>
                <w:szCs w:val="20"/>
              </w:rPr>
              <w:lastRenderedPageBreak/>
              <w:t>системы и ресурсосбережение. Географические и архитектурно-планировочные подходы в 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пространственное моделирование.</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rPr>
                <w:sz w:val="20"/>
                <w:szCs w:val="20"/>
              </w:rPr>
            </w:pPr>
            <w:r w:rsidRPr="00681062">
              <w:rPr>
                <w:sz w:val="20"/>
                <w:szCs w:val="20"/>
              </w:rPr>
              <w:t xml:space="preserve">Систематизация изученных материалов, работа с дополнительной </w:t>
            </w:r>
            <w:r w:rsidRPr="00681062">
              <w:rPr>
                <w:sz w:val="20"/>
                <w:szCs w:val="20"/>
              </w:rPr>
              <w:lastRenderedPageBreak/>
              <w:t>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13</w:t>
            </w:r>
          </w:p>
        </w:tc>
        <w:tc>
          <w:tcPr>
            <w:tcW w:w="630" w:type="pct"/>
          </w:tcPr>
          <w:p w:rsidR="00DF5F48" w:rsidRPr="00681062" w:rsidRDefault="00DF5F48" w:rsidP="00E20367">
            <w:pPr>
              <w:rPr>
                <w:b/>
                <w:sz w:val="20"/>
                <w:szCs w:val="20"/>
              </w:rPr>
            </w:pPr>
            <w:r w:rsidRPr="00681062">
              <w:rPr>
                <w:b/>
                <w:sz w:val="20"/>
                <w:szCs w:val="20"/>
              </w:rPr>
              <w:t xml:space="preserve">7. Энергосбережение в профессиональной и бытовой деятельности. </w:t>
            </w:r>
          </w:p>
          <w:p w:rsidR="00DF5F48" w:rsidRPr="00681062" w:rsidRDefault="00DF5F48" w:rsidP="00E20367">
            <w:pPr>
              <w:rPr>
                <w:b/>
                <w:sz w:val="20"/>
                <w:szCs w:val="20"/>
              </w:rPr>
            </w:pPr>
            <w:r w:rsidRPr="00681062">
              <w:rPr>
                <w:b/>
                <w:sz w:val="20"/>
                <w:szCs w:val="20"/>
              </w:rPr>
              <w:t>Методы энергосбережения и энергоэффективности.</w:t>
            </w:r>
          </w:p>
        </w:tc>
        <w:tc>
          <w:tcPr>
            <w:tcW w:w="812" w:type="pct"/>
          </w:tcPr>
          <w:p w:rsidR="00DF5F48" w:rsidRPr="00681062" w:rsidRDefault="00DF5F48" w:rsidP="00E20367">
            <w:pPr>
              <w:rPr>
                <w:noProof/>
                <w:sz w:val="20"/>
                <w:szCs w:val="20"/>
              </w:rPr>
            </w:pPr>
            <w:r w:rsidRPr="00681062">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Лекция-конференция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3. </w:t>
            </w:r>
            <w:r w:rsidRPr="00681062">
              <w:rPr>
                <w:color w:val="000000"/>
                <w:sz w:val="20"/>
                <w:szCs w:val="20"/>
              </w:rPr>
              <w:t>Коллоквиум. Энергосбережение в профессиональной и бытовой деятельности. Методы энергосбережения и энергоэффективност</w:t>
            </w:r>
            <w:r w:rsidRPr="00681062">
              <w:rPr>
                <w:color w:val="000000"/>
                <w:sz w:val="20"/>
                <w:szCs w:val="20"/>
              </w:rPr>
              <w:lastRenderedPageBreak/>
              <w:t>и</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12</w:t>
            </w:r>
          </w:p>
        </w:tc>
        <w:tc>
          <w:tcPr>
            <w:tcW w:w="452" w:type="pct"/>
          </w:tcPr>
          <w:p w:rsidR="00DF5F48" w:rsidRPr="00681062" w:rsidRDefault="00DF5F48" w:rsidP="00E20367">
            <w:pPr>
              <w:rPr>
                <w:sz w:val="20"/>
                <w:szCs w:val="20"/>
              </w:rPr>
            </w:pPr>
            <w:r w:rsidRPr="00681062">
              <w:rPr>
                <w:sz w:val="20"/>
                <w:szCs w:val="20"/>
              </w:rPr>
              <w:t>Подготовка к коллоквиуму. Систематизация изученных материалов, работа с дополнительной 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15</w:t>
            </w:r>
          </w:p>
        </w:tc>
        <w:tc>
          <w:tcPr>
            <w:tcW w:w="630" w:type="pct"/>
          </w:tcPr>
          <w:p w:rsidR="00DF5F48" w:rsidRPr="00681062" w:rsidRDefault="00DF5F48" w:rsidP="00E20367">
            <w:pPr>
              <w:rPr>
                <w:b/>
                <w:sz w:val="20"/>
                <w:szCs w:val="20"/>
              </w:rPr>
            </w:pPr>
            <w:r w:rsidRPr="00681062">
              <w:rPr>
                <w:b/>
                <w:sz w:val="20"/>
                <w:szCs w:val="20"/>
              </w:rPr>
              <w:t>8. Ресурсосберегающее проектирование. Управление ресурсосбережением</w:t>
            </w:r>
          </w:p>
        </w:tc>
        <w:tc>
          <w:tcPr>
            <w:tcW w:w="812" w:type="pct"/>
          </w:tcPr>
          <w:p w:rsidR="00DF5F48" w:rsidRPr="00681062" w:rsidRDefault="00DF5F48" w:rsidP="00E20367">
            <w:pPr>
              <w:rPr>
                <w:noProof/>
                <w:sz w:val="20"/>
                <w:szCs w:val="20"/>
              </w:rPr>
            </w:pPr>
            <w:r w:rsidRPr="00681062">
              <w:rPr>
                <w:noProof/>
                <w:sz w:val="20"/>
                <w:szCs w:val="20"/>
              </w:rPr>
              <w:t>Сущность, принципы, методы и подходы</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p>
        </w:tc>
        <w:tc>
          <w:tcPr>
            <w:tcW w:w="812" w:type="pct"/>
          </w:tcPr>
          <w:p w:rsidR="00DF5F48" w:rsidRPr="00681062" w:rsidRDefault="00DF5F48" w:rsidP="00E20367">
            <w:pPr>
              <w:rPr>
                <w:b/>
                <w:noProof/>
                <w:sz w:val="20"/>
                <w:szCs w:val="20"/>
              </w:rPr>
            </w:pPr>
            <w:r w:rsidRPr="00681062">
              <w:rPr>
                <w:b/>
                <w:noProof/>
                <w:sz w:val="20"/>
                <w:szCs w:val="20"/>
              </w:rPr>
              <w:t xml:space="preserve">Итого </w:t>
            </w:r>
          </w:p>
        </w:tc>
        <w:tc>
          <w:tcPr>
            <w:tcW w:w="136" w:type="pct"/>
          </w:tcPr>
          <w:p w:rsidR="00DF5F48" w:rsidRPr="00681062" w:rsidRDefault="00DF5F48" w:rsidP="00E20367">
            <w:pPr>
              <w:jc w:val="center"/>
              <w:rPr>
                <w:sz w:val="20"/>
                <w:szCs w:val="20"/>
              </w:rPr>
            </w:pPr>
            <w:r w:rsidRPr="00681062">
              <w:rPr>
                <w:sz w:val="20"/>
                <w:szCs w:val="20"/>
              </w:rPr>
              <w:t>16</w:t>
            </w:r>
          </w:p>
        </w:tc>
        <w:tc>
          <w:tcPr>
            <w:tcW w:w="358" w:type="pct"/>
          </w:tcPr>
          <w:p w:rsidR="00DF5F48" w:rsidRPr="00681062" w:rsidRDefault="00DF5F48" w:rsidP="00E20367">
            <w:pPr>
              <w:rPr>
                <w:sz w:val="20"/>
                <w:szCs w:val="20"/>
              </w:rPr>
            </w:pPr>
          </w:p>
        </w:tc>
        <w:tc>
          <w:tcPr>
            <w:tcW w:w="183" w:type="pct"/>
          </w:tcPr>
          <w:p w:rsidR="00DF5F48" w:rsidRPr="00681062" w:rsidRDefault="005153AD" w:rsidP="00E20367">
            <w:pPr>
              <w:jc w:val="center"/>
              <w:rPr>
                <w:sz w:val="20"/>
                <w:szCs w:val="20"/>
              </w:rPr>
            </w:pPr>
            <w:r>
              <w:rPr>
                <w:sz w:val="20"/>
                <w:szCs w:val="20"/>
              </w:rPr>
              <w:t>10</w:t>
            </w:r>
          </w:p>
        </w:tc>
        <w:tc>
          <w:tcPr>
            <w:tcW w:w="452" w:type="pct"/>
          </w:tcPr>
          <w:p w:rsidR="00DF5F48" w:rsidRPr="00681062" w:rsidRDefault="00DF5F48" w:rsidP="00E20367">
            <w:pPr>
              <w:rPr>
                <w:sz w:val="20"/>
                <w:szCs w:val="20"/>
              </w:rPr>
            </w:pPr>
          </w:p>
        </w:tc>
        <w:tc>
          <w:tcPr>
            <w:tcW w:w="135" w:type="pct"/>
          </w:tcPr>
          <w:p w:rsidR="00DF5F48" w:rsidRPr="00681062" w:rsidRDefault="005153AD" w:rsidP="00E20367">
            <w:pPr>
              <w:jc w:val="center"/>
              <w:rPr>
                <w:sz w:val="20"/>
                <w:szCs w:val="20"/>
              </w:rPr>
            </w:pPr>
            <w:r>
              <w:rPr>
                <w:sz w:val="20"/>
                <w:szCs w:val="20"/>
              </w:rPr>
              <w:t>8</w:t>
            </w: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70</w:t>
            </w: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 xml:space="preserve">Консультация </w:t>
            </w:r>
          </w:p>
        </w:tc>
        <w:tc>
          <w:tcPr>
            <w:tcW w:w="812" w:type="pct"/>
          </w:tcPr>
          <w:p w:rsidR="00DF5F48" w:rsidRPr="00681062" w:rsidRDefault="00DF5F48" w:rsidP="00E20367">
            <w:pPr>
              <w:rPr>
                <w:noProof/>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r w:rsidRPr="00681062">
              <w:rPr>
                <w:sz w:val="20"/>
                <w:szCs w:val="20"/>
              </w:rPr>
              <w:t>2</w:t>
            </w:r>
          </w:p>
        </w:tc>
        <w:tc>
          <w:tcPr>
            <w:tcW w:w="540" w:type="pct"/>
          </w:tcPr>
          <w:p w:rsidR="00DF5F48" w:rsidRPr="00681062" w:rsidRDefault="00DF5F48" w:rsidP="00E20367">
            <w:pPr>
              <w:jc w:val="center"/>
              <w:rPr>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Промежуточная аттестация</w:t>
            </w:r>
          </w:p>
        </w:tc>
        <w:tc>
          <w:tcPr>
            <w:tcW w:w="812" w:type="pct"/>
          </w:tcPr>
          <w:p w:rsidR="00DF5F48" w:rsidRPr="00681062" w:rsidRDefault="003534FE" w:rsidP="00E20367">
            <w:pPr>
              <w:rPr>
                <w:b/>
                <w:noProof/>
                <w:sz w:val="20"/>
                <w:szCs w:val="20"/>
              </w:rPr>
            </w:pPr>
            <w:r>
              <w:rPr>
                <w:b/>
                <w:noProof/>
                <w:sz w:val="20"/>
                <w:szCs w:val="20"/>
              </w:rPr>
              <w:t xml:space="preserve">Зачет </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3534FE" w:rsidP="00E20367">
            <w:pPr>
              <w:jc w:val="center"/>
              <w:rPr>
                <w:sz w:val="20"/>
                <w:szCs w:val="20"/>
              </w:rPr>
            </w:pPr>
            <w:r>
              <w:rPr>
                <w:sz w:val="20"/>
                <w:szCs w:val="20"/>
              </w:rPr>
              <w:t>2</w:t>
            </w: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bl>
    <w:p w:rsidR="00A73E87" w:rsidRDefault="00A73E87" w:rsidP="00AC178F">
      <w:pPr>
        <w:rPr>
          <w:b/>
          <w:bCs/>
        </w:rPr>
      </w:pPr>
    </w:p>
    <w:p w:rsidR="00D36D3F" w:rsidRPr="0093517F" w:rsidRDefault="00D36D3F" w:rsidP="00AC178F">
      <w:pPr>
        <w:rPr>
          <w:b/>
          <w:bCs/>
        </w:rPr>
      </w:pPr>
      <w:r w:rsidRPr="0093517F">
        <w:rPr>
          <w:b/>
          <w:bCs/>
        </w:rPr>
        <w:t>Для заочной формы обучения:</w:t>
      </w:r>
    </w:p>
    <w:p w:rsidR="00D36D3F" w:rsidRDefault="00D36D3F" w:rsidP="00AC178F">
      <w:pPr>
        <w:rPr>
          <w:b/>
          <w:bCs/>
        </w:rPr>
      </w:pP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7"/>
        <w:gridCol w:w="1125"/>
        <w:gridCol w:w="575"/>
        <w:gridCol w:w="1420"/>
        <w:gridCol w:w="424"/>
        <w:gridCol w:w="1131"/>
        <w:gridCol w:w="427"/>
        <w:gridCol w:w="1131"/>
        <w:gridCol w:w="427"/>
        <w:gridCol w:w="1555"/>
        <w:gridCol w:w="427"/>
        <w:gridCol w:w="1420"/>
        <w:gridCol w:w="47"/>
      </w:tblGrid>
      <w:tr w:rsidR="00196144" w:rsidRPr="00681062" w:rsidTr="00CC7E9C">
        <w:trPr>
          <w:cantSplit/>
          <w:trHeight w:val="434"/>
          <w:tblHeader/>
        </w:trPr>
        <w:tc>
          <w:tcPr>
            <w:tcW w:w="204" w:type="pct"/>
            <w:vMerge w:val="restart"/>
            <w:textDirection w:val="btLr"/>
          </w:tcPr>
          <w:p w:rsidR="00196144" w:rsidRPr="00681062" w:rsidRDefault="00196144" w:rsidP="00CC7E9C">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196144" w:rsidRPr="00681062" w:rsidRDefault="00196144" w:rsidP="00CC7E9C">
            <w:pPr>
              <w:jc w:val="center"/>
              <w:rPr>
                <w:sz w:val="20"/>
                <w:szCs w:val="20"/>
              </w:rPr>
            </w:pPr>
            <w:r w:rsidRPr="00681062">
              <w:rPr>
                <w:sz w:val="20"/>
                <w:szCs w:val="20"/>
              </w:rPr>
              <w:t>Наименование раздела</w:t>
            </w:r>
          </w:p>
        </w:tc>
        <w:tc>
          <w:tcPr>
            <w:tcW w:w="812" w:type="pct"/>
            <w:vMerge w:val="restart"/>
            <w:vAlign w:val="center"/>
          </w:tcPr>
          <w:p w:rsidR="00196144" w:rsidRPr="00681062" w:rsidRDefault="00196144" w:rsidP="00CC7E9C">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196144" w:rsidRPr="00681062" w:rsidRDefault="00196144" w:rsidP="00CC7E9C">
            <w:pPr>
              <w:jc w:val="center"/>
              <w:rPr>
                <w:sz w:val="20"/>
                <w:szCs w:val="20"/>
              </w:rPr>
            </w:pPr>
            <w:r w:rsidRPr="00681062">
              <w:rPr>
                <w:sz w:val="20"/>
                <w:szCs w:val="20"/>
              </w:rPr>
              <w:t>Виды учебных занятий и формы их проведения</w:t>
            </w:r>
          </w:p>
        </w:tc>
      </w:tr>
      <w:tr w:rsidR="00196144" w:rsidRPr="00681062" w:rsidTr="00CC7E9C">
        <w:trPr>
          <w:gridAfter w:val="1"/>
          <w:wAfter w:w="15" w:type="pct"/>
          <w:cantSplit/>
          <w:trHeight w:val="2086"/>
          <w:tblHeader/>
        </w:trPr>
        <w:tc>
          <w:tcPr>
            <w:tcW w:w="204" w:type="pct"/>
            <w:vMerge/>
            <w:textDirection w:val="btLr"/>
          </w:tcPr>
          <w:p w:rsidR="00196144" w:rsidRPr="00681062" w:rsidRDefault="00196144" w:rsidP="00CC7E9C">
            <w:pPr>
              <w:spacing w:line="360" w:lineRule="auto"/>
              <w:ind w:left="113" w:right="113"/>
              <w:jc w:val="center"/>
              <w:rPr>
                <w:sz w:val="20"/>
                <w:szCs w:val="20"/>
              </w:rPr>
            </w:pPr>
          </w:p>
        </w:tc>
        <w:tc>
          <w:tcPr>
            <w:tcW w:w="630" w:type="pct"/>
            <w:vMerge/>
          </w:tcPr>
          <w:p w:rsidR="00196144" w:rsidRPr="00681062" w:rsidRDefault="00196144" w:rsidP="00CC7E9C">
            <w:pPr>
              <w:jc w:val="center"/>
              <w:rPr>
                <w:sz w:val="20"/>
                <w:szCs w:val="20"/>
              </w:rPr>
            </w:pPr>
          </w:p>
        </w:tc>
        <w:tc>
          <w:tcPr>
            <w:tcW w:w="812" w:type="pct"/>
            <w:vMerge/>
          </w:tcPr>
          <w:p w:rsidR="00196144" w:rsidRPr="00681062" w:rsidRDefault="00196144" w:rsidP="00CC7E9C">
            <w:pPr>
              <w:jc w:val="center"/>
              <w:rPr>
                <w:sz w:val="20"/>
                <w:szCs w:val="20"/>
              </w:rPr>
            </w:pPr>
          </w:p>
        </w:tc>
        <w:tc>
          <w:tcPr>
            <w:tcW w:w="136" w:type="pct"/>
            <w:textDirection w:val="btLr"/>
          </w:tcPr>
          <w:p w:rsidR="00196144" w:rsidRPr="00681062" w:rsidRDefault="00196144" w:rsidP="00CC7E9C">
            <w:pPr>
              <w:ind w:left="113" w:right="-108"/>
              <w:rPr>
                <w:sz w:val="20"/>
                <w:szCs w:val="20"/>
              </w:rPr>
            </w:pPr>
            <w:r w:rsidRPr="00681062">
              <w:rPr>
                <w:sz w:val="20"/>
                <w:szCs w:val="20"/>
              </w:rPr>
              <w:t xml:space="preserve">Лекции, акад. часов </w:t>
            </w:r>
          </w:p>
        </w:tc>
        <w:tc>
          <w:tcPr>
            <w:tcW w:w="358" w:type="pct"/>
            <w:textDirection w:val="btLr"/>
          </w:tcPr>
          <w:p w:rsidR="00196144" w:rsidRPr="00681062" w:rsidRDefault="00196144" w:rsidP="00CC7E9C">
            <w:pPr>
              <w:ind w:left="113" w:right="-108"/>
              <w:rPr>
                <w:sz w:val="20"/>
                <w:szCs w:val="20"/>
              </w:rPr>
            </w:pPr>
            <w:r w:rsidRPr="00681062">
              <w:rPr>
                <w:sz w:val="20"/>
                <w:szCs w:val="20"/>
              </w:rPr>
              <w:t>Форма проведения лекции</w:t>
            </w:r>
          </w:p>
        </w:tc>
        <w:tc>
          <w:tcPr>
            <w:tcW w:w="183" w:type="pct"/>
            <w:textDirection w:val="btLr"/>
            <w:vAlign w:val="center"/>
          </w:tcPr>
          <w:p w:rsidR="00196144" w:rsidRPr="00681062" w:rsidRDefault="00196144" w:rsidP="00CC7E9C">
            <w:pPr>
              <w:ind w:left="113" w:right="-108"/>
              <w:rPr>
                <w:sz w:val="20"/>
                <w:szCs w:val="20"/>
              </w:rPr>
            </w:pPr>
            <w:r w:rsidRPr="00681062">
              <w:rPr>
                <w:sz w:val="20"/>
                <w:szCs w:val="20"/>
              </w:rPr>
              <w:t>Практические занятия,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196144" w:rsidRPr="00681062" w:rsidRDefault="00196144"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лабораторной работы</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Консультации, акад. часов</w:t>
            </w:r>
          </w:p>
        </w:tc>
        <w:tc>
          <w:tcPr>
            <w:tcW w:w="495" w:type="pct"/>
            <w:textDirection w:val="btLr"/>
          </w:tcPr>
          <w:p w:rsidR="00196144" w:rsidRPr="00681062" w:rsidRDefault="00196144"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196144" w:rsidRPr="00681062" w:rsidRDefault="00196144" w:rsidP="00CC7E9C">
            <w:pPr>
              <w:ind w:left="113" w:right="113"/>
              <w:rPr>
                <w:sz w:val="20"/>
                <w:szCs w:val="20"/>
              </w:rPr>
            </w:pPr>
            <w:r w:rsidRPr="00681062">
              <w:rPr>
                <w:sz w:val="20"/>
                <w:szCs w:val="20"/>
              </w:rPr>
              <w:t>СРО,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СРО</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t>1</w:t>
            </w:r>
          </w:p>
        </w:tc>
        <w:tc>
          <w:tcPr>
            <w:tcW w:w="630" w:type="pct"/>
            <w:vMerge w:val="restart"/>
          </w:tcPr>
          <w:p w:rsidR="00196144" w:rsidRPr="00681062" w:rsidRDefault="00196144" w:rsidP="00CC7E9C">
            <w:pPr>
              <w:jc w:val="both"/>
              <w:rPr>
                <w:sz w:val="20"/>
                <w:szCs w:val="20"/>
              </w:rPr>
            </w:pPr>
            <w:r w:rsidRPr="00681062">
              <w:rPr>
                <w:b/>
                <w:sz w:val="20"/>
                <w:szCs w:val="20"/>
              </w:rPr>
              <w:t>Теоретико-методологические основы ресурсосбережения</w:t>
            </w:r>
          </w:p>
        </w:tc>
        <w:tc>
          <w:tcPr>
            <w:tcW w:w="812" w:type="pct"/>
          </w:tcPr>
          <w:p w:rsidR="00196144" w:rsidRPr="00681062" w:rsidRDefault="00196144" w:rsidP="00CC7E9C">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w:t>
            </w:r>
            <w:r w:rsidRPr="00681062">
              <w:rPr>
                <w:sz w:val="20"/>
                <w:szCs w:val="20"/>
              </w:rPr>
              <w:lastRenderedPageBreak/>
              <w:t xml:space="preserve">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196144" w:rsidRPr="00681062" w:rsidRDefault="00196144" w:rsidP="00CC7E9C">
            <w:pPr>
              <w:jc w:val="center"/>
              <w:rPr>
                <w:sz w:val="20"/>
                <w:szCs w:val="20"/>
              </w:rPr>
            </w:pPr>
            <w:r w:rsidRPr="00681062">
              <w:rPr>
                <w:sz w:val="20"/>
                <w:szCs w:val="20"/>
              </w:rPr>
              <w:lastRenderedPageBreak/>
              <w:t>2</w:t>
            </w:r>
          </w:p>
        </w:tc>
        <w:tc>
          <w:tcPr>
            <w:tcW w:w="358" w:type="pct"/>
          </w:tcPr>
          <w:p w:rsidR="00196144" w:rsidRPr="00681062" w:rsidRDefault="00196144" w:rsidP="00CC7E9C">
            <w:pPr>
              <w:rPr>
                <w:sz w:val="20"/>
                <w:szCs w:val="20"/>
              </w:rPr>
            </w:pPr>
            <w:r w:rsidRPr="00681062">
              <w:rPr>
                <w:sz w:val="20"/>
                <w:szCs w:val="20"/>
              </w:rPr>
              <w:t>Обзорная лекция</w:t>
            </w:r>
          </w:p>
        </w:tc>
        <w:tc>
          <w:tcPr>
            <w:tcW w:w="183" w:type="pct"/>
          </w:tcPr>
          <w:p w:rsidR="00196144" w:rsidRPr="00681062" w:rsidRDefault="00196144" w:rsidP="00CC7E9C">
            <w:pPr>
              <w:jc w:val="center"/>
              <w:rPr>
                <w:sz w:val="20"/>
                <w:szCs w:val="20"/>
              </w:rPr>
            </w:pPr>
            <w:r w:rsidRPr="00681062">
              <w:rPr>
                <w:sz w:val="20"/>
                <w:szCs w:val="20"/>
              </w:rPr>
              <w:t xml:space="preserve"> </w:t>
            </w:r>
          </w:p>
        </w:tc>
        <w:tc>
          <w:tcPr>
            <w:tcW w:w="452" w:type="pct"/>
          </w:tcPr>
          <w:p w:rsidR="00196144" w:rsidRPr="00681062" w:rsidRDefault="00196144" w:rsidP="00CC7E9C">
            <w:pPr>
              <w:jc w:val="both"/>
              <w:rPr>
                <w:sz w:val="20"/>
                <w:szCs w:val="20"/>
              </w:rPr>
            </w:pPr>
            <w:r w:rsidRPr="00681062">
              <w:rPr>
                <w:sz w:val="20"/>
                <w:szCs w:val="20"/>
              </w:rPr>
              <w:t xml:space="preserve"> </w:t>
            </w:r>
          </w:p>
          <w:p w:rsidR="00196144" w:rsidRPr="00681062" w:rsidRDefault="00196144" w:rsidP="00CC7E9C">
            <w:pPr>
              <w:rPr>
                <w:sz w:val="20"/>
                <w:szCs w:val="20"/>
              </w:rPr>
            </w:pPr>
            <w:r w:rsidRPr="00681062">
              <w:rPr>
                <w:sz w:val="20"/>
                <w:szCs w:val="20"/>
              </w:rPr>
              <w:t xml:space="preserve"> </w:t>
            </w: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jc w:val="cente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Подготовка к дискуссии</w:t>
            </w:r>
          </w:p>
          <w:p w:rsidR="00196144" w:rsidRPr="00681062" w:rsidRDefault="00196144" w:rsidP="00CC7E9C">
            <w:pPr>
              <w:jc w:val="both"/>
              <w:rPr>
                <w:color w:val="FF0000"/>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rPr>
                <w:b/>
                <w:sz w:val="20"/>
                <w:szCs w:val="20"/>
              </w:rPr>
            </w:pPr>
          </w:p>
        </w:tc>
        <w:tc>
          <w:tcPr>
            <w:tcW w:w="812" w:type="pct"/>
          </w:tcPr>
          <w:p w:rsidR="00196144" w:rsidRPr="00681062" w:rsidRDefault="00196144" w:rsidP="00CC7E9C">
            <w:pPr>
              <w:rPr>
                <w:sz w:val="20"/>
                <w:szCs w:val="20"/>
              </w:rPr>
            </w:pPr>
            <w:r w:rsidRPr="00681062">
              <w:rPr>
                <w:sz w:val="20"/>
                <w:szCs w:val="20"/>
              </w:rPr>
              <w:t>Зарубежный опыт ресурсосбережения. Национальные модели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c>
          <w:tcPr>
            <w:tcW w:w="204" w:type="pct"/>
          </w:tcPr>
          <w:p w:rsidR="00196144" w:rsidRPr="00681062" w:rsidRDefault="00196144" w:rsidP="00CC7E9C">
            <w:pPr>
              <w:jc w:val="center"/>
              <w:rPr>
                <w:sz w:val="20"/>
                <w:szCs w:val="20"/>
              </w:rPr>
            </w:pPr>
            <w:r w:rsidRPr="00681062">
              <w:rPr>
                <w:sz w:val="20"/>
                <w:szCs w:val="20"/>
              </w:rPr>
              <w:t>3</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2D28B0">
            <w:pPr>
              <w:rPr>
                <w:sz w:val="20"/>
                <w:szCs w:val="20"/>
              </w:rPr>
            </w:pPr>
            <w:r w:rsidRPr="00681062">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w:t>
            </w:r>
            <w:r w:rsidR="002D28B0" w:rsidRPr="00681062">
              <w:rPr>
                <w:sz w:val="20"/>
                <w:szCs w:val="20"/>
              </w:rPr>
              <w:t>исте</w:t>
            </w:r>
            <w:r w:rsidRPr="00681062">
              <w:rPr>
                <w:sz w:val="20"/>
                <w:szCs w:val="20"/>
              </w:rPr>
              <w:t>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w:t>
            </w:r>
            <w:r w:rsidRPr="00681062">
              <w:rPr>
                <w:sz w:val="20"/>
                <w:szCs w:val="20"/>
              </w:rPr>
              <w:lastRenderedPageBreak/>
              <w:t xml:space="preserve">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12</w:t>
            </w:r>
          </w:p>
        </w:tc>
        <w:tc>
          <w:tcPr>
            <w:tcW w:w="467" w:type="pct"/>
            <w:gridSpan w:val="2"/>
          </w:tcPr>
          <w:p w:rsidR="00196144" w:rsidRPr="00681062" w:rsidRDefault="00196144" w:rsidP="00CC7E9C">
            <w:pPr>
              <w:rPr>
                <w:b/>
                <w:sz w:val="20"/>
                <w:szCs w:val="20"/>
              </w:rPr>
            </w:pPr>
            <w:r w:rsidRPr="00681062">
              <w:rPr>
                <w:sz w:val="20"/>
                <w:szCs w:val="20"/>
              </w:rPr>
              <w:t>Систематизация изученных материалов, работа с дополнительной литературой.</w:t>
            </w:r>
            <w:r w:rsidRPr="00681062">
              <w:rPr>
                <w:b/>
                <w:sz w:val="20"/>
                <w:szCs w:val="20"/>
              </w:rPr>
              <w:t xml:space="preserve"> Контрольная точка 1.</w:t>
            </w:r>
          </w:p>
          <w:p w:rsidR="00681062" w:rsidRPr="00681062" w:rsidRDefault="00681062" w:rsidP="00CC7E9C">
            <w:pPr>
              <w:rPr>
                <w:sz w:val="20"/>
                <w:szCs w:val="20"/>
              </w:rPr>
            </w:pPr>
            <w:r w:rsidRPr="00681062">
              <w:rPr>
                <w:b/>
                <w:sz w:val="20"/>
                <w:szCs w:val="20"/>
              </w:rPr>
              <w:t xml:space="preserve">1. Практическая задача по </w:t>
            </w:r>
            <w:r w:rsidRPr="00681062">
              <w:rPr>
                <w:b/>
                <w:noProof/>
                <w:sz w:val="20"/>
                <w:szCs w:val="20"/>
              </w:rPr>
              <w:t xml:space="preserve">оценке и </w:t>
            </w:r>
            <w:r w:rsidRPr="00681062">
              <w:rPr>
                <w:b/>
                <w:noProof/>
                <w:sz w:val="20"/>
                <w:szCs w:val="20"/>
              </w:rPr>
              <w:lastRenderedPageBreak/>
              <w:t xml:space="preserve">расчёту предельно допустимых рекреационных нагрузок на природные ресурсы </w:t>
            </w:r>
            <w:r w:rsidRPr="00681062">
              <w:rPr>
                <w:b/>
                <w:sz w:val="20"/>
                <w:szCs w:val="20"/>
              </w:rPr>
              <w:t>муниципальных образований</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5</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Систематизация изученных материалов, работа с 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noProof/>
                <w:sz w:val="20"/>
                <w:szCs w:val="20"/>
              </w:rPr>
              <w:t xml:space="preserve">Понятие и структура ресурсного потенциала туристских территорий. Методики оценки  </w:t>
            </w:r>
            <w:r w:rsidRPr="00681062">
              <w:rPr>
                <w:noProof/>
                <w:sz w:val="20"/>
                <w:szCs w:val="20"/>
              </w:rPr>
              <w:lastRenderedPageBreak/>
              <w:t>ресурсов и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w:t>
            </w:r>
            <w:r w:rsidRPr="00681062">
              <w:rPr>
                <w:sz w:val="20"/>
                <w:szCs w:val="20"/>
              </w:rPr>
              <w:lastRenderedPageBreak/>
              <w:t>дополнительной литературой.</w:t>
            </w:r>
            <w:r w:rsidRPr="00681062">
              <w:rPr>
                <w:b/>
                <w:sz w:val="20"/>
                <w:szCs w:val="20"/>
              </w:rPr>
              <w:t xml:space="preserve"> Контрольная точка 2.</w:t>
            </w:r>
            <w:r w:rsidR="00681062" w:rsidRPr="00681062">
              <w:rPr>
                <w:b/>
                <w:sz w:val="20"/>
                <w:szCs w:val="20"/>
              </w:rPr>
              <w:t xml:space="preserve"> Кейсы по оценке  потенциала ресурсов территорий, объектов и субъектов</w:t>
            </w:r>
            <w:r w:rsidR="00681062" w:rsidRPr="00681062">
              <w:rPr>
                <w:sz w:val="20"/>
                <w:szCs w:val="20"/>
              </w:rPr>
              <w:t>.</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7</w:t>
            </w:r>
          </w:p>
        </w:tc>
        <w:tc>
          <w:tcPr>
            <w:tcW w:w="630" w:type="pct"/>
          </w:tcPr>
          <w:p w:rsidR="00196144" w:rsidRPr="00681062" w:rsidRDefault="00196144" w:rsidP="00CC7E9C">
            <w:pPr>
              <w:rPr>
                <w:b/>
                <w:sz w:val="20"/>
                <w:szCs w:val="20"/>
              </w:rPr>
            </w:pPr>
            <w:r w:rsidRPr="00681062">
              <w:rPr>
                <w:b/>
                <w:sz w:val="20"/>
                <w:szCs w:val="20"/>
              </w:rPr>
              <w:t>Нормативно-правовые основы ресурсосбережения</w:t>
            </w:r>
          </w:p>
        </w:tc>
        <w:tc>
          <w:tcPr>
            <w:tcW w:w="812" w:type="pct"/>
          </w:tcPr>
          <w:p w:rsidR="00196144" w:rsidRPr="00681062" w:rsidRDefault="00196144" w:rsidP="00CC7E9C">
            <w:pPr>
              <w:rPr>
                <w:noProof/>
                <w:sz w:val="20"/>
                <w:szCs w:val="20"/>
              </w:rPr>
            </w:pPr>
            <w:r w:rsidRPr="00681062">
              <w:rPr>
                <w:sz w:val="20"/>
                <w:szCs w:val="20"/>
              </w:rPr>
              <w:t>Нормативно-правовые основы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val="restart"/>
          </w:tcPr>
          <w:p w:rsidR="00196144" w:rsidRPr="00681062" w:rsidRDefault="00196144" w:rsidP="00CC7E9C">
            <w:pPr>
              <w:jc w:val="center"/>
              <w:rPr>
                <w:sz w:val="20"/>
                <w:szCs w:val="20"/>
              </w:rPr>
            </w:pPr>
          </w:p>
        </w:tc>
        <w:tc>
          <w:tcPr>
            <w:tcW w:w="452" w:type="pct"/>
            <w:vMerge w:val="restar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rPr>
                <w:b/>
                <w:sz w:val="20"/>
                <w:szCs w:val="20"/>
                <w:lang w:val="en-US"/>
              </w:rPr>
            </w:pPr>
            <w:r w:rsidRPr="00681062">
              <w:rPr>
                <w:b/>
                <w:sz w:val="20"/>
                <w:szCs w:val="20"/>
              </w:rPr>
              <w:t xml:space="preserve">Ресурсосберегающие технологии и инновации. Культура ресурсосбережения и рационального ресурсопользования. «Зеленая» </w:t>
            </w:r>
            <w:r w:rsidRPr="00681062">
              <w:rPr>
                <w:b/>
                <w:sz w:val="20"/>
                <w:szCs w:val="20"/>
              </w:rPr>
              <w:lastRenderedPageBreak/>
              <w:t xml:space="preserve">экономика </w:t>
            </w:r>
          </w:p>
        </w:tc>
        <w:tc>
          <w:tcPr>
            <w:tcW w:w="812" w:type="pct"/>
          </w:tcPr>
          <w:p w:rsidR="00196144" w:rsidRPr="00681062" w:rsidRDefault="00196144" w:rsidP="00CC7E9C">
            <w:pPr>
              <w:rPr>
                <w:noProof/>
                <w:sz w:val="20"/>
                <w:szCs w:val="20"/>
              </w:rPr>
            </w:pPr>
            <w:r w:rsidRPr="00681062">
              <w:rPr>
                <w:sz w:val="20"/>
                <w:szCs w:val="20"/>
              </w:rPr>
              <w:lastRenderedPageBreak/>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sz w:val="20"/>
                <w:szCs w:val="20"/>
              </w:rPr>
              <w:lastRenderedPageBreak/>
              <w:t>«Зеленая» экономика</w:t>
            </w:r>
            <w:r w:rsidRPr="00681062">
              <w:rPr>
                <w:b/>
                <w:sz w:val="20"/>
                <w:szCs w:val="20"/>
              </w:rPr>
              <w:t>.</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tcPr>
          <w:p w:rsidR="00196144" w:rsidRPr="00681062" w:rsidRDefault="00196144" w:rsidP="00CC7E9C">
            <w:pPr>
              <w:jc w:val="center"/>
              <w:rPr>
                <w:sz w:val="20"/>
                <w:szCs w:val="20"/>
              </w:rPr>
            </w:pPr>
          </w:p>
        </w:tc>
        <w:tc>
          <w:tcPr>
            <w:tcW w:w="452" w:type="pct"/>
            <w:vMerge/>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9</w:t>
            </w:r>
          </w:p>
        </w:tc>
        <w:tc>
          <w:tcPr>
            <w:tcW w:w="630" w:type="pct"/>
            <w:vMerge w:val="restart"/>
          </w:tcPr>
          <w:p w:rsidR="00196144" w:rsidRPr="00681062" w:rsidRDefault="00196144" w:rsidP="00CC7E9C">
            <w:pPr>
              <w:rPr>
                <w:b/>
                <w:sz w:val="20"/>
                <w:szCs w:val="20"/>
              </w:rPr>
            </w:pPr>
            <w:r w:rsidRPr="00681062">
              <w:rPr>
                <w:b/>
                <w:sz w:val="20"/>
                <w:szCs w:val="20"/>
              </w:rPr>
              <w:t>Ресурсосбережение природных ресурсов</w:t>
            </w:r>
          </w:p>
        </w:tc>
        <w:tc>
          <w:tcPr>
            <w:tcW w:w="812" w:type="pct"/>
          </w:tcPr>
          <w:p w:rsidR="00196144" w:rsidRPr="00681062" w:rsidRDefault="00196144" w:rsidP="00CC7E9C">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комплексов и систем</w:t>
            </w:r>
          </w:p>
        </w:tc>
        <w:tc>
          <w:tcPr>
            <w:tcW w:w="136" w:type="pct"/>
            <w:vMerge/>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r w:rsidRPr="00681062">
              <w:rPr>
                <w:sz w:val="20"/>
                <w:szCs w:val="20"/>
              </w:rPr>
              <w:t xml:space="preserve"> </w:t>
            </w: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both"/>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8</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11</w:t>
            </w:r>
          </w:p>
        </w:tc>
        <w:tc>
          <w:tcPr>
            <w:tcW w:w="630" w:type="pct"/>
          </w:tcPr>
          <w:p w:rsidR="00196144" w:rsidRPr="00681062" w:rsidRDefault="00196144" w:rsidP="00CC7E9C">
            <w:pPr>
              <w:rPr>
                <w:b/>
                <w:sz w:val="20"/>
                <w:szCs w:val="20"/>
              </w:rPr>
            </w:pPr>
            <w:r w:rsidRPr="00681062">
              <w:rPr>
                <w:b/>
                <w:sz w:val="20"/>
                <w:szCs w:val="20"/>
              </w:rPr>
              <w:t>Ресурсосбережение общественных ресурсов</w:t>
            </w:r>
          </w:p>
        </w:tc>
        <w:tc>
          <w:tcPr>
            <w:tcW w:w="812" w:type="pct"/>
          </w:tcPr>
          <w:p w:rsidR="00196144" w:rsidRPr="00681062" w:rsidRDefault="00196144" w:rsidP="00CC7E9C">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w:t>
            </w:r>
            <w:r w:rsidRPr="00681062">
              <w:rPr>
                <w:sz w:val="20"/>
                <w:szCs w:val="20"/>
              </w:rPr>
              <w:lastRenderedPageBreak/>
              <w:t xml:space="preserve">трудовых ресурсов), политико-правовых, информационных, технологических туристских  предприятий </w:t>
            </w:r>
            <w:proofErr w:type="gramEnd"/>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13</w:t>
            </w:r>
          </w:p>
        </w:tc>
        <w:tc>
          <w:tcPr>
            <w:tcW w:w="630" w:type="pct"/>
          </w:tcPr>
          <w:p w:rsidR="00196144" w:rsidRPr="00681062" w:rsidRDefault="00196144" w:rsidP="00CC7E9C">
            <w:pPr>
              <w:jc w:val="both"/>
              <w:rPr>
                <w:b/>
                <w:sz w:val="20"/>
                <w:szCs w:val="20"/>
              </w:rPr>
            </w:pPr>
            <w:r w:rsidRPr="00681062">
              <w:rPr>
                <w:b/>
                <w:sz w:val="20"/>
                <w:szCs w:val="20"/>
              </w:rPr>
              <w:t>Ресурсосбережение пространственных ресурсов</w:t>
            </w:r>
          </w:p>
        </w:tc>
        <w:tc>
          <w:tcPr>
            <w:tcW w:w="812" w:type="pct"/>
          </w:tcPr>
          <w:p w:rsidR="00196144" w:rsidRPr="00681062" w:rsidRDefault="00196144" w:rsidP="00CC7E9C">
            <w:pPr>
              <w:rPr>
                <w:noProof/>
                <w:sz w:val="20"/>
                <w:szCs w:val="20"/>
              </w:rPr>
            </w:pPr>
            <w:r w:rsidRPr="00681062">
              <w:rPr>
                <w:noProof/>
                <w:sz w:val="20"/>
                <w:szCs w:val="20"/>
              </w:rPr>
              <w:t>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3.</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13</w:t>
            </w:r>
          </w:p>
        </w:tc>
        <w:tc>
          <w:tcPr>
            <w:tcW w:w="630" w:type="pct"/>
          </w:tcPr>
          <w:p w:rsidR="00196144" w:rsidRPr="00681062" w:rsidRDefault="00196144" w:rsidP="00CC7E9C">
            <w:pPr>
              <w:rPr>
                <w:b/>
                <w:sz w:val="20"/>
                <w:szCs w:val="20"/>
              </w:rPr>
            </w:pPr>
            <w:r w:rsidRPr="00681062">
              <w:rPr>
                <w:b/>
                <w:sz w:val="20"/>
                <w:szCs w:val="20"/>
              </w:rPr>
              <w:t xml:space="preserve">Энергосбережение в профессиональной и бытовой деятельности. </w:t>
            </w:r>
          </w:p>
          <w:p w:rsidR="00196144" w:rsidRPr="00681062" w:rsidRDefault="00196144" w:rsidP="00CC7E9C">
            <w:pPr>
              <w:rPr>
                <w:b/>
                <w:sz w:val="20"/>
                <w:szCs w:val="20"/>
              </w:rPr>
            </w:pPr>
            <w:r w:rsidRPr="00681062">
              <w:rPr>
                <w:b/>
                <w:sz w:val="20"/>
                <w:szCs w:val="20"/>
              </w:rPr>
              <w:t xml:space="preserve">Методы </w:t>
            </w:r>
            <w:r w:rsidRPr="00681062">
              <w:rPr>
                <w:b/>
                <w:sz w:val="20"/>
                <w:szCs w:val="20"/>
              </w:rPr>
              <w:lastRenderedPageBreak/>
              <w:t>энергосбережения и энергоэффективности.</w:t>
            </w:r>
          </w:p>
        </w:tc>
        <w:tc>
          <w:tcPr>
            <w:tcW w:w="812" w:type="pct"/>
          </w:tcPr>
          <w:p w:rsidR="00196144" w:rsidRPr="00681062" w:rsidRDefault="00196144" w:rsidP="00CC7E9C">
            <w:pPr>
              <w:rPr>
                <w:noProof/>
                <w:sz w:val="20"/>
                <w:szCs w:val="20"/>
              </w:rPr>
            </w:pPr>
            <w:r w:rsidRPr="00681062">
              <w:rPr>
                <w:noProof/>
                <w:sz w:val="20"/>
                <w:szCs w:val="20"/>
              </w:rPr>
              <w:lastRenderedPageBreak/>
              <w:t xml:space="preserve">Сущность, функции, источники, потребители, транзитеры энергии, особенности энергосбережения. Проблемы </w:t>
            </w:r>
            <w:r w:rsidRPr="00681062">
              <w:rPr>
                <w:noProof/>
                <w:sz w:val="20"/>
                <w:szCs w:val="20"/>
              </w:rPr>
              <w:lastRenderedPageBreak/>
              <w:t>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3. </w:t>
            </w:r>
            <w:r w:rsidRPr="00681062">
              <w:rPr>
                <w:color w:val="000000"/>
                <w:sz w:val="20"/>
                <w:szCs w:val="20"/>
              </w:rPr>
              <w:t>Коллоквиум. Энергосбережение в профессиона</w:t>
            </w:r>
            <w:r w:rsidRPr="00681062">
              <w:rPr>
                <w:color w:val="000000"/>
                <w:sz w:val="20"/>
                <w:szCs w:val="20"/>
              </w:rPr>
              <w:lastRenderedPageBreak/>
              <w:t>льной и бытовой деятельности. Методы энергосбережения и энергоэффективности</w:t>
            </w: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16</w:t>
            </w:r>
          </w:p>
        </w:tc>
        <w:tc>
          <w:tcPr>
            <w:tcW w:w="452" w:type="pct"/>
          </w:tcPr>
          <w:p w:rsidR="00196144" w:rsidRPr="00681062" w:rsidRDefault="00196144" w:rsidP="00CC7E9C">
            <w:pPr>
              <w:rPr>
                <w:sz w:val="20"/>
                <w:szCs w:val="20"/>
              </w:rPr>
            </w:pPr>
            <w:r w:rsidRPr="00681062">
              <w:rPr>
                <w:sz w:val="20"/>
                <w:szCs w:val="20"/>
              </w:rPr>
              <w:t xml:space="preserve">Подготовка к коллоквиуму. Систематизация изученных материалов, работа с </w:t>
            </w:r>
            <w:r w:rsidRPr="00681062">
              <w:rPr>
                <w:sz w:val="20"/>
                <w:szCs w:val="20"/>
              </w:rPr>
              <w:lastRenderedPageBreak/>
              <w:t>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15</w:t>
            </w:r>
          </w:p>
        </w:tc>
        <w:tc>
          <w:tcPr>
            <w:tcW w:w="630" w:type="pct"/>
          </w:tcPr>
          <w:p w:rsidR="00196144" w:rsidRPr="00681062" w:rsidRDefault="00196144" w:rsidP="00CC7E9C">
            <w:pPr>
              <w:rPr>
                <w:b/>
                <w:sz w:val="20"/>
                <w:szCs w:val="20"/>
              </w:rPr>
            </w:pPr>
            <w:r w:rsidRPr="00681062">
              <w:rPr>
                <w:b/>
                <w:sz w:val="20"/>
                <w:szCs w:val="20"/>
              </w:rPr>
              <w:t>Ресурсосберегающее проектирование. Управление ресурсосбережением</w:t>
            </w:r>
          </w:p>
        </w:tc>
        <w:tc>
          <w:tcPr>
            <w:tcW w:w="812" w:type="pct"/>
          </w:tcPr>
          <w:p w:rsidR="00196144" w:rsidRPr="00681062" w:rsidRDefault="00196144" w:rsidP="00CC7E9C">
            <w:pPr>
              <w:rPr>
                <w:noProof/>
                <w:sz w:val="20"/>
                <w:szCs w:val="20"/>
              </w:rPr>
            </w:pPr>
            <w:r w:rsidRPr="00681062">
              <w:rPr>
                <w:noProof/>
                <w:sz w:val="20"/>
                <w:szCs w:val="20"/>
              </w:rPr>
              <w:t>Сущность, принципы, методы и подходы</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4.</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Итого </w:t>
            </w:r>
          </w:p>
        </w:tc>
        <w:tc>
          <w:tcPr>
            <w:tcW w:w="136" w:type="pct"/>
          </w:tcPr>
          <w:p w:rsidR="00196144" w:rsidRPr="00681062" w:rsidRDefault="00196144" w:rsidP="00CC7E9C">
            <w:pPr>
              <w:jc w:val="center"/>
              <w:rPr>
                <w:sz w:val="20"/>
                <w:szCs w:val="20"/>
              </w:rPr>
            </w:pPr>
            <w:r w:rsidRPr="00681062">
              <w:rPr>
                <w:sz w:val="20"/>
                <w:szCs w:val="20"/>
              </w:rPr>
              <w:t>2</w:t>
            </w: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4</w:t>
            </w: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98</w:t>
            </w: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Консультация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2</w:t>
            </w:r>
          </w:p>
        </w:tc>
        <w:tc>
          <w:tcPr>
            <w:tcW w:w="495" w:type="pct"/>
          </w:tcPr>
          <w:p w:rsidR="00196144" w:rsidRPr="00681062" w:rsidRDefault="00196144" w:rsidP="00CC7E9C">
            <w:pPr>
              <w:jc w:val="center"/>
              <w:rPr>
                <w:sz w:val="20"/>
                <w:szCs w:val="20"/>
              </w:rPr>
            </w:pPr>
            <w:r w:rsidRPr="00681062">
              <w:rPr>
                <w:noProof/>
                <w:sz w:val="20"/>
                <w:szCs w:val="20"/>
              </w:rPr>
              <w:t xml:space="preserve">Подготовка к </w:t>
            </w:r>
            <w:r w:rsidRPr="00681062">
              <w:rPr>
                <w:noProof/>
                <w:sz w:val="20"/>
                <w:szCs w:val="20"/>
              </w:rPr>
              <w:lastRenderedPageBreak/>
              <w:t>промежуточной аттестации</w:t>
            </w: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Промежуточная аттестация</w:t>
            </w:r>
            <w:r w:rsidR="003534FE">
              <w:rPr>
                <w:b/>
                <w:noProof/>
                <w:sz w:val="20"/>
                <w:szCs w:val="20"/>
              </w:rPr>
              <w:t xml:space="preserve"> – зачет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3534FE" w:rsidP="00CC7E9C">
            <w:pPr>
              <w:jc w:val="center"/>
              <w:rPr>
                <w:sz w:val="20"/>
                <w:szCs w:val="20"/>
              </w:rPr>
            </w:pPr>
            <w:r>
              <w:rPr>
                <w:sz w:val="20"/>
                <w:szCs w:val="20"/>
              </w:rPr>
              <w:t>2</w:t>
            </w: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bl>
    <w:p w:rsidR="006074AB" w:rsidRDefault="006074AB" w:rsidP="00AC178F">
      <w:pPr>
        <w:rPr>
          <w:b/>
          <w:bCs/>
        </w:rPr>
        <w:sectPr w:rsidR="006074AB"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00F35208">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809"/>
        <w:gridCol w:w="5098"/>
      </w:tblGrid>
      <w:tr w:rsidR="00451D23" w:rsidRPr="003F136D" w:rsidTr="002127BB">
        <w:tc>
          <w:tcPr>
            <w:tcW w:w="699" w:type="dxa"/>
          </w:tcPr>
          <w:p w:rsidR="00451D23" w:rsidRPr="003F136D" w:rsidRDefault="00451D23" w:rsidP="003F136D">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4260" w:type="dxa"/>
          </w:tcPr>
          <w:p w:rsidR="00451D23" w:rsidRPr="000C4CC7" w:rsidRDefault="00451D23" w:rsidP="003F136D">
            <w:pPr>
              <w:jc w:val="center"/>
              <w:rPr>
                <w:b/>
                <w:bCs/>
                <w:sz w:val="22"/>
                <w:szCs w:val="22"/>
              </w:rPr>
            </w:pPr>
            <w:r w:rsidRPr="000C4CC7">
              <w:rPr>
                <w:b/>
                <w:bCs/>
                <w:sz w:val="22"/>
                <w:szCs w:val="22"/>
              </w:rPr>
              <w:t>Тема, трудоемкость в акад.</w:t>
            </w:r>
            <w:proofErr w:type="gramStart"/>
            <w:r w:rsidRPr="000C4CC7">
              <w:rPr>
                <w:b/>
                <w:bCs/>
                <w:sz w:val="22"/>
                <w:szCs w:val="22"/>
              </w:rPr>
              <w:t>ч</w:t>
            </w:r>
            <w:proofErr w:type="gramEnd"/>
            <w:r w:rsidRPr="000C4CC7">
              <w:rPr>
                <w:b/>
                <w:bCs/>
                <w:sz w:val="22"/>
                <w:szCs w:val="22"/>
              </w:rPr>
              <w:t>.</w:t>
            </w:r>
          </w:p>
          <w:p w:rsidR="000C4CC7" w:rsidRPr="000C4CC7" w:rsidRDefault="000C4CC7" w:rsidP="003F136D">
            <w:pPr>
              <w:jc w:val="center"/>
              <w:rPr>
                <w:b/>
                <w:bCs/>
                <w:sz w:val="22"/>
                <w:szCs w:val="22"/>
              </w:rPr>
            </w:pPr>
            <w:r w:rsidRPr="000C4CC7">
              <w:rPr>
                <w:b/>
                <w:bCs/>
                <w:sz w:val="22"/>
                <w:szCs w:val="22"/>
              </w:rPr>
              <w:t>Очная форма/Заочная форма</w:t>
            </w:r>
          </w:p>
        </w:tc>
        <w:tc>
          <w:tcPr>
            <w:tcW w:w="4612" w:type="dxa"/>
          </w:tcPr>
          <w:p w:rsidR="00451D23" w:rsidRPr="003F136D" w:rsidRDefault="00451D23" w:rsidP="003F136D">
            <w:pPr>
              <w:jc w:val="center"/>
              <w:rPr>
                <w:b/>
                <w:bCs/>
                <w:sz w:val="22"/>
                <w:szCs w:val="22"/>
              </w:rPr>
            </w:pPr>
            <w:r w:rsidRPr="003F136D">
              <w:rPr>
                <w:b/>
                <w:bCs/>
                <w:sz w:val="22"/>
                <w:szCs w:val="22"/>
              </w:rPr>
              <w:t>Учебно-методическое обеспечение</w:t>
            </w:r>
          </w:p>
        </w:tc>
      </w:tr>
      <w:tr w:rsidR="00C15402" w:rsidRPr="003F136D" w:rsidTr="002127BB">
        <w:tc>
          <w:tcPr>
            <w:tcW w:w="699" w:type="dxa"/>
          </w:tcPr>
          <w:p w:rsidR="00C15402" w:rsidRPr="003F136D" w:rsidRDefault="00C15402" w:rsidP="00AC178F">
            <w:pPr>
              <w:rPr>
                <w:bCs/>
                <w:sz w:val="22"/>
                <w:szCs w:val="22"/>
              </w:rPr>
            </w:pPr>
            <w:r>
              <w:rPr>
                <w:bCs/>
                <w:sz w:val="22"/>
                <w:szCs w:val="22"/>
              </w:rPr>
              <w:t>1</w:t>
            </w:r>
          </w:p>
        </w:tc>
        <w:tc>
          <w:tcPr>
            <w:tcW w:w="4260" w:type="dxa"/>
          </w:tcPr>
          <w:p w:rsidR="00C15402" w:rsidRPr="000C4CC7" w:rsidRDefault="00C15402" w:rsidP="0003385B">
            <w:pPr>
              <w:rPr>
                <w:bCs/>
                <w:sz w:val="20"/>
                <w:szCs w:val="20"/>
              </w:rPr>
            </w:pPr>
            <w:r w:rsidRPr="000C4CC7">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0C4CC7">
              <w:rPr>
                <w:sz w:val="20"/>
                <w:szCs w:val="20"/>
              </w:rPr>
              <w:t>ресурсобережения</w:t>
            </w:r>
            <w:proofErr w:type="spellEnd"/>
            <w:r w:rsidRPr="000C4CC7">
              <w:rPr>
                <w:sz w:val="20"/>
                <w:szCs w:val="20"/>
              </w:rPr>
              <w:t>. Кадастры ресурсов. Факторы, подходы и п</w:t>
            </w:r>
            <w:r>
              <w:rPr>
                <w:sz w:val="20"/>
                <w:szCs w:val="20"/>
              </w:rPr>
              <w:t xml:space="preserve">ринципы ресурсосбережения </w:t>
            </w:r>
            <w:r w:rsidRPr="000C4CC7">
              <w:rPr>
                <w:sz w:val="20"/>
                <w:szCs w:val="20"/>
              </w:rPr>
              <w:t xml:space="preserve">2 часа / </w:t>
            </w:r>
            <w:r>
              <w:rPr>
                <w:sz w:val="20"/>
                <w:szCs w:val="20"/>
              </w:rPr>
              <w:t>6</w:t>
            </w:r>
            <w:r w:rsidRPr="000C4CC7">
              <w:rPr>
                <w:sz w:val="20"/>
                <w:szCs w:val="20"/>
              </w:rPr>
              <w:t xml:space="preserve"> часов</w:t>
            </w:r>
          </w:p>
        </w:tc>
        <w:tc>
          <w:tcPr>
            <w:tcW w:w="4612" w:type="dxa"/>
            <w:vMerge w:val="restart"/>
          </w:tcPr>
          <w:p w:rsidR="008D54D6" w:rsidRDefault="008D54D6" w:rsidP="008D54D6">
            <w:pPr>
              <w:spacing w:line="360" w:lineRule="auto"/>
              <w:rPr>
                <w:b/>
                <w:bCs/>
              </w:rPr>
            </w:pPr>
            <w:r>
              <w:rPr>
                <w:b/>
                <w:bCs/>
              </w:rPr>
              <w:t>8.1. Основная литература</w:t>
            </w:r>
          </w:p>
          <w:p w:rsidR="008D54D6" w:rsidRPr="00373C38" w:rsidRDefault="008D54D6" w:rsidP="008D54D6">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11" w:history="1">
              <w:r w:rsidRPr="00E0412A">
                <w:rPr>
                  <w:rStyle w:val="af3"/>
                </w:rPr>
                <w:t>http://znanium.com/bookread2.php?book=492711</w:t>
              </w:r>
            </w:hyperlink>
            <w:r>
              <w:t xml:space="preserve"> </w:t>
            </w:r>
          </w:p>
          <w:p w:rsidR="008D54D6" w:rsidRPr="00373C38" w:rsidRDefault="008D54D6" w:rsidP="008D54D6">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12" w:history="1">
              <w:r w:rsidRPr="00E0412A">
                <w:rPr>
                  <w:rStyle w:val="af3"/>
                </w:rPr>
                <w:t>http://znanium.com/bookread2.php?book=599254</w:t>
              </w:r>
            </w:hyperlink>
            <w:r>
              <w:t xml:space="preserve"> </w:t>
            </w:r>
          </w:p>
          <w:p w:rsidR="008D54D6" w:rsidRPr="00373C38" w:rsidRDefault="008D54D6" w:rsidP="008D54D6">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13" w:history="1">
              <w:r w:rsidRPr="00373C38">
                <w:rPr>
                  <w:color w:val="0000FF"/>
                  <w:u w:val="single"/>
                </w:rPr>
                <w:t>http://znanium.com/bookread2.php?book=459890</w:t>
              </w:r>
            </w:hyperlink>
          </w:p>
          <w:p w:rsidR="008D54D6" w:rsidRPr="00E31C17" w:rsidRDefault="008D54D6" w:rsidP="008D54D6">
            <w:pPr>
              <w:jc w:val="both"/>
              <w:rPr>
                <w:b/>
                <w:iCs/>
              </w:rPr>
            </w:pPr>
          </w:p>
          <w:p w:rsidR="008D54D6" w:rsidRDefault="008D54D6" w:rsidP="008D54D6">
            <w:pPr>
              <w:spacing w:line="360" w:lineRule="auto"/>
              <w:rPr>
                <w:b/>
                <w:bCs/>
              </w:rPr>
            </w:pPr>
            <w:r>
              <w:rPr>
                <w:b/>
                <w:bCs/>
              </w:rPr>
              <w:t xml:space="preserve">8.2. </w:t>
            </w:r>
            <w:r w:rsidRPr="000C7AAA">
              <w:rPr>
                <w:b/>
                <w:bCs/>
              </w:rPr>
              <w:t>Дополнительная литература</w:t>
            </w:r>
          </w:p>
          <w:p w:rsidR="008D54D6" w:rsidRPr="00E113FF" w:rsidRDefault="008D54D6" w:rsidP="008D54D6">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14" w:history="1">
              <w:r w:rsidRPr="00E113FF">
                <w:rPr>
                  <w:color w:val="0000FF"/>
                  <w:u w:val="single"/>
                  <w:shd w:val="clear" w:color="auto" w:fill="FFFFFF"/>
                </w:rPr>
                <w:t>http://znanium.com/catalog.php?bookinfo=411335</w:t>
              </w:r>
            </w:hyperlink>
          </w:p>
          <w:p w:rsidR="008D54D6" w:rsidRPr="00E113FF" w:rsidRDefault="008D54D6" w:rsidP="008D54D6">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15" w:history="1">
              <w:r w:rsidRPr="00E113FF">
                <w:rPr>
                  <w:color w:val="0000FF"/>
                  <w:u w:val="single"/>
                </w:rPr>
                <w:t>http://znanium.com/bookread2.php?book=404734</w:t>
              </w:r>
            </w:hyperlink>
          </w:p>
          <w:p w:rsidR="008D54D6" w:rsidRPr="00DC2D58" w:rsidRDefault="008D54D6" w:rsidP="008D54D6">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6"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8D54D6" w:rsidRPr="00DC2D58" w:rsidRDefault="008D54D6" w:rsidP="008D54D6">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7" w:history="1">
              <w:r w:rsidRPr="007030F7">
                <w:rPr>
                  <w:rStyle w:val="af3"/>
                  <w:shd w:val="clear" w:color="auto" w:fill="FFFFFF"/>
                </w:rPr>
                <w:t>http://znanium.com/catalog.php?bookinfo=231907</w:t>
              </w:r>
            </w:hyperlink>
          </w:p>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2</w:t>
            </w:r>
          </w:p>
        </w:tc>
        <w:tc>
          <w:tcPr>
            <w:tcW w:w="4260" w:type="dxa"/>
          </w:tcPr>
          <w:p w:rsidR="00C15402" w:rsidRPr="000C4CC7" w:rsidRDefault="00C15402" w:rsidP="00C8146D">
            <w:pPr>
              <w:rPr>
                <w:bCs/>
                <w:sz w:val="20"/>
                <w:szCs w:val="20"/>
              </w:rPr>
            </w:pPr>
            <w:r w:rsidRPr="000C4CC7">
              <w:rPr>
                <w:sz w:val="20"/>
                <w:szCs w:val="20"/>
              </w:rPr>
              <w:t>Зарубежный опыт ресурсосбереж</w:t>
            </w:r>
            <w:r>
              <w:rPr>
                <w:sz w:val="20"/>
                <w:szCs w:val="20"/>
              </w:rPr>
              <w:t xml:space="preserve">ения. Национальные модели  </w:t>
            </w:r>
            <w:r w:rsidRPr="000C4CC7">
              <w:rPr>
                <w:sz w:val="20"/>
                <w:szCs w:val="20"/>
              </w:rPr>
              <w:t>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3</w:t>
            </w:r>
          </w:p>
        </w:tc>
        <w:tc>
          <w:tcPr>
            <w:tcW w:w="4260" w:type="dxa"/>
          </w:tcPr>
          <w:p w:rsidR="00C15402" w:rsidRPr="00196144" w:rsidRDefault="00C15402" w:rsidP="00C8146D">
            <w:pPr>
              <w:rPr>
                <w:bCs/>
                <w:sz w:val="20"/>
                <w:szCs w:val="20"/>
              </w:rPr>
            </w:pPr>
            <w:r w:rsidRPr="00196144">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196144">
              <w:rPr>
                <w:sz w:val="20"/>
                <w:szCs w:val="20"/>
              </w:rPr>
              <w:t>туристских</w:t>
            </w:r>
            <w:proofErr w:type="gramEnd"/>
            <w:r w:rsidRPr="00196144">
              <w:rPr>
                <w:sz w:val="20"/>
                <w:szCs w:val="20"/>
              </w:rPr>
              <w:t xml:space="preserve"> </w:t>
            </w:r>
            <w:proofErr w:type="spellStart"/>
            <w:r w:rsidRPr="00196144">
              <w:rPr>
                <w:sz w:val="20"/>
                <w:szCs w:val="20"/>
              </w:rPr>
              <w:t>дистенаций</w:t>
            </w:r>
            <w:proofErr w:type="spellEnd"/>
            <w:r w:rsidRPr="00196144">
              <w:rPr>
                <w:sz w:val="20"/>
                <w:szCs w:val="20"/>
              </w:rPr>
              <w:t xml:space="preserve">. </w:t>
            </w:r>
            <w:r w:rsidRPr="00196144">
              <w:rPr>
                <w:noProof/>
                <w:sz w:val="20"/>
                <w:szCs w:val="20"/>
              </w:rPr>
              <w:t>Формы консервации, сбережения и охраны ресурсов</w:t>
            </w:r>
            <w:r w:rsidRPr="00196144">
              <w:rPr>
                <w:sz w:val="20"/>
                <w:szCs w:val="20"/>
              </w:rPr>
              <w:t xml:space="preserve">. Отходы, вторичное </w:t>
            </w:r>
            <w:proofErr w:type="spellStart"/>
            <w:r w:rsidRPr="00196144">
              <w:rPr>
                <w:sz w:val="20"/>
                <w:szCs w:val="20"/>
              </w:rPr>
              <w:t>ресурсопользование</w:t>
            </w:r>
            <w:proofErr w:type="spellEnd"/>
            <w:r w:rsidRPr="00196144">
              <w:rPr>
                <w:sz w:val="20"/>
                <w:szCs w:val="20"/>
              </w:rPr>
              <w:t xml:space="preserve"> и ресурсосбережение. Методологические и практические их особенности.   8  часа / 12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4</w:t>
            </w:r>
          </w:p>
        </w:tc>
        <w:tc>
          <w:tcPr>
            <w:tcW w:w="4260" w:type="dxa"/>
          </w:tcPr>
          <w:p w:rsidR="00C15402" w:rsidRPr="00196144" w:rsidRDefault="00C15402" w:rsidP="000D7ED3">
            <w:pPr>
              <w:rPr>
                <w:bCs/>
                <w:sz w:val="20"/>
                <w:szCs w:val="20"/>
              </w:rPr>
            </w:pPr>
            <w:r w:rsidRPr="00196144">
              <w:rPr>
                <w:sz w:val="20"/>
                <w:szCs w:val="20"/>
              </w:rPr>
              <w:t xml:space="preserve">Устойчивое, ответственное и </w:t>
            </w:r>
            <w:proofErr w:type="spellStart"/>
            <w:r w:rsidRPr="00196144">
              <w:rPr>
                <w:sz w:val="20"/>
                <w:szCs w:val="20"/>
              </w:rPr>
              <w:t>экологичное</w:t>
            </w:r>
            <w:proofErr w:type="spellEnd"/>
            <w:r w:rsidRPr="00196144">
              <w:rPr>
                <w:sz w:val="20"/>
                <w:szCs w:val="20"/>
              </w:rPr>
              <w:t xml:space="preserve"> </w:t>
            </w:r>
            <w:proofErr w:type="spellStart"/>
            <w:r w:rsidRPr="00196144">
              <w:rPr>
                <w:sz w:val="20"/>
                <w:szCs w:val="20"/>
              </w:rPr>
              <w:t>ресурсопользование</w:t>
            </w:r>
            <w:proofErr w:type="spellEnd"/>
            <w:r w:rsidRPr="00196144">
              <w:rPr>
                <w:sz w:val="20"/>
                <w:szCs w:val="20"/>
              </w:rPr>
              <w:t xml:space="preserve"> и ресурсосбережение туристских территорий. Системный и ситуативный подходы в ресурсосбережении.</w:t>
            </w:r>
            <w:r w:rsidRPr="00196144">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5</w:t>
            </w:r>
          </w:p>
        </w:tc>
        <w:tc>
          <w:tcPr>
            <w:tcW w:w="4260" w:type="dxa"/>
          </w:tcPr>
          <w:p w:rsidR="00C15402" w:rsidRPr="00196144" w:rsidRDefault="00C15402" w:rsidP="00AF5031">
            <w:pPr>
              <w:rPr>
                <w:bCs/>
                <w:sz w:val="20"/>
                <w:szCs w:val="20"/>
              </w:rPr>
            </w:pPr>
            <w:r w:rsidRPr="00196144">
              <w:rPr>
                <w:noProof/>
                <w:sz w:val="20"/>
                <w:szCs w:val="20"/>
              </w:rPr>
              <w:t xml:space="preserve">Понятие и структура ресурсного потенциала туристских территорий. Методики оценки  ресурсов и ресурсосбережения  </w:t>
            </w:r>
            <w:r>
              <w:rPr>
                <w:noProof/>
                <w:sz w:val="20"/>
                <w:szCs w:val="20"/>
              </w:rPr>
              <w:t>6 часов / 10</w:t>
            </w:r>
            <w:r w:rsidRPr="00196144">
              <w:rPr>
                <w:noProof/>
                <w:sz w:val="20"/>
                <w:szCs w:val="20"/>
              </w:rPr>
              <w:t xml:space="preserve">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6</w:t>
            </w:r>
          </w:p>
        </w:tc>
        <w:tc>
          <w:tcPr>
            <w:tcW w:w="4260" w:type="dxa"/>
          </w:tcPr>
          <w:p w:rsidR="00C15402" w:rsidRPr="000C4CC7" w:rsidRDefault="00C15402" w:rsidP="000D7ED3">
            <w:pPr>
              <w:rPr>
                <w:sz w:val="20"/>
                <w:szCs w:val="20"/>
              </w:rPr>
            </w:pPr>
            <w:r w:rsidRPr="000C4CC7">
              <w:rPr>
                <w:sz w:val="20"/>
                <w:szCs w:val="20"/>
              </w:rPr>
              <w:t>Нормативно-правовые основы ресурсосбережения</w:t>
            </w:r>
          </w:p>
          <w:p w:rsidR="00C15402" w:rsidRPr="000C4CC7" w:rsidRDefault="00C15402" w:rsidP="000D7ED3">
            <w:pPr>
              <w:rPr>
                <w:bCs/>
                <w:sz w:val="20"/>
                <w:szCs w:val="20"/>
              </w:rPr>
            </w:pPr>
            <w:r w:rsidRPr="000C4CC7">
              <w:rPr>
                <w:sz w:val="20"/>
                <w:szCs w:val="20"/>
              </w:rPr>
              <w:t xml:space="preserve">2 </w:t>
            </w:r>
            <w:r w:rsidRPr="000C4CC7">
              <w:rPr>
                <w:noProof/>
                <w:sz w:val="20"/>
                <w:szCs w:val="20"/>
              </w:rPr>
              <w:t xml:space="preserve"> часа</w:t>
            </w:r>
          </w:p>
        </w:tc>
        <w:tc>
          <w:tcPr>
            <w:tcW w:w="4612" w:type="dxa"/>
            <w:vMerge/>
          </w:tcPr>
          <w:p w:rsidR="00C15402" w:rsidRPr="000C4CC7"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7</w:t>
            </w:r>
          </w:p>
        </w:tc>
        <w:tc>
          <w:tcPr>
            <w:tcW w:w="4260" w:type="dxa"/>
          </w:tcPr>
          <w:p w:rsidR="00C15402" w:rsidRPr="000C4CC7" w:rsidRDefault="00C15402" w:rsidP="00C8146D">
            <w:pPr>
              <w:rPr>
                <w:bCs/>
                <w:sz w:val="20"/>
                <w:szCs w:val="20"/>
              </w:rPr>
            </w:pPr>
            <w:r w:rsidRPr="00A27E3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w:t>
            </w:r>
            <w:proofErr w:type="gramStart"/>
            <w:r w:rsidRPr="00A27E32">
              <w:rPr>
                <w:sz w:val="20"/>
                <w:szCs w:val="20"/>
              </w:rPr>
              <w:t>туристских</w:t>
            </w:r>
            <w:proofErr w:type="gramEnd"/>
            <w:r w:rsidRPr="00A27E32">
              <w:rPr>
                <w:sz w:val="20"/>
                <w:szCs w:val="20"/>
              </w:rPr>
              <w:t xml:space="preserve"> </w:t>
            </w:r>
            <w:proofErr w:type="spellStart"/>
            <w:r w:rsidRPr="00A27E32">
              <w:rPr>
                <w:sz w:val="20"/>
                <w:szCs w:val="20"/>
              </w:rPr>
              <w:t>дистенаций</w:t>
            </w:r>
            <w:proofErr w:type="spellEnd"/>
            <w:r w:rsidRPr="00A27E32">
              <w:rPr>
                <w:sz w:val="20"/>
                <w:szCs w:val="20"/>
              </w:rPr>
              <w:t>. «Зеленая» экономика</w:t>
            </w:r>
            <w:r w:rsidRPr="00A27E32">
              <w:rPr>
                <w:b/>
                <w:sz w:val="20"/>
                <w:szCs w:val="20"/>
              </w:rPr>
              <w:t>.</w:t>
            </w:r>
            <w:r w:rsidRPr="00A27E32">
              <w:rPr>
                <w:sz w:val="20"/>
                <w:szCs w:val="20"/>
              </w:rPr>
              <w:t xml:space="preserve"> 2 </w:t>
            </w:r>
            <w:r w:rsidRPr="00A27E32">
              <w:rPr>
                <w:noProof/>
                <w:sz w:val="20"/>
                <w:szCs w:val="20"/>
              </w:rPr>
              <w:t>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8</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природных ресурсов </w:t>
            </w:r>
            <w:r w:rsidRPr="00A27E32">
              <w:rPr>
                <w:sz w:val="20"/>
                <w:szCs w:val="20"/>
              </w:rPr>
              <w:t>туризма</w:t>
            </w:r>
            <w:proofErr w:type="gramStart"/>
            <w:r w:rsidRPr="00A27E32">
              <w:rPr>
                <w:sz w:val="20"/>
                <w:szCs w:val="20"/>
              </w:rPr>
              <w:t xml:space="preserve"> :</w:t>
            </w:r>
            <w:proofErr w:type="gramEnd"/>
            <w:r w:rsidRPr="00A27E32">
              <w:rPr>
                <w:sz w:val="20"/>
                <w:szCs w:val="20"/>
              </w:rPr>
              <w:t xml:space="preserve"> атмосферно</w:t>
            </w:r>
            <w:r w:rsidRPr="000C4CC7">
              <w:rPr>
                <w:sz w:val="20"/>
                <w:szCs w:val="20"/>
              </w:rPr>
              <w:t>-климатических, орографических, геологических, гидрологических и биологических</w:t>
            </w:r>
            <w:r w:rsidRPr="000C4CC7">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9</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w:t>
            </w:r>
            <w:proofErr w:type="gramStart"/>
            <w:r w:rsidRPr="000C4CC7">
              <w:rPr>
                <w:sz w:val="20"/>
                <w:szCs w:val="20"/>
              </w:rPr>
              <w:t>в</w:t>
            </w:r>
            <w:proofErr w:type="gramEnd"/>
            <w:r w:rsidRPr="000C4CC7">
              <w:rPr>
                <w:sz w:val="20"/>
                <w:szCs w:val="20"/>
              </w:rPr>
              <w:t xml:space="preserve"> природных территориальных комплексов и систем       </w:t>
            </w:r>
            <w:r w:rsidRPr="000C4CC7">
              <w:rPr>
                <w:noProof/>
                <w:sz w:val="20"/>
                <w:szCs w:val="20"/>
              </w:rPr>
              <w:t>4 часа / 8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lastRenderedPageBreak/>
              <w:t>10</w:t>
            </w:r>
          </w:p>
        </w:tc>
        <w:tc>
          <w:tcPr>
            <w:tcW w:w="4260" w:type="dxa"/>
          </w:tcPr>
          <w:p w:rsidR="00C15402" w:rsidRPr="000C4CC7" w:rsidRDefault="00C15402" w:rsidP="00AC178F">
            <w:pPr>
              <w:rPr>
                <w:bCs/>
                <w:sz w:val="20"/>
                <w:szCs w:val="20"/>
              </w:rPr>
            </w:pPr>
            <w:r w:rsidRPr="000C4CC7">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w:t>
            </w:r>
            <w:r w:rsidRPr="00A27E32">
              <w:rPr>
                <w:sz w:val="20"/>
                <w:szCs w:val="20"/>
              </w:rPr>
              <w:t>технологических туристских  предприятий</w:t>
            </w:r>
            <w:r w:rsidRPr="000C4CC7">
              <w:rPr>
                <w:sz w:val="20"/>
                <w:szCs w:val="20"/>
              </w:rPr>
              <w:t xml:space="preserve">       </w:t>
            </w:r>
            <w:r w:rsidRPr="000C4CC7">
              <w:rPr>
                <w:noProof/>
                <w:sz w:val="20"/>
                <w:szCs w:val="20"/>
              </w:rPr>
              <w:t>8 часов / 10 часов</w:t>
            </w:r>
          </w:p>
        </w:tc>
        <w:tc>
          <w:tcPr>
            <w:tcW w:w="4612" w:type="dxa"/>
            <w:vMerge/>
          </w:tcPr>
          <w:p w:rsidR="00C15402" w:rsidRPr="002127BB"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11</w:t>
            </w:r>
          </w:p>
        </w:tc>
        <w:tc>
          <w:tcPr>
            <w:tcW w:w="4260" w:type="dxa"/>
          </w:tcPr>
          <w:p w:rsidR="00C15402" w:rsidRPr="000C4CC7" w:rsidRDefault="00C15402" w:rsidP="00AF5031">
            <w:pPr>
              <w:rPr>
                <w:bCs/>
                <w:sz w:val="20"/>
                <w:szCs w:val="20"/>
              </w:rPr>
            </w:pPr>
            <w:r w:rsidRPr="000C4CC7">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     </w:t>
            </w:r>
            <w:r>
              <w:rPr>
                <w:sz w:val="20"/>
                <w:szCs w:val="20"/>
              </w:rPr>
              <w:t>4 часа</w:t>
            </w:r>
            <w:r w:rsidRPr="000C4CC7">
              <w:rPr>
                <w:sz w:val="20"/>
                <w:szCs w:val="20"/>
              </w:rPr>
              <w:t xml:space="preserve"> / 6 часов</w:t>
            </w:r>
          </w:p>
        </w:tc>
        <w:tc>
          <w:tcPr>
            <w:tcW w:w="4612" w:type="dxa"/>
            <w:vMerge/>
          </w:tcPr>
          <w:p w:rsidR="00C15402" w:rsidRPr="0003385B" w:rsidRDefault="00C15402" w:rsidP="002127BB">
            <w:pPr>
              <w:jc w:val="both"/>
              <w:rPr>
                <w:sz w:val="20"/>
                <w:szCs w:val="20"/>
                <w:lang w:eastAsia="en-US"/>
              </w:rPr>
            </w:pPr>
          </w:p>
        </w:tc>
      </w:tr>
      <w:tr w:rsidR="00C15402" w:rsidRPr="003F136D" w:rsidTr="002127BB">
        <w:tc>
          <w:tcPr>
            <w:tcW w:w="699" w:type="dxa"/>
          </w:tcPr>
          <w:p w:rsidR="00C15402" w:rsidRPr="003F136D" w:rsidRDefault="00C15402" w:rsidP="00AC178F">
            <w:pPr>
              <w:rPr>
                <w:bCs/>
                <w:sz w:val="22"/>
                <w:szCs w:val="22"/>
              </w:rPr>
            </w:pPr>
            <w:r>
              <w:rPr>
                <w:bCs/>
                <w:sz w:val="22"/>
                <w:szCs w:val="22"/>
              </w:rPr>
              <w:t>12</w:t>
            </w:r>
          </w:p>
        </w:tc>
        <w:tc>
          <w:tcPr>
            <w:tcW w:w="4260" w:type="dxa"/>
          </w:tcPr>
          <w:p w:rsidR="00C15402" w:rsidRPr="000C4CC7" w:rsidRDefault="00C15402" w:rsidP="0003385B">
            <w:pPr>
              <w:rPr>
                <w:bCs/>
                <w:sz w:val="20"/>
                <w:szCs w:val="20"/>
              </w:rPr>
            </w:pPr>
            <w:r w:rsidRPr="000C4CC7">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  12 часов/ 1</w:t>
            </w:r>
            <w:r>
              <w:rPr>
                <w:noProof/>
                <w:sz w:val="20"/>
                <w:szCs w:val="20"/>
              </w:rPr>
              <w:t>6</w:t>
            </w:r>
            <w:r w:rsidRPr="000C4CC7">
              <w:rPr>
                <w:noProof/>
                <w:sz w:val="20"/>
                <w:szCs w:val="20"/>
              </w:rPr>
              <w:t xml:space="preserve"> часов</w:t>
            </w:r>
          </w:p>
        </w:tc>
        <w:tc>
          <w:tcPr>
            <w:tcW w:w="4612" w:type="dxa"/>
            <w:vMerge/>
          </w:tcPr>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13</w:t>
            </w:r>
          </w:p>
        </w:tc>
        <w:tc>
          <w:tcPr>
            <w:tcW w:w="4260" w:type="dxa"/>
          </w:tcPr>
          <w:p w:rsidR="00C15402" w:rsidRPr="000C4CC7" w:rsidRDefault="00C15402" w:rsidP="0003385B">
            <w:pPr>
              <w:rPr>
                <w:bCs/>
                <w:sz w:val="20"/>
                <w:szCs w:val="20"/>
              </w:rPr>
            </w:pPr>
            <w:r w:rsidRPr="000C4CC7">
              <w:rPr>
                <w:noProof/>
                <w:sz w:val="20"/>
                <w:szCs w:val="20"/>
              </w:rPr>
              <w:t xml:space="preserve">Сущность, принципы, методы и подходы         </w:t>
            </w:r>
            <w:r>
              <w:rPr>
                <w:noProof/>
                <w:sz w:val="20"/>
                <w:szCs w:val="20"/>
              </w:rPr>
              <w:t>8</w:t>
            </w:r>
            <w:r w:rsidRPr="000C4CC7">
              <w:rPr>
                <w:noProof/>
                <w:sz w:val="20"/>
                <w:szCs w:val="20"/>
              </w:rPr>
              <w:t xml:space="preserve"> часов  / </w:t>
            </w:r>
            <w:r>
              <w:rPr>
                <w:noProof/>
                <w:sz w:val="20"/>
                <w:szCs w:val="20"/>
              </w:rPr>
              <w:t>10</w:t>
            </w:r>
            <w:r w:rsidRPr="000C4CC7">
              <w:rPr>
                <w:noProof/>
                <w:sz w:val="20"/>
                <w:szCs w:val="20"/>
              </w:rPr>
              <w:t xml:space="preserve"> часов</w:t>
            </w:r>
          </w:p>
        </w:tc>
        <w:tc>
          <w:tcPr>
            <w:tcW w:w="4612" w:type="dxa"/>
            <w:vMerge/>
          </w:tcPr>
          <w:p w:rsidR="00C15402" w:rsidRPr="0003385B" w:rsidRDefault="00C15402" w:rsidP="002127BB">
            <w:pPr>
              <w:jc w:val="both"/>
              <w:rPr>
                <w:b/>
                <w:iCs/>
                <w:sz w:val="20"/>
                <w:szCs w:val="20"/>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843"/>
        <w:gridCol w:w="1559"/>
        <w:gridCol w:w="1588"/>
        <w:gridCol w:w="1956"/>
        <w:gridCol w:w="1356"/>
      </w:tblGrid>
      <w:tr w:rsidR="0082415D" w:rsidRPr="00394AE1" w:rsidTr="00313CE5">
        <w:trPr>
          <w:trHeight w:val="219"/>
        </w:trPr>
        <w:tc>
          <w:tcPr>
            <w:tcW w:w="567" w:type="dxa"/>
            <w:vMerge w:val="restart"/>
          </w:tcPr>
          <w:p w:rsidR="0082415D" w:rsidRPr="00394AE1" w:rsidRDefault="0082415D" w:rsidP="00313CE5">
            <w:pPr>
              <w:pStyle w:val="a6"/>
              <w:jc w:val="center"/>
              <w:rPr>
                <w:sz w:val="20"/>
                <w:szCs w:val="20"/>
              </w:rPr>
            </w:pPr>
            <w:r w:rsidRPr="00394AE1">
              <w:rPr>
                <w:sz w:val="20"/>
                <w:szCs w:val="20"/>
              </w:rPr>
              <w:t>№</w:t>
            </w:r>
          </w:p>
          <w:p w:rsidR="0082415D" w:rsidRPr="00394AE1" w:rsidRDefault="0082415D" w:rsidP="00313CE5">
            <w:pPr>
              <w:pStyle w:val="a6"/>
              <w:jc w:val="center"/>
              <w:rPr>
                <w:sz w:val="20"/>
                <w:szCs w:val="20"/>
              </w:rPr>
            </w:pPr>
            <w:proofErr w:type="spellStart"/>
            <w:r w:rsidRPr="00394AE1">
              <w:rPr>
                <w:sz w:val="20"/>
                <w:szCs w:val="20"/>
              </w:rPr>
              <w:t>пп</w:t>
            </w:r>
            <w:proofErr w:type="spellEnd"/>
          </w:p>
        </w:tc>
        <w:tc>
          <w:tcPr>
            <w:tcW w:w="1065" w:type="dxa"/>
            <w:vMerge w:val="restart"/>
          </w:tcPr>
          <w:p w:rsidR="0082415D" w:rsidRPr="00394AE1" w:rsidRDefault="0082415D" w:rsidP="00313CE5">
            <w:pPr>
              <w:pStyle w:val="a6"/>
              <w:ind w:right="29"/>
              <w:jc w:val="center"/>
              <w:rPr>
                <w:i/>
                <w:iCs/>
                <w:sz w:val="20"/>
                <w:szCs w:val="20"/>
              </w:rPr>
            </w:pPr>
            <w:r w:rsidRPr="00394AE1">
              <w:rPr>
                <w:sz w:val="20"/>
                <w:szCs w:val="20"/>
              </w:rPr>
              <w:t xml:space="preserve">Индекс </w:t>
            </w:r>
            <w:proofErr w:type="spellStart"/>
            <w:proofErr w:type="gramStart"/>
            <w:r w:rsidRPr="00394AE1">
              <w:rPr>
                <w:sz w:val="20"/>
                <w:szCs w:val="20"/>
              </w:rPr>
              <w:t>компе-тенции</w:t>
            </w:r>
            <w:proofErr w:type="spellEnd"/>
            <w:proofErr w:type="gramEnd"/>
          </w:p>
        </w:tc>
        <w:tc>
          <w:tcPr>
            <w:tcW w:w="1843" w:type="dxa"/>
            <w:vMerge w:val="restart"/>
          </w:tcPr>
          <w:p w:rsidR="0082415D" w:rsidRPr="00394AE1" w:rsidRDefault="0082415D" w:rsidP="00313CE5">
            <w:pPr>
              <w:pStyle w:val="a6"/>
              <w:jc w:val="center"/>
              <w:rPr>
                <w:sz w:val="20"/>
                <w:szCs w:val="20"/>
              </w:rPr>
            </w:pPr>
            <w:r w:rsidRPr="00394AE1">
              <w:rPr>
                <w:sz w:val="20"/>
                <w:szCs w:val="20"/>
              </w:rPr>
              <w:t xml:space="preserve">Содержание компетенции </w:t>
            </w:r>
          </w:p>
          <w:p w:rsidR="0082415D" w:rsidRPr="00394AE1" w:rsidRDefault="0082415D" w:rsidP="00313CE5">
            <w:pPr>
              <w:pStyle w:val="a6"/>
              <w:jc w:val="center"/>
              <w:rPr>
                <w:sz w:val="20"/>
                <w:szCs w:val="20"/>
              </w:rPr>
            </w:pPr>
            <w:r w:rsidRPr="00394AE1">
              <w:rPr>
                <w:sz w:val="20"/>
                <w:szCs w:val="20"/>
              </w:rPr>
              <w:t>(или ее части)</w:t>
            </w:r>
          </w:p>
        </w:tc>
        <w:tc>
          <w:tcPr>
            <w:tcW w:w="1559" w:type="dxa"/>
            <w:vMerge w:val="restart"/>
          </w:tcPr>
          <w:p w:rsidR="0082415D" w:rsidRPr="00394AE1" w:rsidRDefault="0082415D" w:rsidP="00313CE5">
            <w:pPr>
              <w:rPr>
                <w:sz w:val="20"/>
                <w:szCs w:val="20"/>
              </w:rPr>
            </w:pPr>
            <w:r w:rsidRPr="00394AE1">
              <w:rPr>
                <w:sz w:val="20"/>
                <w:szCs w:val="20"/>
              </w:rPr>
              <w:t>Раздел  дисциплины, обеспечивающий этапы формирование компетенции (или ее части)</w:t>
            </w:r>
          </w:p>
        </w:tc>
        <w:tc>
          <w:tcPr>
            <w:tcW w:w="4900" w:type="dxa"/>
            <w:gridSpan w:val="3"/>
          </w:tcPr>
          <w:p w:rsidR="0082415D" w:rsidRPr="00394AE1" w:rsidRDefault="0082415D" w:rsidP="00313CE5">
            <w:pPr>
              <w:pStyle w:val="a6"/>
              <w:jc w:val="center"/>
              <w:rPr>
                <w:sz w:val="20"/>
                <w:szCs w:val="20"/>
              </w:rPr>
            </w:pPr>
            <w:r w:rsidRPr="00394AE1">
              <w:rPr>
                <w:sz w:val="20"/>
                <w:szCs w:val="20"/>
              </w:rPr>
              <w:t xml:space="preserve">В результате изучения раздела дисциплины, обеспечивающего формирование компетенции (или ее части) </w:t>
            </w:r>
            <w:proofErr w:type="gramStart"/>
            <w:r w:rsidRPr="00394AE1">
              <w:rPr>
                <w:sz w:val="20"/>
                <w:szCs w:val="20"/>
              </w:rPr>
              <w:t>обучающийся</w:t>
            </w:r>
            <w:proofErr w:type="gramEnd"/>
            <w:r w:rsidRPr="00394AE1">
              <w:rPr>
                <w:sz w:val="20"/>
                <w:szCs w:val="20"/>
              </w:rPr>
              <w:t xml:space="preserve"> должен:</w:t>
            </w:r>
          </w:p>
        </w:tc>
      </w:tr>
      <w:tr w:rsidR="0082415D" w:rsidRPr="00394AE1" w:rsidTr="00313CE5">
        <w:trPr>
          <w:trHeight w:val="949"/>
        </w:trPr>
        <w:tc>
          <w:tcPr>
            <w:tcW w:w="567" w:type="dxa"/>
            <w:vMerge/>
          </w:tcPr>
          <w:p w:rsidR="0082415D" w:rsidRPr="00394AE1" w:rsidRDefault="0082415D" w:rsidP="00313CE5">
            <w:pPr>
              <w:pStyle w:val="a6"/>
              <w:rPr>
                <w:sz w:val="20"/>
                <w:szCs w:val="20"/>
              </w:rPr>
            </w:pPr>
          </w:p>
        </w:tc>
        <w:tc>
          <w:tcPr>
            <w:tcW w:w="1065" w:type="dxa"/>
            <w:vMerge/>
          </w:tcPr>
          <w:p w:rsidR="0082415D" w:rsidRPr="00394AE1" w:rsidRDefault="0082415D" w:rsidP="00313CE5">
            <w:pPr>
              <w:pStyle w:val="a6"/>
              <w:rPr>
                <w:sz w:val="20"/>
                <w:szCs w:val="20"/>
              </w:rPr>
            </w:pPr>
          </w:p>
        </w:tc>
        <w:tc>
          <w:tcPr>
            <w:tcW w:w="1843" w:type="dxa"/>
            <w:vMerge/>
          </w:tcPr>
          <w:p w:rsidR="0082415D" w:rsidRPr="00394AE1" w:rsidRDefault="0082415D" w:rsidP="00313CE5">
            <w:pPr>
              <w:pStyle w:val="a6"/>
              <w:rPr>
                <w:sz w:val="20"/>
                <w:szCs w:val="20"/>
              </w:rPr>
            </w:pPr>
          </w:p>
        </w:tc>
        <w:tc>
          <w:tcPr>
            <w:tcW w:w="1559" w:type="dxa"/>
            <w:vMerge/>
          </w:tcPr>
          <w:p w:rsidR="0082415D" w:rsidRPr="00394AE1" w:rsidRDefault="0082415D" w:rsidP="00313CE5">
            <w:pPr>
              <w:pStyle w:val="a6"/>
              <w:rPr>
                <w:sz w:val="20"/>
                <w:szCs w:val="20"/>
              </w:rPr>
            </w:pPr>
          </w:p>
        </w:tc>
        <w:tc>
          <w:tcPr>
            <w:tcW w:w="1588" w:type="dxa"/>
          </w:tcPr>
          <w:p w:rsidR="0082415D" w:rsidRPr="00394AE1" w:rsidRDefault="0082415D" w:rsidP="00313CE5">
            <w:pPr>
              <w:pStyle w:val="a6"/>
              <w:jc w:val="center"/>
              <w:rPr>
                <w:sz w:val="20"/>
                <w:szCs w:val="20"/>
              </w:rPr>
            </w:pPr>
            <w:r w:rsidRPr="00394AE1">
              <w:rPr>
                <w:sz w:val="20"/>
                <w:szCs w:val="20"/>
              </w:rPr>
              <w:t>знать</w:t>
            </w:r>
          </w:p>
        </w:tc>
        <w:tc>
          <w:tcPr>
            <w:tcW w:w="1956" w:type="dxa"/>
          </w:tcPr>
          <w:p w:rsidR="0082415D" w:rsidRPr="00394AE1" w:rsidRDefault="0082415D" w:rsidP="00313CE5">
            <w:pPr>
              <w:pStyle w:val="a6"/>
              <w:jc w:val="center"/>
              <w:rPr>
                <w:sz w:val="20"/>
                <w:szCs w:val="20"/>
              </w:rPr>
            </w:pPr>
            <w:r w:rsidRPr="00394AE1">
              <w:rPr>
                <w:sz w:val="20"/>
                <w:szCs w:val="20"/>
              </w:rPr>
              <w:t>уметь</w:t>
            </w:r>
          </w:p>
        </w:tc>
        <w:tc>
          <w:tcPr>
            <w:tcW w:w="1356" w:type="dxa"/>
          </w:tcPr>
          <w:p w:rsidR="0082415D" w:rsidRPr="00394AE1" w:rsidRDefault="0082415D" w:rsidP="00313CE5">
            <w:pPr>
              <w:pStyle w:val="a6"/>
              <w:jc w:val="center"/>
              <w:rPr>
                <w:sz w:val="20"/>
                <w:szCs w:val="20"/>
              </w:rPr>
            </w:pPr>
            <w:r w:rsidRPr="00394AE1">
              <w:rPr>
                <w:sz w:val="20"/>
                <w:szCs w:val="20"/>
              </w:rPr>
              <w:t>владеть</w:t>
            </w:r>
          </w:p>
        </w:tc>
      </w:tr>
      <w:tr w:rsidR="0082415D" w:rsidRPr="00394AE1" w:rsidTr="00313CE5">
        <w:trPr>
          <w:trHeight w:val="234"/>
        </w:trPr>
        <w:tc>
          <w:tcPr>
            <w:tcW w:w="567" w:type="dxa"/>
          </w:tcPr>
          <w:p w:rsidR="0082415D" w:rsidRPr="00394AE1" w:rsidRDefault="0082415D" w:rsidP="00313CE5">
            <w:pPr>
              <w:pStyle w:val="a6"/>
              <w:jc w:val="center"/>
              <w:rPr>
                <w:sz w:val="20"/>
                <w:szCs w:val="20"/>
              </w:rPr>
            </w:pPr>
            <w:r w:rsidRPr="00394AE1">
              <w:rPr>
                <w:sz w:val="20"/>
                <w:szCs w:val="20"/>
              </w:rPr>
              <w:t>1</w:t>
            </w:r>
          </w:p>
        </w:tc>
        <w:tc>
          <w:tcPr>
            <w:tcW w:w="1065" w:type="dxa"/>
          </w:tcPr>
          <w:p w:rsidR="0082415D" w:rsidRPr="00394AE1" w:rsidRDefault="0082415D" w:rsidP="00313CE5">
            <w:pPr>
              <w:pStyle w:val="a6"/>
              <w:rPr>
                <w:sz w:val="20"/>
                <w:szCs w:val="20"/>
                <w:lang w:val="en-US"/>
              </w:rPr>
            </w:pPr>
            <w:r w:rsidRPr="00394AE1">
              <w:rPr>
                <w:sz w:val="22"/>
                <w:szCs w:val="22"/>
              </w:rPr>
              <w:t>ОК-5</w:t>
            </w:r>
          </w:p>
        </w:tc>
        <w:tc>
          <w:tcPr>
            <w:tcW w:w="1843" w:type="dxa"/>
          </w:tcPr>
          <w:p w:rsidR="0082415D" w:rsidRPr="00394AE1" w:rsidRDefault="0082415D" w:rsidP="00313CE5">
            <w:pPr>
              <w:pStyle w:val="af7"/>
              <w:ind w:right="116"/>
              <w:rPr>
                <w:sz w:val="22"/>
                <w:szCs w:val="22"/>
              </w:rPr>
            </w:pPr>
            <w:r w:rsidRPr="00394AE1">
              <w:rPr>
                <w:sz w:val="22"/>
                <w:szCs w:val="22"/>
              </w:rPr>
              <w:t>способностью к самоорганизации самообразованию</w:t>
            </w:r>
          </w:p>
          <w:p w:rsidR="0082415D" w:rsidRPr="00394AE1" w:rsidRDefault="0082415D" w:rsidP="00313CE5">
            <w:pPr>
              <w:rPr>
                <w:sz w:val="20"/>
                <w:szCs w:val="20"/>
              </w:rPr>
            </w:pPr>
          </w:p>
        </w:tc>
        <w:tc>
          <w:tcPr>
            <w:tcW w:w="1559" w:type="dxa"/>
          </w:tcPr>
          <w:p w:rsidR="0082415D" w:rsidRPr="00394AE1" w:rsidRDefault="0082415D"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6756A8">
              <w:rPr>
                <w:sz w:val="20"/>
                <w:szCs w:val="20"/>
              </w:rPr>
              <w:t>о</w:t>
            </w:r>
            <w:r w:rsidRPr="00A27E32">
              <w:rPr>
                <w:sz w:val="20"/>
                <w:szCs w:val="20"/>
              </w:rPr>
              <w:t xml:space="preserve">го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 xml:space="preserve">основных и </w:t>
            </w:r>
            <w:r w:rsidRPr="00A27E32">
              <w:rPr>
                <w:sz w:val="20"/>
                <w:szCs w:val="20"/>
              </w:rPr>
              <w:lastRenderedPageBreak/>
              <w:t>передовых технологии и инновации ресурсосбережения;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82415D" w:rsidRPr="00A27E32" w:rsidRDefault="00493476" w:rsidP="00493476">
            <w:pPr>
              <w:pStyle w:val="a6"/>
              <w:rPr>
                <w:sz w:val="20"/>
                <w:szCs w:val="20"/>
              </w:rPr>
            </w:pPr>
            <w:r w:rsidRPr="00A27E32">
              <w:rPr>
                <w:sz w:val="20"/>
                <w:szCs w:val="20"/>
              </w:rPr>
              <w:t>культуры ресурсосбережения и рационального ресурсопользования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w:t>
            </w:r>
            <w:r w:rsidRPr="00A27E32">
              <w:rPr>
                <w:sz w:val="20"/>
                <w:szCs w:val="20"/>
              </w:rPr>
              <w:lastRenderedPageBreak/>
              <w:t>необходимые уровни и качества ресурсов для производства 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82415D" w:rsidRPr="00A27E32" w:rsidRDefault="00493476" w:rsidP="00493476">
            <w:pPr>
              <w:pStyle w:val="a6"/>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82415D" w:rsidP="00493476">
            <w:pPr>
              <w:pStyle w:val="ac"/>
              <w:spacing w:line="240" w:lineRule="auto"/>
              <w:ind w:firstLine="0"/>
              <w:jc w:val="left"/>
            </w:pPr>
            <w:r w:rsidRPr="00A27E32">
              <w:lastRenderedPageBreak/>
              <w:t xml:space="preserve">- </w:t>
            </w:r>
            <w:r w:rsidR="00493476" w:rsidRPr="00A27E32">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навыками оценки, организации, проектирования и реализации ресурсосбережения в практической туристской деятельности</w:t>
            </w:r>
            <w:r w:rsidRPr="00A27E32">
              <w:lastRenderedPageBreak/>
              <w:t xml:space="preserve">;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основами культуры ресурсосбережения и рационального ресурсопользования и др.</w:t>
            </w:r>
          </w:p>
          <w:p w:rsidR="0082415D" w:rsidRPr="00A27E32" w:rsidRDefault="0082415D" w:rsidP="00313CE5">
            <w:pPr>
              <w:pStyle w:val="ac"/>
              <w:spacing w:line="276" w:lineRule="auto"/>
              <w:ind w:firstLine="0"/>
              <w:jc w:val="left"/>
            </w:pPr>
            <w:r w:rsidRPr="00A27E32">
              <w:t>.</w:t>
            </w:r>
          </w:p>
          <w:p w:rsidR="0082415D" w:rsidRPr="00A27E32" w:rsidRDefault="0082415D" w:rsidP="00313CE5">
            <w:pPr>
              <w:pStyle w:val="a6"/>
              <w:rPr>
                <w:sz w:val="20"/>
                <w:szCs w:val="20"/>
              </w:rPr>
            </w:pPr>
          </w:p>
        </w:tc>
      </w:tr>
      <w:tr w:rsidR="00493476" w:rsidRPr="00394AE1" w:rsidTr="00313CE5">
        <w:trPr>
          <w:trHeight w:val="234"/>
        </w:trPr>
        <w:tc>
          <w:tcPr>
            <w:tcW w:w="567" w:type="dxa"/>
          </w:tcPr>
          <w:p w:rsidR="00493476" w:rsidRPr="00394AE1" w:rsidRDefault="00493476" w:rsidP="00313CE5">
            <w:pPr>
              <w:pStyle w:val="a6"/>
              <w:jc w:val="center"/>
              <w:rPr>
                <w:sz w:val="20"/>
                <w:szCs w:val="20"/>
              </w:rPr>
            </w:pPr>
            <w:r w:rsidRPr="00394AE1">
              <w:rPr>
                <w:sz w:val="20"/>
                <w:szCs w:val="20"/>
              </w:rPr>
              <w:lastRenderedPageBreak/>
              <w:t>2</w:t>
            </w:r>
          </w:p>
        </w:tc>
        <w:tc>
          <w:tcPr>
            <w:tcW w:w="1065" w:type="dxa"/>
          </w:tcPr>
          <w:p w:rsidR="00493476" w:rsidRPr="00394AE1" w:rsidRDefault="00493476" w:rsidP="00313CE5">
            <w:pPr>
              <w:pStyle w:val="a6"/>
              <w:rPr>
                <w:sz w:val="22"/>
                <w:szCs w:val="22"/>
              </w:rPr>
            </w:pPr>
            <w:r w:rsidRPr="00394AE1">
              <w:rPr>
                <w:sz w:val="22"/>
                <w:szCs w:val="22"/>
              </w:rPr>
              <w:t>ОПК-2</w:t>
            </w:r>
          </w:p>
        </w:tc>
        <w:tc>
          <w:tcPr>
            <w:tcW w:w="1843" w:type="dxa"/>
          </w:tcPr>
          <w:p w:rsidR="00493476" w:rsidRPr="00394AE1" w:rsidRDefault="00493476" w:rsidP="00313CE5">
            <w:pPr>
              <w:pStyle w:val="af7"/>
              <w:ind w:right="116"/>
              <w:rPr>
                <w:sz w:val="22"/>
                <w:szCs w:val="22"/>
              </w:rPr>
            </w:pPr>
            <w:r w:rsidRPr="00394AE1">
              <w:rPr>
                <w:sz w:val="22"/>
                <w:szCs w:val="22"/>
              </w:rPr>
              <w:t>способностью к разработке туристского продукта</w:t>
            </w:r>
          </w:p>
        </w:tc>
        <w:tc>
          <w:tcPr>
            <w:tcW w:w="1559" w:type="dxa"/>
          </w:tcPr>
          <w:p w:rsidR="00493476" w:rsidRPr="00394AE1" w:rsidRDefault="00493476"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основных и передовых технологии и инновации ресурсосбереже</w:t>
            </w:r>
            <w:r w:rsidRPr="00A27E32">
              <w:rPr>
                <w:sz w:val="20"/>
                <w:szCs w:val="20"/>
              </w:rPr>
              <w:lastRenderedPageBreak/>
              <w:t>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493476" w:rsidRPr="00A27E32" w:rsidRDefault="00493476" w:rsidP="00493476">
            <w:pPr>
              <w:rPr>
                <w:sz w:val="20"/>
                <w:szCs w:val="20"/>
              </w:rPr>
            </w:pPr>
            <w:r w:rsidRPr="00A27E32">
              <w:rPr>
                <w:sz w:val="20"/>
                <w:szCs w:val="20"/>
              </w:rPr>
              <w:t>культуры ресурсосбережения и рационального ресурсопользования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необходимые уровни и качества ресурсов для производства </w:t>
            </w:r>
            <w:r w:rsidRPr="00A27E32">
              <w:rPr>
                <w:sz w:val="20"/>
                <w:szCs w:val="20"/>
              </w:rPr>
              <w:lastRenderedPageBreak/>
              <w:t>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493476" w:rsidRPr="00A27E32" w:rsidRDefault="00493476" w:rsidP="00493476">
            <w:pPr>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493476" w:rsidP="00493476">
            <w:pPr>
              <w:pStyle w:val="ac"/>
              <w:spacing w:line="240" w:lineRule="auto"/>
              <w:ind w:firstLine="0"/>
              <w:jc w:val="left"/>
            </w:pPr>
            <w:r w:rsidRPr="00A27E32">
              <w:lastRenderedPageBreak/>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деятельности;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и энергосбере</w:t>
            </w:r>
            <w:r w:rsidRPr="00A27E32">
              <w:lastRenderedPageBreak/>
              <w:t xml:space="preserve">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основами культуры ресурсосбережения и рационального ресурсопользования и др.</w:t>
            </w:r>
          </w:p>
          <w:p w:rsidR="00493476" w:rsidRPr="00A27E32" w:rsidRDefault="00493476" w:rsidP="00313CE5">
            <w:pPr>
              <w:pStyle w:val="ac"/>
              <w:spacing w:line="276" w:lineRule="auto"/>
              <w:ind w:firstLine="0"/>
              <w:jc w:val="left"/>
            </w:pPr>
          </w:p>
        </w:tc>
      </w:tr>
    </w:tbl>
    <w:p w:rsidR="00D36D3F" w:rsidRPr="00212001" w:rsidRDefault="00D36D3F" w:rsidP="00AC178F">
      <w:pPr>
        <w:jc w:val="both"/>
        <w:rPr>
          <w:b/>
          <w:bCs/>
        </w:rPr>
      </w:pPr>
    </w:p>
    <w:bookmarkEnd w:id="0"/>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3"/>
        <w:gridCol w:w="2410"/>
        <w:gridCol w:w="2477"/>
      </w:tblGrid>
      <w:tr w:rsidR="00C41FB5" w:rsidRPr="00C41FB5" w:rsidTr="0029677D">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bookmarkStart w:id="1" w:name="_Hlk492825010"/>
            <w:r w:rsidRPr="0029677D">
              <w:rPr>
                <w:b/>
                <w:sz w:val="22"/>
              </w:rPr>
              <w:t xml:space="preserve">Результат </w:t>
            </w:r>
            <w:proofErr w:type="gramStart"/>
            <w:r w:rsidRPr="0029677D">
              <w:rPr>
                <w:b/>
                <w:sz w:val="22"/>
              </w:rPr>
              <w:t>обучения по дисциплине</w:t>
            </w:r>
            <w:proofErr w:type="gramEnd"/>
          </w:p>
        </w:tc>
        <w:tc>
          <w:tcPr>
            <w:tcW w:w="2093"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Показатель оценивания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Критерий оценивания</w:t>
            </w:r>
          </w:p>
        </w:tc>
        <w:tc>
          <w:tcPr>
            <w:tcW w:w="2477"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Этап освоения компетенции</w:t>
            </w:r>
          </w:p>
        </w:tc>
      </w:tr>
      <w:bookmarkEnd w:id="1"/>
      <w:tr w:rsidR="00AB78D7" w:rsidRPr="00C41FB5" w:rsidTr="0029677D">
        <w:tc>
          <w:tcPr>
            <w:tcW w:w="2551" w:type="dxa"/>
            <w:tcBorders>
              <w:top w:val="single" w:sz="4" w:space="0" w:color="auto"/>
              <w:left w:val="single" w:sz="4" w:space="0" w:color="auto"/>
              <w:bottom w:val="single" w:sz="4" w:space="0" w:color="auto"/>
              <w:right w:val="single" w:sz="4" w:space="0" w:color="auto"/>
            </w:tcBorders>
            <w:hideMark/>
          </w:tcPr>
          <w:p w:rsidR="00AB78D7" w:rsidRPr="00A27E32" w:rsidRDefault="00AB78D7" w:rsidP="00AB78D7">
            <w:pPr>
              <w:ind w:hanging="108"/>
              <w:rPr>
                <w:sz w:val="20"/>
                <w:szCs w:val="20"/>
              </w:rPr>
            </w:pPr>
            <w:r w:rsidRPr="00A27E32">
              <w:rPr>
                <w:sz w:val="20"/>
                <w:szCs w:val="20"/>
              </w:rPr>
              <w:t xml:space="preserve">Знание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AB78D7" w:rsidRPr="00A27E32" w:rsidRDefault="00AB78D7" w:rsidP="00AB78D7">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ресурсопользования и </w:t>
            </w:r>
            <w:proofErr w:type="gramStart"/>
            <w:r w:rsidR="007F2570" w:rsidRPr="00A27E32">
              <w:rPr>
                <w:sz w:val="20"/>
                <w:szCs w:val="20"/>
              </w:rPr>
              <w:t>–</w:t>
            </w:r>
            <w:r w:rsidRPr="00A27E32">
              <w:rPr>
                <w:sz w:val="20"/>
                <w:szCs w:val="20"/>
              </w:rPr>
              <w:t>с</w:t>
            </w:r>
            <w:proofErr w:type="gramEnd"/>
            <w:r w:rsidRPr="00A27E32">
              <w:rPr>
                <w:sz w:val="20"/>
                <w:szCs w:val="20"/>
              </w:rPr>
              <w:t>бережения</w:t>
            </w:r>
            <w:r w:rsidR="007F2570" w:rsidRPr="00A27E32">
              <w:rPr>
                <w:sz w:val="20"/>
                <w:szCs w:val="20"/>
              </w:rPr>
              <w:t xml:space="preserve"> туристских ресурсов</w:t>
            </w:r>
            <w:r w:rsidRPr="00A27E32">
              <w:rPr>
                <w:sz w:val="20"/>
                <w:szCs w:val="20"/>
              </w:rPr>
              <w:t>;</w:t>
            </w:r>
          </w:p>
          <w:p w:rsidR="00AB78D7" w:rsidRPr="00A27E32" w:rsidRDefault="00AB78D7" w:rsidP="00AB78D7">
            <w:pPr>
              <w:ind w:hanging="108"/>
              <w:rPr>
                <w:sz w:val="20"/>
                <w:szCs w:val="20"/>
              </w:rPr>
            </w:pPr>
            <w:r w:rsidRPr="00A27E32">
              <w:rPr>
                <w:sz w:val="20"/>
                <w:szCs w:val="20"/>
              </w:rPr>
              <w:t>основных и передовых технологии и инновации ресурсосбережения;</w:t>
            </w:r>
          </w:p>
          <w:p w:rsidR="00AB78D7" w:rsidRPr="00A27E32" w:rsidRDefault="00AB78D7" w:rsidP="00AB78D7">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w:t>
            </w:r>
            <w:r w:rsidR="007F2570" w:rsidRPr="00A27E32">
              <w:rPr>
                <w:sz w:val="20"/>
                <w:szCs w:val="20"/>
              </w:rPr>
              <w:t xml:space="preserve"> в туристской </w:t>
            </w:r>
            <w:r w:rsidR="007F2570" w:rsidRPr="00A27E32">
              <w:rPr>
                <w:sz w:val="20"/>
                <w:szCs w:val="20"/>
              </w:rPr>
              <w:lastRenderedPageBreak/>
              <w:t>деятельности</w:t>
            </w:r>
            <w:r w:rsidRPr="00A27E32">
              <w:rPr>
                <w:sz w:val="20"/>
                <w:szCs w:val="20"/>
              </w:rPr>
              <w:t>;</w:t>
            </w:r>
          </w:p>
          <w:p w:rsidR="00AB78D7" w:rsidRPr="00A27E32" w:rsidRDefault="00AB78D7" w:rsidP="00AB78D7">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AB78D7" w:rsidRPr="00A27E32" w:rsidRDefault="00AB78D7" w:rsidP="00AB78D7">
            <w:pPr>
              <w:ind w:hanging="108"/>
              <w:rPr>
                <w:sz w:val="20"/>
                <w:szCs w:val="20"/>
              </w:rPr>
            </w:pPr>
            <w:r w:rsidRPr="00A27E32">
              <w:rPr>
                <w:sz w:val="20"/>
                <w:szCs w:val="20"/>
              </w:rPr>
              <w:t>основ  проектирования и управления ресурсосбережением;</w:t>
            </w:r>
          </w:p>
          <w:p w:rsidR="00AB78D7" w:rsidRPr="00A27E32" w:rsidRDefault="00AB78D7" w:rsidP="00AB78D7">
            <w:pPr>
              <w:rPr>
                <w:sz w:val="20"/>
                <w:szCs w:val="20"/>
              </w:rPr>
            </w:pPr>
            <w:r w:rsidRPr="00A27E32">
              <w:rPr>
                <w:sz w:val="20"/>
                <w:szCs w:val="20"/>
              </w:rPr>
              <w:t xml:space="preserve">культуры ресурсосбережения и рационального ресурсопользования </w:t>
            </w:r>
            <w:r w:rsidR="007F2570" w:rsidRPr="00A27E32">
              <w:rPr>
                <w:sz w:val="20"/>
                <w:szCs w:val="20"/>
              </w:rPr>
              <w:t>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и энергосберегающих мер</w:t>
            </w:r>
            <w:r w:rsidR="007F2570" w:rsidRPr="00A27E32">
              <w:rPr>
                <w:sz w:val="20"/>
                <w:szCs w:val="20"/>
              </w:rPr>
              <w:t xml:space="preserve"> ресурсов туристской деятельности</w:t>
            </w:r>
            <w:r w:rsidRPr="00A27E32">
              <w:rPr>
                <w:sz w:val="20"/>
                <w:szCs w:val="20"/>
              </w:rPr>
              <w:t xml:space="preserve">; </w:t>
            </w:r>
          </w:p>
          <w:p w:rsidR="00AB78D7" w:rsidRPr="00A27E32" w:rsidRDefault="00AB78D7" w:rsidP="00AB78D7">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AB78D7" w:rsidRPr="00A27E32" w:rsidRDefault="00AB78D7" w:rsidP="00AB78D7">
            <w:pPr>
              <w:rPr>
                <w:sz w:val="20"/>
                <w:szCs w:val="20"/>
              </w:rPr>
            </w:pPr>
            <w:r w:rsidRPr="00A27E32">
              <w:rPr>
                <w:sz w:val="20"/>
                <w:szCs w:val="20"/>
              </w:rPr>
              <w:t>- выявлять необходимые уровни и качества ресурсов для производства</w:t>
            </w:r>
            <w:r w:rsidR="007F2570" w:rsidRPr="00A27E32">
              <w:rPr>
                <w:sz w:val="20"/>
                <w:szCs w:val="20"/>
              </w:rPr>
              <w:t xml:space="preserve"> туристских услуг</w:t>
            </w:r>
            <w:r w:rsidRPr="00A27E32">
              <w:rPr>
                <w:sz w:val="20"/>
                <w:szCs w:val="20"/>
              </w:rPr>
              <w:t>, пределы их устойчивости при рациональном использовании ресурсов;</w:t>
            </w:r>
          </w:p>
          <w:p w:rsidR="00AB78D7" w:rsidRPr="00A27E32" w:rsidRDefault="00AB78D7" w:rsidP="00AB78D7">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w:t>
            </w:r>
            <w:r w:rsidR="007F2570" w:rsidRPr="00A27E32">
              <w:rPr>
                <w:sz w:val="20"/>
                <w:szCs w:val="20"/>
              </w:rPr>
              <w:t xml:space="preserve"> 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использовать методы энергосбережения и энергоэффективности и др.</w:t>
            </w:r>
          </w:p>
          <w:p w:rsidR="00AB78D7" w:rsidRPr="00A27E32" w:rsidRDefault="00AB78D7" w:rsidP="00AB78D7">
            <w:pPr>
              <w:pStyle w:val="ac"/>
              <w:spacing w:line="240" w:lineRule="auto"/>
              <w:ind w:firstLine="0"/>
              <w:jc w:val="left"/>
            </w:pPr>
            <w:r w:rsidRPr="00A27E32">
              <w:t xml:space="preserve">Владение - основами работы с дополнительными источниками информации; </w:t>
            </w:r>
          </w:p>
          <w:p w:rsidR="00AB78D7" w:rsidRPr="00A27E32" w:rsidRDefault="00AB78D7" w:rsidP="00AB78D7">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w:t>
            </w:r>
            <w:r w:rsidR="007F2570" w:rsidRPr="00A27E32">
              <w:t xml:space="preserve">туристской </w:t>
            </w:r>
            <w:r w:rsidRPr="00A27E32">
              <w:t xml:space="preserve">деятельности; </w:t>
            </w:r>
          </w:p>
          <w:p w:rsidR="00AB78D7" w:rsidRPr="00A27E32" w:rsidRDefault="00AB78D7" w:rsidP="00AB78D7">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AB78D7" w:rsidRPr="00A27E32" w:rsidRDefault="00AB78D7" w:rsidP="00AB78D7">
            <w:pPr>
              <w:pStyle w:val="ac"/>
              <w:spacing w:line="240" w:lineRule="auto"/>
              <w:ind w:firstLine="0"/>
              <w:jc w:val="left"/>
            </w:pPr>
            <w:r w:rsidRPr="00A27E32">
              <w:t xml:space="preserve">- основами культуры ресурсосбережения и </w:t>
            </w:r>
            <w:r w:rsidRPr="00A27E32">
              <w:lastRenderedPageBreak/>
              <w:t>рационального ресурсопользования и др.</w:t>
            </w:r>
          </w:p>
          <w:p w:rsidR="00AB78D7" w:rsidRPr="00A27E32" w:rsidRDefault="00AB78D7" w:rsidP="00AB78D7">
            <w:pPr>
              <w:rPr>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B78D7" w:rsidRPr="00F8237E" w:rsidRDefault="002127BB" w:rsidP="007C572C">
            <w:r w:rsidRPr="00F8237E">
              <w:lastRenderedPageBreak/>
              <w:t>Коллоквиум, решение практических задач, решение кейсов.</w:t>
            </w:r>
          </w:p>
          <w:p w:rsidR="002127BB" w:rsidRPr="00F8237E" w:rsidRDefault="002127BB" w:rsidP="007C572C">
            <w:pPr>
              <w:rPr>
                <w:color w:val="FF0000"/>
                <w:sz w:val="22"/>
                <w:highlight w:val="yellow"/>
              </w:rPr>
            </w:pPr>
            <w:r w:rsidRPr="00F8237E">
              <w:rPr>
                <w:rFonts w:eastAsia="MS Mincho"/>
                <w:lang w:eastAsia="ja-JP"/>
              </w:rPr>
              <w:t>Итоговый проект/ комбинированная контрольная точка (2 вопроса, 1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AB78D7" w:rsidP="007F2570">
            <w:pPr>
              <w:ind w:hanging="108"/>
              <w:rPr>
                <w:sz w:val="20"/>
                <w:szCs w:val="20"/>
              </w:rPr>
            </w:pPr>
            <w:r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w:t>
            </w:r>
            <w:r w:rsidRPr="00A27E32">
              <w:rPr>
                <w:sz w:val="20"/>
                <w:szCs w:val="20"/>
              </w:rPr>
              <w:lastRenderedPageBreak/>
              <w:t>ресурсосбережения 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AB78D7" w:rsidRPr="00A27E32" w:rsidRDefault="007F2570" w:rsidP="007C572C">
            <w:pPr>
              <w:rPr>
                <w:sz w:val="20"/>
                <w:szCs w:val="20"/>
              </w:rPr>
            </w:pPr>
            <w:r w:rsidRPr="00A27E32">
              <w:rPr>
                <w:sz w:val="20"/>
                <w:szCs w:val="20"/>
              </w:rPr>
              <w:t>культуры ресурсосбережения и рационального ресурсопользования туристских территорий</w:t>
            </w:r>
            <w:proofErr w:type="gramStart"/>
            <w:r w:rsidRPr="00A27E32">
              <w:rPr>
                <w:sz w:val="20"/>
                <w:szCs w:val="20"/>
              </w:rPr>
              <w:t>.</w:t>
            </w:r>
            <w:r w:rsidR="00870CCA" w:rsidRPr="00A27E32">
              <w:rPr>
                <w:sz w:val="20"/>
                <w:szCs w:val="20"/>
              </w:rPr>
              <w:t>.</w:t>
            </w:r>
            <w:proofErr w:type="gramEnd"/>
          </w:p>
          <w:p w:rsidR="007F2570" w:rsidRPr="00A27E32" w:rsidRDefault="00AB78D7" w:rsidP="007F2570">
            <w:pPr>
              <w:rPr>
                <w:sz w:val="20"/>
                <w:szCs w:val="20"/>
              </w:rPr>
            </w:pPr>
            <w:r w:rsidRPr="00A27E32">
              <w:rPr>
                <w:sz w:val="22"/>
              </w:rPr>
              <w:t>Демонстрирует умение</w:t>
            </w:r>
            <w:r w:rsidR="00870CCA" w:rsidRPr="00A27E32">
              <w:rPr>
                <w:sz w:val="22"/>
              </w:rPr>
              <w:t xml:space="preserve"> </w:t>
            </w:r>
            <w:r w:rsidR="007F2570" w:rsidRPr="00A27E32">
              <w:rPr>
                <w:sz w:val="20"/>
                <w:szCs w:val="20"/>
              </w:rPr>
              <w:t xml:space="preserve">проводить  оценку эффективности, </w:t>
            </w:r>
            <w:proofErr w:type="spellStart"/>
            <w:r w:rsidR="007F2570" w:rsidRPr="00A27E32">
              <w:rPr>
                <w:sz w:val="20"/>
                <w:szCs w:val="20"/>
              </w:rPr>
              <w:t>экологичности</w:t>
            </w:r>
            <w:proofErr w:type="spellEnd"/>
            <w:r w:rsidR="007F2570" w:rsidRPr="00A27E32">
              <w:rPr>
                <w:sz w:val="20"/>
                <w:szCs w:val="20"/>
              </w:rPr>
              <w:t xml:space="preserve"> и рациональности </w:t>
            </w:r>
            <w:proofErr w:type="spellStart"/>
            <w:r w:rsidR="007F2570" w:rsidRPr="00A27E32">
              <w:rPr>
                <w:sz w:val="20"/>
                <w:szCs w:val="20"/>
              </w:rPr>
              <w:t>ресурсо</w:t>
            </w:r>
            <w:proofErr w:type="spellEnd"/>
            <w:r w:rsidR="007F2570"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7F2570" w:rsidRPr="00A27E32" w:rsidRDefault="007F2570" w:rsidP="007F2570">
            <w:pPr>
              <w:rPr>
                <w:sz w:val="20"/>
                <w:szCs w:val="20"/>
              </w:rPr>
            </w:pPr>
            <w:r w:rsidRPr="00A27E32">
              <w:rPr>
                <w:sz w:val="20"/>
                <w:szCs w:val="20"/>
              </w:rPr>
              <w:t>- использовать методы энергосбережения и энергоэффективности и др.</w:t>
            </w:r>
          </w:p>
          <w:p w:rsidR="007F2570" w:rsidRPr="00A27E32" w:rsidRDefault="0029677D" w:rsidP="007F2570">
            <w:pPr>
              <w:pStyle w:val="ac"/>
              <w:spacing w:line="240" w:lineRule="auto"/>
              <w:ind w:firstLine="0"/>
              <w:jc w:val="left"/>
            </w:pPr>
            <w:r w:rsidRPr="00A27E32">
              <w:rPr>
                <w:sz w:val="22"/>
              </w:rPr>
              <w:t xml:space="preserve">владение  </w:t>
            </w:r>
            <w:r w:rsidRPr="00A27E32">
              <w:t xml:space="preserve">основами </w:t>
            </w:r>
            <w:r w:rsidR="007F2570" w:rsidRPr="00A27E32">
              <w:t xml:space="preserve">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w:t>
            </w:r>
            <w:r w:rsidRPr="00A27E32">
              <w:lastRenderedPageBreak/>
              <w:t xml:space="preserve">практической туристской 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основами культуры ресурсосбережения и рационального ресурсопользования и др.</w:t>
            </w:r>
          </w:p>
          <w:p w:rsidR="0029677D" w:rsidRPr="00A27E32" w:rsidRDefault="0029677D" w:rsidP="0029677D">
            <w:pPr>
              <w:pStyle w:val="ac"/>
              <w:spacing w:line="240" w:lineRule="auto"/>
              <w:ind w:firstLine="0"/>
              <w:jc w:val="left"/>
            </w:pPr>
            <w:r w:rsidRPr="00A27E32">
              <w:t>.</w:t>
            </w:r>
          </w:p>
          <w:p w:rsidR="00AB78D7" w:rsidRPr="00A27E32" w:rsidRDefault="00AB78D7" w:rsidP="00870CCA">
            <w:pPr>
              <w:pStyle w:val="ac"/>
              <w:spacing w:line="240" w:lineRule="auto"/>
              <w:ind w:firstLine="0"/>
              <w:jc w:val="left"/>
              <w:rPr>
                <w:color w:val="FF0000"/>
                <w:sz w:val="22"/>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29677D" w:rsidP="007F2570">
            <w:pPr>
              <w:ind w:hanging="108"/>
              <w:rPr>
                <w:sz w:val="20"/>
                <w:szCs w:val="20"/>
              </w:rPr>
            </w:pPr>
            <w:r w:rsidRPr="00A27E32">
              <w:rPr>
                <w:sz w:val="22"/>
              </w:rPr>
              <w:lastRenderedPageBreak/>
              <w:t xml:space="preserve"> </w:t>
            </w:r>
            <w:r w:rsidR="007F2570"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ресурсосбережения </w:t>
            </w:r>
            <w:r w:rsidRPr="00A27E32">
              <w:rPr>
                <w:sz w:val="20"/>
                <w:szCs w:val="20"/>
              </w:rPr>
              <w:lastRenderedPageBreak/>
              <w:t>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7F2570" w:rsidRPr="00A27E32" w:rsidRDefault="007F2570" w:rsidP="007F2570">
            <w:pPr>
              <w:rPr>
                <w:sz w:val="20"/>
                <w:szCs w:val="20"/>
              </w:rPr>
            </w:pPr>
            <w:r w:rsidRPr="00A27E32">
              <w:rPr>
                <w:sz w:val="20"/>
                <w:szCs w:val="20"/>
              </w:rPr>
              <w:t>культуры ресурсосбережения и рационального ресурсопользования туристских территорий</w:t>
            </w:r>
            <w:proofErr w:type="gramStart"/>
            <w:r w:rsidRPr="00A27E32">
              <w:rPr>
                <w:sz w:val="20"/>
                <w:szCs w:val="20"/>
              </w:rPr>
              <w:t>..</w:t>
            </w:r>
            <w:proofErr w:type="gramEnd"/>
          </w:p>
          <w:p w:rsidR="007F2570" w:rsidRPr="00A27E32" w:rsidRDefault="007F2570" w:rsidP="007F2570">
            <w:pPr>
              <w:rPr>
                <w:sz w:val="20"/>
                <w:szCs w:val="20"/>
              </w:rPr>
            </w:pPr>
            <w:r w:rsidRPr="00A27E32">
              <w:rPr>
                <w:sz w:val="22"/>
              </w:rPr>
              <w:t xml:space="preserve">Демонстрирует умение </w:t>
            </w:r>
            <w:r w:rsidRPr="00A27E32">
              <w:rPr>
                <w:sz w:val="20"/>
                <w:szCs w:val="20"/>
              </w:rPr>
              <w:t xml:space="preserve">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7F2570" w:rsidRPr="00A27E32" w:rsidRDefault="007F2570" w:rsidP="007F2570">
            <w:pPr>
              <w:rPr>
                <w:sz w:val="20"/>
                <w:szCs w:val="20"/>
              </w:rPr>
            </w:pPr>
            <w:r w:rsidRPr="00A27E32">
              <w:rPr>
                <w:sz w:val="20"/>
                <w:szCs w:val="20"/>
              </w:rPr>
              <w:t>- использовать методы энергосбережения и энергоэффективности и др.</w:t>
            </w:r>
          </w:p>
          <w:p w:rsidR="007F2570" w:rsidRPr="00A27E32" w:rsidRDefault="007F2570" w:rsidP="007F2570">
            <w:pPr>
              <w:pStyle w:val="ac"/>
              <w:spacing w:line="240" w:lineRule="auto"/>
              <w:ind w:firstLine="0"/>
              <w:jc w:val="left"/>
            </w:pPr>
            <w:r w:rsidRPr="00A27E32">
              <w:rPr>
                <w:sz w:val="22"/>
              </w:rPr>
              <w:t xml:space="preserve">владение  </w:t>
            </w:r>
            <w:r w:rsidRPr="00A27E32">
              <w:t xml:space="preserve">основами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w:t>
            </w:r>
            <w:r w:rsidRPr="00A27E32">
              <w:lastRenderedPageBreak/>
              <w:t xml:space="preserve">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основами культуры ресурсосбережения и рационального ресурсопользования и др.</w:t>
            </w:r>
          </w:p>
          <w:p w:rsidR="00870CCA" w:rsidRPr="00A27E32" w:rsidRDefault="00870CCA" w:rsidP="00870CCA">
            <w:pPr>
              <w:pStyle w:val="ac"/>
              <w:spacing w:line="240" w:lineRule="auto"/>
              <w:ind w:firstLine="0"/>
              <w:jc w:val="left"/>
            </w:pPr>
          </w:p>
          <w:p w:rsidR="00870CCA" w:rsidRPr="00A27E32" w:rsidRDefault="00870CCA" w:rsidP="007C572C">
            <w:pPr>
              <w:rPr>
                <w:color w:val="FF0000"/>
                <w:sz w:val="22"/>
              </w:rPr>
            </w:pPr>
          </w:p>
        </w:tc>
      </w:tr>
    </w:tbl>
    <w:p w:rsidR="00C41FB5" w:rsidRPr="00C41FB5" w:rsidRDefault="00C41FB5" w:rsidP="00C41FB5">
      <w:pPr>
        <w:ind w:firstLine="392"/>
        <w:jc w:val="both"/>
        <w:rPr>
          <w:bCs/>
          <w:color w:val="FF0000"/>
        </w:rPr>
      </w:pPr>
    </w:p>
    <w:p w:rsidR="00C41FB5" w:rsidRPr="00C238F9" w:rsidRDefault="00C41FB5" w:rsidP="00C41FB5">
      <w:pPr>
        <w:jc w:val="center"/>
        <w:rPr>
          <w:b/>
        </w:rPr>
      </w:pPr>
      <w:r w:rsidRPr="00C238F9">
        <w:rPr>
          <w:b/>
        </w:rPr>
        <w:t>Критерии и шкала оценивания освоения этапов компетенций на промежуточной аттестации</w:t>
      </w:r>
    </w:p>
    <w:p w:rsidR="000A5D1F" w:rsidRDefault="000A5D1F" w:rsidP="000A5D1F">
      <w:pPr>
        <w:jc w:val="center"/>
        <w:rPr>
          <w:b/>
          <w:bCs/>
        </w:rPr>
      </w:pPr>
    </w:p>
    <w:p w:rsidR="000A5D1F" w:rsidRDefault="000A5D1F" w:rsidP="000A5D1F">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0A5D1F" w:rsidRDefault="000A5D1F" w:rsidP="000A5D1F">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0A5D1F" w:rsidRDefault="000A5D1F" w:rsidP="000A5D1F">
      <w:pPr>
        <w:ind w:firstLine="709"/>
        <w:jc w:val="both"/>
      </w:pPr>
      <w:r>
        <w:t>К критериям выставления рейтинговых оценок текущего контроля относятся:</w:t>
      </w:r>
    </w:p>
    <w:p w:rsidR="000A5D1F" w:rsidRDefault="000A5D1F" w:rsidP="000A5D1F">
      <w:pPr>
        <w:ind w:firstLine="709"/>
        <w:jc w:val="both"/>
      </w:pPr>
      <w:r>
        <w:t>Основные критерии:</w:t>
      </w:r>
    </w:p>
    <w:p w:rsidR="000A5D1F" w:rsidRDefault="000A5D1F" w:rsidP="000A5D1F">
      <w:pPr>
        <w:jc w:val="both"/>
      </w:pPr>
      <w:r>
        <w:t>- оценка текущей успеваемости по итогам работы на семинарах;</w:t>
      </w:r>
    </w:p>
    <w:p w:rsidR="000A5D1F" w:rsidRDefault="000A5D1F" w:rsidP="000A5D1F">
      <w:pPr>
        <w:jc w:val="both"/>
      </w:pPr>
      <w:r>
        <w:t>- оценки за письменные работы (рефераты, доклады, решение задач и др.);</w:t>
      </w:r>
    </w:p>
    <w:p w:rsidR="000A5D1F" w:rsidRDefault="000A5D1F" w:rsidP="000A5D1F">
      <w:pPr>
        <w:jc w:val="both"/>
      </w:pPr>
      <w:r>
        <w:t>- оценки текущей успеваемости по итогам интерактивных форм семинарских занятий (деловые игры, дискуссии и др.);</w:t>
      </w:r>
    </w:p>
    <w:p w:rsidR="000A5D1F" w:rsidRDefault="000A5D1F" w:rsidP="000A5D1F">
      <w:pPr>
        <w:jc w:val="both"/>
      </w:pPr>
      <w:r>
        <w:t>- посещение учебных занятий.</w:t>
      </w:r>
    </w:p>
    <w:p w:rsidR="000A5D1F" w:rsidRDefault="000A5D1F" w:rsidP="000A5D1F">
      <w:pPr>
        <w:ind w:firstLine="709"/>
        <w:jc w:val="both"/>
      </w:pPr>
      <w:r>
        <w:t>Дополнительные критерии:</w:t>
      </w:r>
    </w:p>
    <w:p w:rsidR="000A5D1F" w:rsidRDefault="000A5D1F" w:rsidP="000A5D1F">
      <w:pPr>
        <w:jc w:val="both"/>
      </w:pPr>
      <w:r>
        <w:t>- активность на лекциях и семинарских занятиях, интерес к изучаемому предмету;</w:t>
      </w:r>
    </w:p>
    <w:p w:rsidR="000A5D1F" w:rsidRDefault="000A5D1F" w:rsidP="000A5D1F">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A5D1F" w:rsidRDefault="000A5D1F" w:rsidP="000A5D1F">
      <w:pPr>
        <w:jc w:val="both"/>
      </w:pPr>
      <w:r>
        <w:t>- обязательное посещение учебных занятий;</w:t>
      </w:r>
    </w:p>
    <w:p w:rsidR="000A5D1F" w:rsidRDefault="000A5D1F" w:rsidP="000A5D1F">
      <w:pPr>
        <w:jc w:val="both"/>
      </w:pPr>
      <w:r>
        <w:t>- оценка самостоятельной работы студента;</w:t>
      </w:r>
    </w:p>
    <w:p w:rsidR="000A5D1F" w:rsidRDefault="000A5D1F" w:rsidP="000A5D1F">
      <w:pPr>
        <w:ind w:firstLine="709"/>
        <w:jc w:val="both"/>
      </w:pPr>
      <w:proofErr w:type="gramStart"/>
      <w: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0A5D1F" w:rsidRDefault="000A5D1F" w:rsidP="000A5D1F">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lastRenderedPageBreak/>
        <w:t>рейтинговой оценки между видами контроля рекомендуется устанавливать в следующем соотношении:</w:t>
      </w:r>
    </w:p>
    <w:p w:rsidR="000A5D1F" w:rsidRDefault="000A5D1F" w:rsidP="000A5D1F">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0A5D1F" w:rsidRDefault="000A5D1F" w:rsidP="000A5D1F">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A5D1F" w:rsidRDefault="000A5D1F" w:rsidP="000A5D1F">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259F5" w:rsidRPr="00045C6A" w:rsidRDefault="004259F5" w:rsidP="004259F5">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259F5" w:rsidRPr="00045C6A" w:rsidRDefault="004259F5" w:rsidP="004259F5">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259F5" w:rsidRPr="00045C6A" w:rsidRDefault="004259F5" w:rsidP="004259F5">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4259F5" w:rsidRPr="00045C6A" w:rsidTr="004259F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Итоговая оценка</w:t>
            </w:r>
          </w:p>
        </w:tc>
      </w:tr>
      <w:tr w:rsidR="004259F5" w:rsidRPr="00045C6A" w:rsidTr="004259F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p w:rsidR="004259F5" w:rsidRPr="00045C6A" w:rsidRDefault="004259F5" w:rsidP="004259F5">
            <w:pPr>
              <w:jc w:val="both"/>
            </w:pPr>
            <w:r w:rsidRPr="00045C6A">
              <w:t>71-89</w:t>
            </w:r>
          </w:p>
          <w:p w:rsidR="004259F5" w:rsidRPr="00045C6A" w:rsidRDefault="004259F5" w:rsidP="004259F5">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2 (неудовлетворительно), незачет</w:t>
            </w:r>
          </w:p>
        </w:tc>
      </w:tr>
    </w:tbl>
    <w:p w:rsidR="004259F5" w:rsidRPr="00045C6A" w:rsidRDefault="004259F5" w:rsidP="004259F5">
      <w:pPr>
        <w:ind w:firstLine="720"/>
        <w:jc w:val="both"/>
      </w:pPr>
    </w:p>
    <w:p w:rsidR="004259F5" w:rsidRPr="00045C6A" w:rsidRDefault="004259F5" w:rsidP="004259F5">
      <w:pPr>
        <w:ind w:firstLine="720"/>
        <w:jc w:val="both"/>
      </w:pPr>
      <w:r w:rsidRPr="00045C6A">
        <w:t>* при условии выполнения всех заданий текущего контроля успеваемости</w:t>
      </w:r>
    </w:p>
    <w:p w:rsidR="00C238F9" w:rsidRPr="0065292E" w:rsidRDefault="00C238F9" w:rsidP="00C238F9">
      <w:pPr>
        <w:widowControl w:val="0"/>
        <w:ind w:firstLine="709"/>
        <w:jc w:val="both"/>
        <w:rPr>
          <w:bCs/>
        </w:rPr>
      </w:pPr>
    </w:p>
    <w:p w:rsidR="002127BB" w:rsidRPr="00C238F9" w:rsidRDefault="002127BB" w:rsidP="002127BB">
      <w:pPr>
        <w:ind w:firstLine="720"/>
        <w:jc w:val="both"/>
      </w:pPr>
      <w:r w:rsidRPr="00A85232">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2127BB" w:rsidRDefault="002127BB" w:rsidP="002127BB">
      <w:pPr>
        <w:ind w:firstLine="720"/>
        <w:jc w:val="both"/>
        <w:rPr>
          <w:b/>
          <w:sz w:val="22"/>
          <w:szCs w:val="22"/>
        </w:rPr>
      </w:pPr>
      <w:r w:rsidRPr="00C238F9">
        <w:rPr>
          <w:bCs/>
          <w:i/>
          <w:sz w:val="22"/>
          <w:szCs w:val="22"/>
        </w:rPr>
        <w:t xml:space="preserve">Средство оценивания – </w:t>
      </w:r>
      <w:r w:rsidR="004259F5">
        <w:rPr>
          <w:bCs/>
          <w:i/>
          <w:sz w:val="22"/>
          <w:szCs w:val="22"/>
        </w:rPr>
        <w:t xml:space="preserve">практическая </w:t>
      </w:r>
      <w:r w:rsidR="00D91EF3" w:rsidRPr="004259F5">
        <w:rPr>
          <w:bCs/>
          <w:i/>
        </w:rPr>
        <w:t>задача</w:t>
      </w:r>
    </w:p>
    <w:p w:rsidR="002127BB" w:rsidRPr="00C238F9" w:rsidRDefault="002127BB" w:rsidP="002127BB">
      <w:pPr>
        <w:ind w:firstLine="720"/>
        <w:jc w:val="both"/>
        <w:rPr>
          <w:b/>
          <w:sz w:val="22"/>
          <w:szCs w:val="22"/>
        </w:rPr>
      </w:pPr>
    </w:p>
    <w:p w:rsidR="002127BB" w:rsidRPr="00EB409D" w:rsidRDefault="002127BB" w:rsidP="002127BB">
      <w:pPr>
        <w:ind w:firstLine="720"/>
        <w:jc w:val="both"/>
        <w:rPr>
          <w:b/>
          <w:sz w:val="22"/>
          <w:szCs w:val="22"/>
        </w:rPr>
      </w:pPr>
      <w:r w:rsidRPr="00C238F9">
        <w:rPr>
          <w:b/>
          <w:sz w:val="22"/>
          <w:szCs w:val="22"/>
        </w:rPr>
        <w:t xml:space="preserve">Шкала оценки уровня знаний, умений и навыков </w:t>
      </w:r>
      <w:r w:rsidRPr="00EB409D">
        <w:rPr>
          <w:b/>
          <w:bCs/>
          <w:color w:val="000000" w:themeColor="text1"/>
        </w:rPr>
        <w:t>(контрольная точка 1)</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баллы</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могут согласовать свою позицию или действия относительно обсуждаемой проблемы</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r>
      <w:tr w:rsidR="002127BB" w:rsidRPr="00C238F9" w:rsidTr="002127BB">
        <w:trPr>
          <w:trHeight w:val="415"/>
        </w:trPr>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sidRPr="00C238F9">
              <w:rPr>
                <w:rFonts w:eastAsia="Calibri"/>
                <w:sz w:val="22"/>
                <w:szCs w:val="22"/>
                <w:lang w:eastAsia="en-US"/>
              </w:rPr>
              <w:t>Студенты продемонстрировали</w:t>
            </w:r>
            <w:r>
              <w:rPr>
                <w:rFonts w:eastAsia="Calibri"/>
                <w:sz w:val="22"/>
                <w:szCs w:val="22"/>
                <w:lang w:eastAsia="en-US"/>
              </w:rPr>
              <w:t xml:space="preserve"> умение давать чёткий и однозначный ответ</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Pr>
                <w:rFonts w:eastAsia="Calibri"/>
                <w:sz w:val="22"/>
                <w:szCs w:val="22"/>
                <w:lang w:eastAsia="en-US"/>
              </w:rPr>
              <w:t>1-0</w:t>
            </w:r>
          </w:p>
        </w:tc>
      </w:tr>
    </w:tbl>
    <w:p w:rsidR="009D1AD5" w:rsidRDefault="009D1AD5" w:rsidP="009D1AD5">
      <w:pPr>
        <w:ind w:firstLine="720"/>
        <w:jc w:val="both"/>
        <w:rPr>
          <w:sz w:val="22"/>
          <w:szCs w:val="22"/>
        </w:rPr>
      </w:pPr>
    </w:p>
    <w:p w:rsidR="009D1AD5" w:rsidRPr="00C238F9" w:rsidRDefault="009D1AD5" w:rsidP="009D1AD5">
      <w:pPr>
        <w:ind w:firstLine="720"/>
        <w:jc w:val="both"/>
        <w:rPr>
          <w:sz w:val="22"/>
          <w:szCs w:val="22"/>
        </w:rPr>
      </w:pPr>
      <w:r>
        <w:rPr>
          <w:sz w:val="22"/>
          <w:szCs w:val="22"/>
        </w:rPr>
        <w:t>Для оценки решения практической задачи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30 мин.</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Критерии оценки</w:t>
            </w:r>
          </w:p>
          <w:p w:rsidR="009D1AD5" w:rsidRPr="00C238F9" w:rsidRDefault="009D1AD5" w:rsidP="009D1AD5">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9D1AD5" w:rsidRPr="00C238F9" w:rsidRDefault="009D1AD5" w:rsidP="009D1AD5">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9D1AD5" w:rsidRPr="00C238F9" w:rsidRDefault="009D1AD5" w:rsidP="009D1AD5">
            <w:pPr>
              <w:ind w:firstLine="720"/>
              <w:jc w:val="both"/>
              <w:rPr>
                <w:sz w:val="22"/>
                <w:szCs w:val="22"/>
              </w:rPr>
            </w:pPr>
            <w:r w:rsidRPr="00C238F9">
              <w:rPr>
                <w:rFonts w:eastAsia="Calibri"/>
                <w:sz w:val="22"/>
                <w:szCs w:val="22"/>
                <w:lang w:eastAsia="en-US"/>
              </w:rPr>
              <w:t>– выводы обоснованы, аргументы весомы;</w:t>
            </w:r>
          </w:p>
          <w:p w:rsidR="009D1AD5" w:rsidRPr="00C238F9" w:rsidRDefault="009D1AD5" w:rsidP="009D1AD5">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мах 10 баллов</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«5», если (</w:t>
            </w:r>
            <w:r>
              <w:rPr>
                <w:rFonts w:eastAsia="Calibri"/>
                <w:b/>
                <w:sz w:val="22"/>
                <w:szCs w:val="22"/>
                <w:lang w:eastAsia="en-US"/>
              </w:rPr>
              <w:t>11-15</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9-11</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выполнены все необходимые расчеты;</w:t>
            </w:r>
          </w:p>
          <w:p w:rsidR="009D1AD5" w:rsidRPr="00C238F9" w:rsidRDefault="009D1AD5" w:rsidP="009D1AD5">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«3», если (5 –</w:t>
            </w:r>
            <w:r>
              <w:rPr>
                <w:rFonts w:eastAsia="Calibri"/>
                <w:b/>
                <w:sz w:val="22"/>
                <w:szCs w:val="22"/>
                <w:lang w:eastAsia="en-US"/>
              </w:rPr>
              <w:t>8</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xml:space="preserve">- не были сделаны собственные выводы, </w:t>
            </w:r>
            <w:r w:rsidRPr="00C238F9">
              <w:rPr>
                <w:rFonts w:eastAsia="Calibri"/>
                <w:sz w:val="22"/>
                <w:szCs w:val="22"/>
                <w:lang w:eastAsia="en-US"/>
              </w:rPr>
              <w:lastRenderedPageBreak/>
              <w:t xml:space="preserve">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bCs/>
          <w:sz w:val="22"/>
          <w:szCs w:val="22"/>
        </w:rPr>
      </w:pPr>
    </w:p>
    <w:p w:rsidR="002127BB" w:rsidRDefault="002127BB" w:rsidP="002127BB">
      <w:pPr>
        <w:ind w:firstLine="720"/>
        <w:jc w:val="both"/>
        <w:rPr>
          <w:color w:val="000000" w:themeColor="text1"/>
        </w:rPr>
      </w:pPr>
      <w:r w:rsidRPr="00C238F9">
        <w:rPr>
          <w:bCs/>
          <w:i/>
          <w:sz w:val="22"/>
          <w:szCs w:val="22"/>
        </w:rPr>
        <w:t xml:space="preserve">Средство оценивания – </w:t>
      </w:r>
      <w:r w:rsidR="00D91EF3">
        <w:rPr>
          <w:color w:val="000000" w:themeColor="text1"/>
        </w:rPr>
        <w:t xml:space="preserve"> </w:t>
      </w:r>
      <w:r w:rsidRPr="000D08DF">
        <w:rPr>
          <w:color w:val="000000" w:themeColor="text1"/>
        </w:rPr>
        <w:t xml:space="preserve"> </w:t>
      </w:r>
      <w:r w:rsidR="00D91EF3">
        <w:rPr>
          <w:color w:val="000000" w:themeColor="text1"/>
        </w:rPr>
        <w:t>кейсы</w:t>
      </w:r>
    </w:p>
    <w:p w:rsidR="002127BB" w:rsidRPr="00C238F9" w:rsidRDefault="002127BB" w:rsidP="002127BB">
      <w:pPr>
        <w:ind w:firstLine="720"/>
        <w:jc w:val="both"/>
        <w:rPr>
          <w:sz w:val="22"/>
          <w:szCs w:val="22"/>
        </w:rPr>
      </w:pPr>
    </w:p>
    <w:p w:rsidR="002127BB" w:rsidRPr="00EB409D" w:rsidRDefault="002127BB" w:rsidP="002127BB">
      <w:pPr>
        <w:ind w:firstLine="720"/>
        <w:jc w:val="both"/>
        <w:rPr>
          <w:sz w:val="22"/>
          <w:szCs w:val="22"/>
        </w:rPr>
      </w:pPr>
      <w:r w:rsidRPr="00C238F9">
        <w:rPr>
          <w:b/>
          <w:bCs/>
          <w:sz w:val="22"/>
          <w:szCs w:val="22"/>
        </w:rPr>
        <w:t xml:space="preserve">Шкала оценки уровня знаний, умений и навыков </w:t>
      </w:r>
      <w:r>
        <w:rPr>
          <w:b/>
          <w:bCs/>
          <w:sz w:val="22"/>
          <w:szCs w:val="22"/>
        </w:rPr>
        <w:t xml:space="preserve"> </w:t>
      </w:r>
      <w:r w:rsidR="00D91EF3">
        <w:rPr>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Pr>
                <w:rFonts w:eastAsia="Calibri"/>
                <w:b/>
                <w:bCs/>
                <w:iCs/>
                <w:sz w:val="22"/>
                <w:szCs w:val="22"/>
                <w:lang w:eastAsia="en-US"/>
              </w:rPr>
              <w:t>,</w:t>
            </w:r>
          </w:p>
          <w:p w:rsidR="002127BB" w:rsidRPr="00C238F9" w:rsidRDefault="002127BB" w:rsidP="002127BB">
            <w:pPr>
              <w:jc w:val="center"/>
              <w:rPr>
                <w:sz w:val="22"/>
                <w:szCs w:val="22"/>
              </w:rPr>
            </w:pPr>
            <w:r>
              <w:rPr>
                <w:rFonts w:eastAsia="Calibri"/>
                <w:bCs/>
                <w:iCs/>
                <w:sz w:val="22"/>
                <w:szCs w:val="22"/>
                <w:lang w:eastAsia="en-US"/>
              </w:rPr>
              <w:t>9</w:t>
            </w:r>
            <w:r w:rsidRPr="000D08DF">
              <w:rPr>
                <w:rFonts w:eastAsia="Calibri"/>
                <w:bCs/>
                <w:iCs/>
                <w:sz w:val="22"/>
                <w:szCs w:val="22"/>
                <w:lang w:eastAsia="en-US"/>
              </w:rPr>
              <w:t>-10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rPr>
                <w:sz w:val="22"/>
                <w:szCs w:val="22"/>
              </w:rPr>
            </w:pPr>
            <w:r>
              <w:rPr>
                <w:rFonts w:eastAsia="Calibri"/>
                <w:bCs/>
                <w:iCs/>
                <w:sz w:val="22"/>
                <w:szCs w:val="22"/>
                <w:lang w:eastAsia="en-US"/>
              </w:rPr>
              <w:t xml:space="preserve">7-8 </w:t>
            </w:r>
            <w:r w:rsidRPr="000D08DF">
              <w:rPr>
                <w:rFonts w:eastAsia="Calibri"/>
                <w:bCs/>
                <w:iCs/>
                <w:sz w:val="22"/>
                <w:szCs w:val="22"/>
                <w:lang w:eastAsia="en-US"/>
              </w:rPr>
              <w:t>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lastRenderedPageBreak/>
              <w:t>б) допущены один – два 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 xml:space="preserve">правильно применяет теоретические положения к оценке практических </w:t>
            </w:r>
            <w:r w:rsidRPr="00C238F9">
              <w:rPr>
                <w:rFonts w:eastAsia="Calibri"/>
                <w:bCs/>
                <w:iCs/>
              </w:rPr>
              <w:lastRenderedPageBreak/>
              <w:t>ситуаций;</w:t>
            </w:r>
          </w:p>
          <w:p w:rsidR="002127BB" w:rsidRPr="00C238F9" w:rsidRDefault="002127BB" w:rsidP="002127BB">
            <w:pPr>
              <w:numPr>
                <w:ilvl w:val="0"/>
                <w:numId w:val="7"/>
              </w:numPr>
              <w:ind w:left="0" w:firstLine="720"/>
              <w:jc w:val="both"/>
            </w:pPr>
            <w:r w:rsidRPr="00C238F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jc w:val="both"/>
              <w:rPr>
                <w:sz w:val="22"/>
                <w:szCs w:val="22"/>
              </w:rPr>
            </w:pPr>
            <w:r>
              <w:rPr>
                <w:rFonts w:eastAsia="Calibri"/>
                <w:bCs/>
                <w:iCs/>
                <w:sz w:val="22"/>
                <w:szCs w:val="22"/>
                <w:lang w:eastAsia="en-US"/>
              </w:rPr>
              <w:t>5-6</w:t>
            </w:r>
            <w:r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«2»</w:t>
            </w:r>
          </w:p>
          <w:p w:rsidR="002127BB" w:rsidRPr="000D08DF" w:rsidRDefault="002127BB" w:rsidP="002127BB">
            <w:pPr>
              <w:jc w:val="center"/>
              <w:rPr>
                <w:sz w:val="22"/>
                <w:szCs w:val="22"/>
              </w:rPr>
            </w:pPr>
            <w:r>
              <w:rPr>
                <w:rFonts w:eastAsia="Calibri"/>
                <w:bCs/>
                <w:iCs/>
                <w:sz w:val="22"/>
                <w:szCs w:val="22"/>
                <w:lang w:eastAsia="en-US"/>
              </w:rPr>
              <w:t>1-4</w:t>
            </w:r>
            <w:r w:rsidRPr="000D08DF">
              <w:rPr>
                <w:rFonts w:eastAsia="Calibri"/>
                <w:bCs/>
                <w:iCs/>
                <w:sz w:val="22"/>
                <w:szCs w:val="22"/>
                <w:lang w:eastAsia="en-US"/>
              </w:rPr>
              <w:t xml:space="preserve"> 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Pr="00C238F9" w:rsidRDefault="002127BB" w:rsidP="002127BB">
      <w:pPr>
        <w:ind w:firstLine="720"/>
        <w:jc w:val="both"/>
        <w:rPr>
          <w:sz w:val="22"/>
          <w:szCs w:val="22"/>
        </w:rPr>
      </w:pPr>
    </w:p>
    <w:p w:rsidR="002127BB" w:rsidRPr="00C238F9" w:rsidRDefault="002127BB" w:rsidP="002127BB">
      <w:pPr>
        <w:ind w:firstLine="720"/>
        <w:jc w:val="both"/>
        <w:rPr>
          <w:sz w:val="22"/>
          <w:szCs w:val="22"/>
        </w:rPr>
      </w:pPr>
      <w:r w:rsidRPr="00C238F9">
        <w:rPr>
          <w:bCs/>
          <w:i/>
          <w:sz w:val="22"/>
          <w:szCs w:val="22"/>
        </w:rPr>
        <w:t xml:space="preserve">Средство оценивания – </w:t>
      </w:r>
      <w:r>
        <w:rPr>
          <w:bCs/>
          <w:i/>
          <w:sz w:val="22"/>
          <w:szCs w:val="22"/>
        </w:rPr>
        <w:t xml:space="preserve">  </w:t>
      </w:r>
      <w:r w:rsidRPr="00EB409D">
        <w:rPr>
          <w:color w:val="000000"/>
        </w:rPr>
        <w:t>Коллоквиум</w:t>
      </w:r>
      <w:r w:rsidR="00D91EF3">
        <w:rPr>
          <w:color w:val="000000"/>
        </w:rPr>
        <w:t xml:space="preserve"> </w:t>
      </w:r>
    </w:p>
    <w:p w:rsidR="002127BB" w:rsidRPr="00C238F9" w:rsidRDefault="002127BB" w:rsidP="002127BB">
      <w:pPr>
        <w:ind w:firstLine="720"/>
        <w:jc w:val="both"/>
        <w:rPr>
          <w:b/>
          <w:sz w:val="22"/>
          <w:szCs w:val="22"/>
        </w:rPr>
      </w:pPr>
    </w:p>
    <w:p w:rsidR="002127BB" w:rsidRPr="00EB409D" w:rsidRDefault="002127BB" w:rsidP="002127BB">
      <w:pPr>
        <w:ind w:firstLine="720"/>
        <w:jc w:val="both"/>
        <w:rPr>
          <w:sz w:val="22"/>
          <w:szCs w:val="22"/>
        </w:rPr>
      </w:pPr>
      <w:r w:rsidRPr="00C238F9">
        <w:rPr>
          <w:b/>
          <w:sz w:val="22"/>
          <w:szCs w:val="22"/>
        </w:rPr>
        <w:t xml:space="preserve">Шкала оценки уровня знаний, умений и навыков </w:t>
      </w:r>
      <w:r>
        <w:rPr>
          <w:b/>
          <w:sz w:val="22"/>
          <w:szCs w:val="22"/>
        </w:rPr>
        <w:t xml:space="preserve"> </w:t>
      </w:r>
      <w:r w:rsidR="00D91EF3">
        <w:rPr>
          <w:b/>
          <w:color w:val="000000" w:themeColor="text1"/>
        </w:rPr>
        <w:t xml:space="preserve"> </w:t>
      </w:r>
    </w:p>
    <w:p w:rsidR="002127BB" w:rsidRDefault="002127BB" w:rsidP="002127BB">
      <w:pPr>
        <w:ind w:firstLine="720"/>
        <w:jc w:val="both"/>
        <w:rPr>
          <w:bCs/>
          <w:sz w:val="22"/>
          <w:szCs w:val="22"/>
        </w:rPr>
      </w:pPr>
      <w:r>
        <w:rPr>
          <w:bCs/>
          <w:sz w:val="22"/>
          <w:szCs w:val="22"/>
        </w:rPr>
        <w:t>Предполагается 2 части задания – подготовка презентации и дискуссия, соответственно оцениваться контрольная точка сочетанием 2-х таблиц</w:t>
      </w:r>
    </w:p>
    <w:p w:rsidR="002127BB" w:rsidRDefault="002127BB" w:rsidP="002127BB">
      <w:pPr>
        <w:ind w:firstLine="720"/>
        <w:jc w:val="both"/>
        <w:rPr>
          <w:bCs/>
          <w:sz w:val="22"/>
          <w:szCs w:val="22"/>
        </w:rPr>
      </w:pPr>
      <w:r>
        <w:rPr>
          <w:bCs/>
          <w:sz w:val="22"/>
          <w:szCs w:val="22"/>
        </w:rPr>
        <w:t>Для оценки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sidR="00D91EF3">
              <w:rPr>
                <w:rFonts w:eastAsia="Calibri"/>
                <w:b/>
                <w:bCs/>
                <w:iCs/>
                <w:sz w:val="22"/>
                <w:szCs w:val="22"/>
                <w:lang w:eastAsia="en-US"/>
              </w:rPr>
              <w:t xml:space="preserve"> </w:t>
            </w:r>
          </w:p>
          <w:p w:rsidR="002127BB" w:rsidRPr="00C238F9" w:rsidRDefault="00D91EF3" w:rsidP="002127BB">
            <w:pPr>
              <w:jc w:val="center"/>
              <w:rPr>
                <w:sz w:val="22"/>
                <w:szCs w:val="22"/>
              </w:rPr>
            </w:pPr>
            <w:r>
              <w:rPr>
                <w:rFonts w:eastAsia="Calibri"/>
                <w:bCs/>
                <w:iCs/>
                <w:sz w:val="22"/>
                <w:szCs w:val="22"/>
                <w:lang w:eastAsia="en-US"/>
              </w:rPr>
              <w:t xml:space="preserve"> </w:t>
            </w:r>
            <w:r w:rsidR="002127BB"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sidR="00D91EF3">
              <w:rPr>
                <w:rFonts w:eastAsia="Calibri"/>
                <w:b/>
                <w:bCs/>
                <w:iCs/>
                <w:sz w:val="22"/>
                <w:szCs w:val="22"/>
                <w:lang w:eastAsia="en-US"/>
              </w:rPr>
              <w:t xml:space="preserve"> </w:t>
            </w:r>
            <w:r>
              <w:rPr>
                <w:rFonts w:eastAsia="Calibri"/>
                <w:bCs/>
                <w:iCs/>
                <w:sz w:val="22"/>
                <w:szCs w:val="22"/>
                <w:lang w:eastAsia="en-US"/>
              </w:rPr>
              <w:t xml:space="preserve"> </w:t>
            </w:r>
            <w:r w:rsidRPr="000D08DF">
              <w:rPr>
                <w:rFonts w:eastAsia="Calibri"/>
                <w:bCs/>
                <w:iCs/>
                <w:sz w:val="22"/>
                <w:szCs w:val="22"/>
                <w:lang w:eastAsia="en-US"/>
              </w:rPr>
              <w:t>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t xml:space="preserve">б) допущены один – два </w:t>
            </w:r>
            <w:r w:rsidRPr="00C238F9">
              <w:rPr>
                <w:rFonts w:eastAsia="Calibri"/>
                <w:bCs/>
                <w:iCs/>
              </w:rPr>
              <w:lastRenderedPageBreak/>
              <w:t>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правильно применяет теоретические положения к оценке практических ситуаций;</w:t>
            </w:r>
          </w:p>
          <w:p w:rsidR="002127BB" w:rsidRPr="00C238F9" w:rsidRDefault="002127BB" w:rsidP="002127BB">
            <w:pPr>
              <w:numPr>
                <w:ilvl w:val="0"/>
                <w:numId w:val="7"/>
              </w:numPr>
              <w:ind w:left="0" w:firstLine="720"/>
              <w:jc w:val="both"/>
            </w:pPr>
            <w:r w:rsidRPr="00C238F9">
              <w:rPr>
                <w:rFonts w:eastAsia="Calibri"/>
                <w:bCs/>
                <w:iCs/>
              </w:rPr>
              <w:lastRenderedPageBreak/>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sidR="00D91EF3">
              <w:rPr>
                <w:rFonts w:eastAsia="Calibri"/>
                <w:b/>
                <w:bCs/>
                <w:iCs/>
                <w:sz w:val="22"/>
                <w:szCs w:val="22"/>
                <w:lang w:eastAsia="en-US"/>
              </w:rPr>
              <w:t xml:space="preserve"> </w:t>
            </w:r>
            <w:r w:rsidRPr="000D08DF">
              <w:rPr>
                <w:rFonts w:eastAsia="Calibri"/>
                <w:bCs/>
                <w:iCs/>
                <w:sz w:val="22"/>
                <w:szCs w:val="22"/>
                <w:lang w:eastAsia="en-US"/>
              </w:rPr>
              <w:t xml:space="preserve"> 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0D08DF" w:rsidRDefault="002127BB" w:rsidP="00D91EF3">
            <w:pPr>
              <w:jc w:val="center"/>
              <w:rPr>
                <w:sz w:val="22"/>
                <w:szCs w:val="22"/>
              </w:rPr>
            </w:pPr>
            <w:r w:rsidRPr="00C238F9">
              <w:rPr>
                <w:rFonts w:eastAsia="Calibri"/>
                <w:b/>
                <w:bCs/>
                <w:iCs/>
                <w:sz w:val="22"/>
                <w:szCs w:val="22"/>
                <w:lang w:eastAsia="en-US"/>
              </w:rPr>
              <w:t>«2»</w:t>
            </w:r>
            <w:r w:rsidR="00D91EF3">
              <w:rPr>
                <w:rFonts w:eastAsia="Calibri"/>
                <w:bCs/>
                <w:iCs/>
                <w:sz w:val="22"/>
                <w:szCs w:val="22"/>
                <w:lang w:eastAsia="en-US"/>
              </w:rPr>
              <w:t xml:space="preserve"> </w:t>
            </w:r>
            <w:r w:rsidRPr="000D08DF">
              <w:rPr>
                <w:rFonts w:eastAsia="Calibri"/>
                <w:bCs/>
                <w:iCs/>
                <w:sz w:val="22"/>
                <w:szCs w:val="22"/>
                <w:lang w:eastAsia="en-US"/>
              </w:rPr>
              <w:t>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Default="002127BB" w:rsidP="002127BB">
      <w:pPr>
        <w:ind w:firstLine="720"/>
        <w:jc w:val="both"/>
        <w:rPr>
          <w:bCs/>
          <w:sz w:val="22"/>
          <w:szCs w:val="22"/>
        </w:rPr>
      </w:pPr>
    </w:p>
    <w:p w:rsidR="00D91EF3" w:rsidRPr="00D91EF3" w:rsidRDefault="00D91EF3" w:rsidP="00D91EF3">
      <w:pPr>
        <w:ind w:firstLine="720"/>
        <w:jc w:val="both"/>
        <w:rPr>
          <w:b/>
        </w:rPr>
      </w:pPr>
      <w:r w:rsidRPr="00D91EF3">
        <w:rPr>
          <w:b/>
        </w:rPr>
        <w:t>Шкала оценки уровня знаний, умений и навыков при презентации докладов</w:t>
      </w:r>
    </w:p>
    <w:p w:rsidR="002127BB" w:rsidRPr="00D91EF3" w:rsidRDefault="002127BB" w:rsidP="002127BB">
      <w:pPr>
        <w:ind w:firstLine="720"/>
        <w:jc w:val="both"/>
        <w:rPr>
          <w:bCs/>
          <w:sz w:val="22"/>
          <w:szCs w:val="22"/>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7905"/>
        <w:gridCol w:w="1666"/>
      </w:tblGrid>
      <w:tr w:rsidR="00D91EF3" w:rsidRPr="00D91EF3" w:rsidTr="006B771F">
        <w:tc>
          <w:tcPr>
            <w:tcW w:w="7905" w:type="dxa"/>
          </w:tcPr>
          <w:p w:rsidR="00D91EF3" w:rsidRPr="00D91EF3" w:rsidRDefault="00D91EF3" w:rsidP="006B771F">
            <w:pPr>
              <w:jc w:val="both"/>
              <w:rPr>
                <w:sz w:val="20"/>
                <w:szCs w:val="20"/>
              </w:rPr>
            </w:pPr>
            <w:r w:rsidRPr="00D91EF3">
              <w:rPr>
                <w:b/>
                <w:sz w:val="20"/>
                <w:szCs w:val="20"/>
                <w:lang w:eastAsia="en-US"/>
              </w:rPr>
              <w:lastRenderedPageBreak/>
              <w:t>Критерии оценивания</w:t>
            </w:r>
          </w:p>
        </w:tc>
        <w:tc>
          <w:tcPr>
            <w:tcW w:w="1666" w:type="dxa"/>
          </w:tcPr>
          <w:p w:rsidR="00D91EF3" w:rsidRPr="00D91EF3" w:rsidRDefault="00D91EF3" w:rsidP="006B771F">
            <w:pPr>
              <w:jc w:val="both"/>
              <w:rPr>
                <w:sz w:val="20"/>
                <w:szCs w:val="20"/>
              </w:rPr>
            </w:pPr>
            <w:r w:rsidRPr="00D91EF3">
              <w:rPr>
                <w:b/>
                <w:sz w:val="20"/>
                <w:szCs w:val="20"/>
                <w:lang w:eastAsia="en-US"/>
              </w:rPr>
              <w:t>баллы</w:t>
            </w:r>
          </w:p>
        </w:tc>
      </w:tr>
      <w:tr w:rsidR="00D91EF3" w:rsidRPr="00D91EF3" w:rsidTr="006B771F">
        <w:tc>
          <w:tcPr>
            <w:tcW w:w="7905" w:type="dxa"/>
          </w:tcPr>
          <w:p w:rsidR="00D91EF3" w:rsidRPr="00D91EF3" w:rsidRDefault="00D91EF3" w:rsidP="006B771F">
            <w:pPr>
              <w:jc w:val="both"/>
            </w:pPr>
            <w:r w:rsidRPr="00D91EF3">
              <w:rPr>
                <w:lang w:eastAsia="en-US"/>
              </w:rPr>
              <w:t xml:space="preserve">Тема доклада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доклада. Студент смог аргументированно ответить на вопросы преподавателя и других учащихся. </w:t>
            </w:r>
          </w:p>
        </w:tc>
        <w:tc>
          <w:tcPr>
            <w:tcW w:w="1666" w:type="dxa"/>
          </w:tcPr>
          <w:p w:rsidR="00D91EF3" w:rsidRPr="00D91EF3" w:rsidRDefault="00D91EF3" w:rsidP="00D91EF3">
            <w:pPr>
              <w:jc w:val="both"/>
              <w:rPr>
                <w:b/>
                <w:lang w:eastAsia="en-US"/>
              </w:rPr>
            </w:pPr>
            <w:r w:rsidRPr="00D91EF3">
              <w:rPr>
                <w:b/>
                <w:lang w:eastAsia="en-US"/>
              </w:rPr>
              <w:t>«5» баллов</w:t>
            </w:r>
          </w:p>
        </w:tc>
      </w:tr>
      <w:tr w:rsidR="00D91EF3" w:rsidRPr="00D91EF3" w:rsidTr="006B771F">
        <w:tc>
          <w:tcPr>
            <w:tcW w:w="7905" w:type="dxa"/>
          </w:tcPr>
          <w:p w:rsidR="00D91EF3" w:rsidRPr="00D91EF3" w:rsidRDefault="00D91EF3" w:rsidP="006B771F">
            <w:pPr>
              <w:jc w:val="both"/>
            </w:pPr>
            <w:r w:rsidRPr="00D91EF3">
              <w:rPr>
                <w:lang w:eastAsia="en-US"/>
              </w:rPr>
              <w:t>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доклада. Студент смог аргументированно ответить на часть вопросов преподавателя и других учащихся.</w:t>
            </w:r>
          </w:p>
        </w:tc>
        <w:tc>
          <w:tcPr>
            <w:tcW w:w="1666" w:type="dxa"/>
          </w:tcPr>
          <w:p w:rsidR="00D91EF3" w:rsidRPr="00D91EF3" w:rsidRDefault="00D91EF3" w:rsidP="00D91EF3">
            <w:pPr>
              <w:jc w:val="both"/>
              <w:rPr>
                <w:b/>
                <w:lang w:eastAsia="en-US"/>
              </w:rPr>
            </w:pPr>
            <w:r>
              <w:rPr>
                <w:b/>
                <w:lang w:eastAsia="en-US"/>
              </w:rPr>
              <w:t xml:space="preserve">«4» </w:t>
            </w:r>
            <w:r w:rsidRPr="00D91EF3">
              <w:rPr>
                <w:b/>
                <w:lang w:eastAsia="en-US"/>
              </w:rPr>
              <w:t>балла</w:t>
            </w:r>
          </w:p>
        </w:tc>
      </w:tr>
      <w:tr w:rsidR="00D91EF3" w:rsidRPr="00D91EF3" w:rsidTr="006B771F">
        <w:tc>
          <w:tcPr>
            <w:tcW w:w="7905" w:type="dxa"/>
          </w:tcPr>
          <w:p w:rsidR="00D91EF3" w:rsidRPr="00D91EF3" w:rsidRDefault="00D91EF3" w:rsidP="006B771F">
            <w:pPr>
              <w:jc w:val="both"/>
            </w:pPr>
            <w:r w:rsidRPr="00D91EF3">
              <w:rPr>
                <w:lang w:eastAsia="en-US"/>
              </w:rPr>
              <w:t>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доклада. Использована не актуальная информация. Студент смог аргументированно ответить на часть вопросов преподавателя и других учащихся.</w:t>
            </w:r>
          </w:p>
        </w:tc>
        <w:tc>
          <w:tcPr>
            <w:tcW w:w="1666" w:type="dxa"/>
          </w:tcPr>
          <w:p w:rsidR="00D91EF3" w:rsidRPr="00D91EF3" w:rsidRDefault="00D91EF3" w:rsidP="006B771F">
            <w:pPr>
              <w:jc w:val="both"/>
              <w:rPr>
                <w:b/>
                <w:lang w:eastAsia="en-US"/>
              </w:rPr>
            </w:pPr>
            <w:r>
              <w:rPr>
                <w:b/>
                <w:lang w:eastAsia="en-US"/>
              </w:rPr>
              <w:t>«3»</w:t>
            </w:r>
            <w:r w:rsidRPr="00D91EF3">
              <w:rPr>
                <w:b/>
                <w:lang w:eastAsia="en-US"/>
              </w:rPr>
              <w:t xml:space="preserve"> балла</w:t>
            </w:r>
          </w:p>
        </w:tc>
      </w:tr>
      <w:tr w:rsidR="00D91EF3" w:rsidRPr="00C41FB5" w:rsidTr="006B771F">
        <w:tc>
          <w:tcPr>
            <w:tcW w:w="7905" w:type="dxa"/>
          </w:tcPr>
          <w:p w:rsidR="00D91EF3" w:rsidRPr="00D91EF3" w:rsidRDefault="00D91EF3" w:rsidP="006B771F">
            <w:pPr>
              <w:jc w:val="both"/>
            </w:pPr>
            <w:r w:rsidRPr="00D91EF3">
              <w:rPr>
                <w:lang w:eastAsia="en-US"/>
              </w:rPr>
              <w:t>Тема доклада не раскрыта,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аргументированно ответить на вопросы преподавателя и других учащихся.</w:t>
            </w:r>
          </w:p>
        </w:tc>
        <w:tc>
          <w:tcPr>
            <w:tcW w:w="1666" w:type="dxa"/>
          </w:tcPr>
          <w:p w:rsidR="00D91EF3" w:rsidRPr="00D91EF3" w:rsidRDefault="00D91EF3" w:rsidP="006B771F">
            <w:pPr>
              <w:jc w:val="both"/>
              <w:rPr>
                <w:b/>
                <w:lang w:eastAsia="en-US"/>
              </w:rPr>
            </w:pPr>
            <w:r>
              <w:rPr>
                <w:b/>
                <w:lang w:eastAsia="en-US"/>
              </w:rPr>
              <w:t>«2»</w:t>
            </w:r>
            <w:r w:rsidRPr="00D91EF3">
              <w:rPr>
                <w:b/>
                <w:lang w:eastAsia="en-US"/>
              </w:rPr>
              <w:t xml:space="preserve"> балл</w:t>
            </w:r>
            <w:r>
              <w:rPr>
                <w:b/>
                <w:lang w:eastAsia="en-US"/>
              </w:rPr>
              <w:t>а</w:t>
            </w:r>
          </w:p>
        </w:tc>
      </w:tr>
    </w:tbl>
    <w:p w:rsidR="002127BB" w:rsidRDefault="002127BB" w:rsidP="002127BB">
      <w:pPr>
        <w:ind w:firstLine="720"/>
        <w:jc w:val="both"/>
        <w:rPr>
          <w:bCs/>
          <w:sz w:val="22"/>
          <w:szCs w:val="22"/>
        </w:rPr>
      </w:pPr>
    </w:p>
    <w:p w:rsidR="002127BB" w:rsidRDefault="002127BB" w:rsidP="002127BB">
      <w:pPr>
        <w:pStyle w:val="af"/>
        <w:shd w:val="clear" w:color="auto" w:fill="FFFFFF"/>
        <w:rPr>
          <w:rFonts w:ascii="Times New Roman" w:eastAsia="MS Mincho" w:hAnsi="Times New Roman"/>
          <w:szCs w:val="24"/>
          <w:lang w:eastAsia="ja-JP"/>
        </w:rPr>
      </w:pPr>
      <w:r w:rsidRPr="005776A1">
        <w:rPr>
          <w:rFonts w:ascii="Times New Roman" w:hAnsi="Times New Roman"/>
          <w:bCs/>
          <w:i/>
          <w:color w:val="000000" w:themeColor="text1"/>
          <w:szCs w:val="24"/>
        </w:rPr>
        <w:t>Средство оценивания</w:t>
      </w:r>
      <w:r w:rsidRPr="005776A1">
        <w:rPr>
          <w:rFonts w:ascii="Times New Roman" w:hAnsi="Times New Roman"/>
          <w:bCs/>
          <w:i/>
          <w:szCs w:val="24"/>
        </w:rPr>
        <w:t xml:space="preserve"> – </w:t>
      </w:r>
      <w:r w:rsidR="005776A1" w:rsidRPr="005776A1">
        <w:rPr>
          <w:rFonts w:ascii="Times New Roman" w:eastAsia="MS Mincho" w:hAnsi="Times New Roman"/>
          <w:szCs w:val="24"/>
          <w:lang w:eastAsia="ja-JP"/>
        </w:rPr>
        <w:t>Итоговый проект</w:t>
      </w:r>
    </w:p>
    <w:p w:rsidR="005776A1" w:rsidRPr="005776A1" w:rsidRDefault="005776A1" w:rsidP="002127BB">
      <w:pPr>
        <w:pStyle w:val="af"/>
        <w:shd w:val="clear" w:color="auto" w:fill="FFFFFF"/>
        <w:rPr>
          <w:rFonts w:ascii="Times New Roman" w:hAnsi="Times New Roman"/>
          <w:color w:val="000000"/>
          <w:szCs w:val="24"/>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 xml:space="preserve">– было сформулировано и проанализировано большинство проблем, заложенных в </w:t>
            </w:r>
            <w:r>
              <w:rPr>
                <w:rFonts w:eastAsia="Calibri"/>
                <w:sz w:val="22"/>
                <w:szCs w:val="22"/>
                <w:lang w:eastAsia="en-US"/>
              </w:rPr>
              <w:t>задании</w:t>
            </w:r>
          </w:p>
          <w:p w:rsidR="002127BB" w:rsidRPr="00C238F9" w:rsidRDefault="002127BB" w:rsidP="002127BB">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w:t>
            </w:r>
            <w:r>
              <w:rPr>
                <w:rFonts w:eastAsia="Calibri"/>
                <w:sz w:val="22"/>
                <w:szCs w:val="22"/>
                <w:lang w:eastAsia="en-US"/>
              </w:rPr>
              <w:t xml:space="preserve"> проведён анализ ресурсной базы муниципалитета МО;</w:t>
            </w:r>
          </w:p>
          <w:p w:rsidR="002127BB" w:rsidRPr="00C238F9" w:rsidRDefault="002127BB" w:rsidP="002127BB">
            <w:pPr>
              <w:ind w:firstLine="720"/>
              <w:jc w:val="both"/>
              <w:rPr>
                <w:sz w:val="22"/>
                <w:szCs w:val="22"/>
              </w:rPr>
            </w:pPr>
            <w:r w:rsidRPr="00C238F9">
              <w:rPr>
                <w:rFonts w:eastAsia="Calibri"/>
                <w:sz w:val="22"/>
                <w:szCs w:val="22"/>
                <w:lang w:eastAsia="en-US"/>
              </w:rPr>
              <w:t>– были выполнены все необходимые расчеты;</w:t>
            </w:r>
          </w:p>
          <w:p w:rsidR="002127BB" w:rsidRPr="00C238F9" w:rsidRDefault="002127BB" w:rsidP="002127BB">
            <w:pPr>
              <w:ind w:firstLine="720"/>
              <w:jc w:val="both"/>
              <w:rPr>
                <w:sz w:val="22"/>
                <w:szCs w:val="22"/>
              </w:rPr>
            </w:pPr>
            <w:r>
              <w:rPr>
                <w:rFonts w:eastAsia="Calibri"/>
                <w:sz w:val="22"/>
                <w:szCs w:val="22"/>
                <w:lang w:eastAsia="en-US"/>
              </w:rPr>
              <w:t>Были соблюдены общие принципы ресурсосбережения и ресурсопользования</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xml:space="preserve">– сделаны собственные выводы, </w:t>
            </w:r>
            <w:proofErr w:type="spellStart"/>
            <w:r>
              <w:rPr>
                <w:rFonts w:eastAsia="Calibri"/>
                <w:sz w:val="22"/>
                <w:szCs w:val="22"/>
                <w:lang w:eastAsia="en-US"/>
              </w:rPr>
              <w:t>работаи</w:t>
            </w:r>
            <w:proofErr w:type="spellEnd"/>
            <w:r>
              <w:rPr>
                <w:rFonts w:eastAsia="Calibri"/>
                <w:sz w:val="22"/>
                <w:szCs w:val="22"/>
                <w:lang w:eastAsia="en-US"/>
              </w:rPr>
              <w:t xml:space="preserve"> имеет практическую ценность</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«5», если (</w:t>
            </w:r>
            <w:r>
              <w:rPr>
                <w:rFonts w:eastAsia="Calibri"/>
                <w:b/>
                <w:sz w:val="22"/>
                <w:szCs w:val="22"/>
                <w:lang w:eastAsia="en-US"/>
              </w:rPr>
              <w:t>25-35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15-25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было сформулировано и проанализировано </w:t>
            </w:r>
            <w:r>
              <w:rPr>
                <w:rFonts w:eastAsia="Calibri"/>
                <w:sz w:val="22"/>
                <w:szCs w:val="22"/>
                <w:lang w:eastAsia="en-US"/>
              </w:rPr>
              <w:t>часть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w:t>
            </w:r>
            <w:r>
              <w:rPr>
                <w:rFonts w:eastAsia="Calibri"/>
                <w:b/>
                <w:sz w:val="22"/>
                <w:szCs w:val="22"/>
                <w:lang w:eastAsia="en-US"/>
              </w:rPr>
              <w:t>10-15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r>
              <w:rPr>
                <w:rFonts w:eastAsia="Calibri"/>
                <w:sz w:val="22"/>
                <w:szCs w:val="22"/>
                <w:lang w:eastAsia="en-US"/>
              </w:rPr>
              <w:t xml:space="preserve"> и не соблюдены принципы ресурсосбережения и ресурсопользования</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подготовленные в ходе решения </w:t>
            </w:r>
            <w:r>
              <w:rPr>
                <w:rFonts w:eastAsia="Calibri"/>
                <w:sz w:val="22"/>
                <w:szCs w:val="22"/>
                <w:lang w:eastAsia="en-US"/>
              </w:rPr>
              <w:t xml:space="preserve">основополагающие </w:t>
            </w:r>
            <w:proofErr w:type="gramStart"/>
            <w:r>
              <w:rPr>
                <w:rFonts w:eastAsia="Calibri"/>
                <w:sz w:val="22"/>
                <w:szCs w:val="22"/>
                <w:lang w:eastAsia="en-US"/>
              </w:rPr>
              <w:t>данный</w:t>
            </w:r>
            <w:proofErr w:type="gramEnd"/>
            <w:r>
              <w:rPr>
                <w:rFonts w:eastAsia="Calibri"/>
                <w:sz w:val="22"/>
                <w:szCs w:val="22"/>
                <w:lang w:eastAsia="en-US"/>
              </w:rPr>
              <w:t xml:space="preserve"> анализа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2127BB" w:rsidRPr="004400E2" w:rsidRDefault="002127BB" w:rsidP="002127BB">
      <w:pPr>
        <w:pStyle w:val="af"/>
        <w:shd w:val="clear" w:color="auto" w:fill="FFFFFF"/>
        <w:rPr>
          <w:rFonts w:ascii="Times New Roman" w:hAnsi="Times New Roman"/>
          <w:color w:val="000000"/>
          <w:sz w:val="28"/>
          <w:szCs w:val="28"/>
        </w:rPr>
      </w:pPr>
      <w:r>
        <w:rPr>
          <w:rFonts w:ascii="Times New Roman" w:hAnsi="Times New Roman"/>
          <w:color w:val="000000"/>
          <w:sz w:val="28"/>
          <w:szCs w:val="28"/>
        </w:rPr>
        <w:t xml:space="preserve"> </w:t>
      </w:r>
    </w:p>
    <w:p w:rsidR="002127BB" w:rsidRPr="005776A1" w:rsidRDefault="002127BB" w:rsidP="005776A1">
      <w:pPr>
        <w:ind w:firstLine="720"/>
        <w:jc w:val="both"/>
      </w:pPr>
      <w:r w:rsidRPr="00C238F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127BB" w:rsidRDefault="002127BB" w:rsidP="002127BB">
      <w:pPr>
        <w:ind w:firstLine="720"/>
        <w:jc w:val="both"/>
        <w:rPr>
          <w:b/>
          <w:bCs/>
        </w:rPr>
      </w:pPr>
    </w:p>
    <w:p w:rsidR="002127BB" w:rsidRPr="00D51FEA" w:rsidRDefault="002127BB" w:rsidP="002127BB">
      <w:pPr>
        <w:ind w:firstLine="720"/>
        <w:jc w:val="both"/>
        <w:rPr>
          <w:bCs/>
        </w:rPr>
      </w:pPr>
      <w:r w:rsidRPr="00D51FEA">
        <w:rPr>
          <w:bCs/>
        </w:rPr>
        <w:t>Решение тестовых заданий</w:t>
      </w:r>
    </w:p>
    <w:p w:rsidR="002127BB" w:rsidRPr="00C238F9" w:rsidRDefault="002127BB" w:rsidP="002127BB">
      <w:pPr>
        <w:ind w:firstLine="720"/>
        <w:jc w:val="both"/>
        <w:rPr>
          <w:sz w:val="22"/>
          <w:szCs w:val="22"/>
        </w:rPr>
      </w:pPr>
      <w:r w:rsidRPr="00C238F9">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r>
      <w:tr w:rsidR="002127BB" w:rsidRPr="00C238F9" w:rsidTr="002127BB">
        <w:tc>
          <w:tcPr>
            <w:tcW w:w="4785" w:type="dxa"/>
            <w:vMerge w:val="restar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sz w:val="22"/>
                <w:szCs w:val="22"/>
              </w:rPr>
            </w:pPr>
            <w:proofErr w:type="gramStart"/>
            <w:r w:rsidRPr="00C238F9">
              <w:rPr>
                <w:rFonts w:eastAsia="Calibri"/>
                <w:sz w:val="22"/>
                <w:szCs w:val="22"/>
                <w:lang w:eastAsia="en-US"/>
              </w:rPr>
              <w:t>выполнено</w:t>
            </w:r>
            <w:proofErr w:type="gramEnd"/>
            <w:r w:rsidRPr="00C238F9">
              <w:rPr>
                <w:rFonts w:eastAsia="Calibri"/>
                <w:sz w:val="22"/>
                <w:szCs w:val="22"/>
                <w:lang w:eastAsia="en-US"/>
              </w:rPr>
              <w:t xml:space="preserve"> верно заданий</w:t>
            </w:r>
          </w:p>
          <w:p w:rsidR="002127BB" w:rsidRPr="00C238F9" w:rsidRDefault="002127BB" w:rsidP="002127B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«5», если (90 –100)%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«4», если (70 – 89)%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«3», если (50 – 69)%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«2», если менее 50% правильных ответов</w:t>
            </w:r>
          </w:p>
        </w:tc>
      </w:tr>
    </w:tbl>
    <w:p w:rsidR="002127BB" w:rsidRPr="00C238F9" w:rsidRDefault="002127BB" w:rsidP="002127BB">
      <w:pPr>
        <w:ind w:firstLine="720"/>
        <w:jc w:val="both"/>
        <w:rPr>
          <w:b/>
          <w:bCs/>
          <w:iCs/>
          <w:sz w:val="22"/>
          <w:szCs w:val="22"/>
        </w:rPr>
      </w:pPr>
    </w:p>
    <w:p w:rsidR="002127BB" w:rsidRPr="00C238F9" w:rsidRDefault="002127BB" w:rsidP="002127BB">
      <w:pPr>
        <w:ind w:firstLine="720"/>
        <w:jc w:val="both"/>
      </w:pPr>
      <w:r w:rsidRPr="00C238F9">
        <w:t>Решение задач</w:t>
      </w:r>
    </w:p>
    <w:p w:rsidR="002127BB" w:rsidRPr="00C238F9" w:rsidRDefault="002127BB" w:rsidP="002127BB">
      <w:pPr>
        <w:ind w:firstLine="720"/>
        <w:jc w:val="both"/>
        <w:rPr>
          <w:sz w:val="22"/>
          <w:szCs w:val="22"/>
        </w:rPr>
      </w:pPr>
      <w:r w:rsidRPr="00C238F9">
        <w:rPr>
          <w:b/>
          <w:sz w:val="22"/>
          <w:szCs w:val="22"/>
        </w:rPr>
        <w:t>Шкала оценки уровня знаний, умени</w:t>
      </w:r>
      <w:r w:rsidR="000167D6">
        <w:rPr>
          <w:b/>
          <w:sz w:val="22"/>
          <w:szCs w:val="22"/>
        </w:rPr>
        <w:t xml:space="preserve">й и навыков при решении </w:t>
      </w:r>
      <w:r w:rsidRPr="00C238F9">
        <w:rPr>
          <w:b/>
          <w:sz w:val="22"/>
          <w:szCs w:val="22"/>
        </w:rPr>
        <w:t>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0167D6" w:rsidP="002127BB">
            <w:pPr>
              <w:ind w:firstLine="720"/>
              <w:jc w:val="both"/>
              <w:rPr>
                <w:sz w:val="22"/>
                <w:szCs w:val="22"/>
              </w:rPr>
            </w:pPr>
            <w:r>
              <w:rPr>
                <w:rFonts w:eastAsia="Calibri"/>
                <w:sz w:val="22"/>
                <w:szCs w:val="22"/>
                <w:lang w:eastAsia="en-US"/>
              </w:rPr>
              <w:t>20-3</w:t>
            </w:r>
            <w:r w:rsidR="002127BB" w:rsidRPr="00C238F9">
              <w:rPr>
                <w:rFonts w:eastAsia="Calibri"/>
                <w:sz w:val="22"/>
                <w:szCs w:val="22"/>
                <w:lang w:eastAsia="en-US"/>
              </w:rPr>
              <w:t>0 мин.</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2127BB" w:rsidRPr="00C238F9" w:rsidRDefault="002127BB" w:rsidP="002127BB">
            <w:pPr>
              <w:ind w:firstLine="720"/>
              <w:jc w:val="both"/>
              <w:rPr>
                <w:sz w:val="22"/>
                <w:szCs w:val="22"/>
              </w:rPr>
            </w:pPr>
            <w:r w:rsidRPr="00C238F9">
              <w:rPr>
                <w:rFonts w:eastAsia="Calibri"/>
                <w:sz w:val="22"/>
                <w:szCs w:val="22"/>
                <w:lang w:eastAsia="en-US"/>
              </w:rPr>
              <w:t xml:space="preserve">– были продемонстрированы адекватные аналитические методы при работе с </w:t>
            </w:r>
            <w:r w:rsidRPr="00C238F9">
              <w:rPr>
                <w:rFonts w:eastAsia="Calibri"/>
                <w:sz w:val="22"/>
                <w:szCs w:val="22"/>
                <w:lang w:eastAsia="en-US"/>
              </w:rPr>
              <w:lastRenderedPageBreak/>
              <w:t>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«5», если (9 – 10)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(7 – 8)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(5 – 6)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сделаны собственные выводы, 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Default="00D36D3F" w:rsidP="00AC178F">
      <w:pPr>
        <w:jc w:val="both"/>
        <w:rPr>
          <w:b/>
          <w:bCs/>
        </w:rPr>
      </w:pPr>
    </w:p>
    <w:tbl>
      <w:tblPr>
        <w:tblpPr w:leftFromText="180" w:rightFromText="180" w:vertAnchor="text" w:tblpY="1"/>
        <w:tblOverlap w:val="neve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2465"/>
        <w:gridCol w:w="3593"/>
        <w:gridCol w:w="2829"/>
      </w:tblGrid>
      <w:tr w:rsidR="000D01C8" w:rsidRPr="00555E34" w:rsidTr="000D01C8">
        <w:trPr>
          <w:cantSplit/>
          <w:trHeight w:val="1795"/>
        </w:trPr>
        <w:tc>
          <w:tcPr>
            <w:tcW w:w="790" w:type="dxa"/>
            <w:textDirection w:val="btLr"/>
            <w:vAlign w:val="center"/>
          </w:tcPr>
          <w:p w:rsidR="000D01C8" w:rsidRPr="00555E34" w:rsidRDefault="000D01C8" w:rsidP="006B771F">
            <w:pPr>
              <w:ind w:right="-99"/>
              <w:jc w:val="center"/>
              <w:rPr>
                <w:color w:val="000000"/>
              </w:rPr>
            </w:pPr>
            <w:r w:rsidRPr="00555E34">
              <w:rPr>
                <w:color w:val="000000"/>
              </w:rPr>
              <w:t>Номер недели</w:t>
            </w:r>
          </w:p>
          <w:p w:rsidR="000D01C8" w:rsidRPr="00555E34" w:rsidRDefault="000D01C8" w:rsidP="006B771F">
            <w:pPr>
              <w:ind w:right="-99"/>
              <w:jc w:val="center"/>
              <w:rPr>
                <w:color w:val="000000"/>
              </w:rPr>
            </w:pPr>
            <w:r w:rsidRPr="00555E34">
              <w:rPr>
                <w:color w:val="000000"/>
              </w:rPr>
              <w:t xml:space="preserve">семестра </w:t>
            </w:r>
          </w:p>
        </w:tc>
        <w:tc>
          <w:tcPr>
            <w:tcW w:w="2465" w:type="dxa"/>
            <w:vAlign w:val="center"/>
          </w:tcPr>
          <w:p w:rsidR="000D01C8" w:rsidRPr="00555E34" w:rsidRDefault="000D01C8" w:rsidP="006B771F">
            <w:pPr>
              <w:ind w:right="-99"/>
              <w:jc w:val="center"/>
              <w:rPr>
                <w:color w:val="000000"/>
              </w:rPr>
            </w:pPr>
            <w:r w:rsidRPr="00555E34">
              <w:t>Раздел  дисциплины, обеспечивающий формирование компетенции (или ее части)</w:t>
            </w:r>
          </w:p>
        </w:tc>
        <w:tc>
          <w:tcPr>
            <w:tcW w:w="0" w:type="auto"/>
            <w:vAlign w:val="center"/>
          </w:tcPr>
          <w:p w:rsidR="000D01C8" w:rsidRPr="00555E34" w:rsidRDefault="000D01C8" w:rsidP="006B771F">
            <w:pPr>
              <w:ind w:right="-99"/>
              <w:jc w:val="center"/>
              <w:rPr>
                <w:color w:val="000000"/>
              </w:rPr>
            </w:pPr>
            <w:r w:rsidRPr="00555E34">
              <w:rPr>
                <w:color w:val="000000"/>
              </w:rPr>
              <w:t>Вид и содержание контрольного задания</w:t>
            </w:r>
          </w:p>
        </w:tc>
        <w:tc>
          <w:tcPr>
            <w:tcW w:w="0" w:type="auto"/>
            <w:vAlign w:val="center"/>
          </w:tcPr>
          <w:p w:rsidR="000D01C8" w:rsidRPr="00555E34" w:rsidRDefault="000D01C8" w:rsidP="006B771F">
            <w:pPr>
              <w:ind w:right="-99"/>
              <w:jc w:val="center"/>
              <w:rPr>
                <w:color w:val="000000"/>
              </w:rPr>
            </w:pPr>
            <w:r w:rsidRPr="00555E34">
              <w:rPr>
                <w:color w:val="000000"/>
              </w:rPr>
              <w:t xml:space="preserve">Требования к выполнению контрольного задания и срокам сдачи </w:t>
            </w:r>
          </w:p>
        </w:tc>
      </w:tr>
      <w:tr w:rsidR="000D01C8" w:rsidRPr="00555E34" w:rsidTr="000D01C8">
        <w:trPr>
          <w:trHeight w:val="276"/>
        </w:trPr>
        <w:tc>
          <w:tcPr>
            <w:tcW w:w="790" w:type="dxa"/>
            <w:vAlign w:val="center"/>
          </w:tcPr>
          <w:p w:rsidR="000D01C8" w:rsidRPr="00555E34" w:rsidRDefault="000D01C8" w:rsidP="006B771F">
            <w:pPr>
              <w:ind w:right="-99"/>
              <w:rPr>
                <w:color w:val="000000"/>
                <w:lang w:val="en-US"/>
              </w:rPr>
            </w:pPr>
            <w:r w:rsidRPr="00555E34">
              <w:rPr>
                <w:color w:val="000000"/>
              </w:rPr>
              <w:t>5</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 xml:space="preserve">Практическая задача по </w:t>
            </w:r>
            <w:r w:rsidRPr="000D01C8">
              <w:rPr>
                <w:noProof/>
              </w:rPr>
              <w:t xml:space="preserve">оценке и расчёту предельно допустимых рекреационных нагрузок на природные ресурсы </w:t>
            </w:r>
            <w:r w:rsidRPr="000D01C8">
              <w:t>муниципальных образований</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Работа оценивается по 10-и бальной системе в зависимости от полноты и точности решения индивидуальной задач</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7</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ign w:val="center"/>
          </w:tcPr>
          <w:p w:rsidR="000D01C8" w:rsidRPr="00555E34" w:rsidRDefault="000D01C8" w:rsidP="006B771F">
            <w:pPr>
              <w:ind w:right="-99"/>
            </w:pPr>
          </w:p>
        </w:tc>
        <w:tc>
          <w:tcPr>
            <w:tcW w:w="0" w:type="auto"/>
            <w:vMerge/>
            <w:vAlign w:val="center"/>
          </w:tcPr>
          <w:p w:rsidR="000D01C8" w:rsidRPr="00555E34" w:rsidRDefault="000D01C8" w:rsidP="006B771F">
            <w:pPr>
              <w:ind w:right="-99"/>
            </w:pP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11</w:t>
            </w:r>
          </w:p>
        </w:tc>
        <w:tc>
          <w:tcPr>
            <w:tcW w:w="2465" w:type="dxa"/>
            <w:vAlign w:val="center"/>
          </w:tcPr>
          <w:p w:rsidR="000D01C8" w:rsidRPr="00555E34" w:rsidRDefault="000D01C8" w:rsidP="006B771F">
            <w:pPr>
              <w:ind w:right="-99"/>
            </w:pPr>
            <w:r w:rsidRPr="00555E34">
              <w:t>2. Нормативно-правовые основы ресурсосбережения</w:t>
            </w:r>
          </w:p>
          <w:p w:rsidR="000D01C8" w:rsidRPr="00555E34" w:rsidRDefault="000D01C8" w:rsidP="006B771F">
            <w:pPr>
              <w:ind w:right="-99"/>
            </w:pPr>
            <w:r w:rsidRPr="00555E34">
              <w:t xml:space="preserve">3. Ресурсосбережение </w:t>
            </w:r>
            <w:r w:rsidRPr="00555E34">
              <w:lastRenderedPageBreak/>
              <w:t>природных ресурсов</w:t>
            </w:r>
          </w:p>
          <w:p w:rsidR="000D01C8" w:rsidRPr="00555E34" w:rsidRDefault="000D01C8" w:rsidP="006B771F">
            <w:pPr>
              <w:ind w:right="-99"/>
            </w:pPr>
            <w:r w:rsidRPr="00555E34">
              <w:t>4. Ресурсосбережение общественных ресурсов</w:t>
            </w:r>
          </w:p>
          <w:p w:rsidR="000D01C8" w:rsidRPr="00555E34" w:rsidRDefault="000D01C8" w:rsidP="006B771F">
            <w:pPr>
              <w:ind w:right="-99"/>
              <w:rPr>
                <w:color w:val="000000"/>
              </w:rPr>
            </w:pPr>
            <w:r w:rsidRPr="00555E34">
              <w:t>5. Ресурсосбережение пространственных ресурсов</w:t>
            </w:r>
          </w:p>
        </w:tc>
        <w:tc>
          <w:tcPr>
            <w:tcW w:w="0" w:type="auto"/>
            <w:vAlign w:val="center"/>
          </w:tcPr>
          <w:p w:rsidR="000D01C8" w:rsidRPr="007808DD" w:rsidRDefault="000D01C8" w:rsidP="006B771F">
            <w:pPr>
              <w:ind w:right="-99"/>
            </w:pPr>
            <w:r w:rsidRPr="007808DD">
              <w:rPr>
                <w:color w:val="000000" w:themeColor="text1"/>
              </w:rPr>
              <w:lastRenderedPageBreak/>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tc>
        <w:tc>
          <w:tcPr>
            <w:tcW w:w="0" w:type="auto"/>
            <w:vAlign w:val="center"/>
          </w:tcPr>
          <w:p w:rsidR="000D01C8" w:rsidRPr="00555E34" w:rsidRDefault="000D01C8" w:rsidP="006B771F">
            <w:pPr>
              <w:ind w:right="-99"/>
            </w:pPr>
            <w:r w:rsidRPr="00555E34">
              <w:rPr>
                <w:color w:val="000000"/>
              </w:rPr>
              <w:t xml:space="preserve">Работа оценивается по 10-и бальной системе в зависимости от полноты и точности решения </w:t>
            </w:r>
            <w:r w:rsidRPr="00555E34">
              <w:rPr>
                <w:color w:val="000000"/>
              </w:rPr>
              <w:lastRenderedPageBreak/>
              <w:t>индивидуальной задач</w:t>
            </w:r>
            <w:r>
              <w:rPr>
                <w:color w:val="000000"/>
              </w:rPr>
              <w:t>и</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lastRenderedPageBreak/>
              <w:t>15</w:t>
            </w:r>
          </w:p>
        </w:tc>
        <w:tc>
          <w:tcPr>
            <w:tcW w:w="2465" w:type="dxa"/>
            <w:vAlign w:val="center"/>
          </w:tcPr>
          <w:p w:rsidR="000D01C8" w:rsidRPr="00555E34" w:rsidRDefault="000D01C8" w:rsidP="006B771F">
            <w:pPr>
              <w:ind w:right="-99"/>
            </w:pPr>
            <w:r w:rsidRPr="00555E34">
              <w:t xml:space="preserve">6. Энергосбережение в профессиональной и бытовой деятельности. </w:t>
            </w:r>
            <w:r>
              <w:t xml:space="preserve"> </w:t>
            </w:r>
            <w:r w:rsidRPr="00555E34">
              <w:t>Методы энергосбережения и энергоэффективности в туристской индустрии</w:t>
            </w:r>
          </w:p>
          <w:p w:rsidR="000D01C8" w:rsidRPr="00555E34" w:rsidRDefault="000D01C8" w:rsidP="006B771F">
            <w:pPr>
              <w:ind w:right="-99"/>
              <w:rPr>
                <w:color w:val="000000"/>
              </w:rPr>
            </w:pPr>
            <w:r w:rsidRPr="00555E34">
              <w:t>7. Ресурсосберегающее проектирование в туризме. Управление ресурсосбережением</w:t>
            </w:r>
          </w:p>
        </w:tc>
        <w:tc>
          <w:tcPr>
            <w:tcW w:w="0" w:type="auto"/>
            <w:vAlign w:val="center"/>
          </w:tcPr>
          <w:p w:rsidR="000D01C8" w:rsidRPr="00335F62" w:rsidRDefault="000D01C8" w:rsidP="006B771F">
            <w:pPr>
              <w:ind w:right="-99"/>
            </w:pPr>
            <w:r w:rsidRPr="00335F62">
              <w:rPr>
                <w:color w:val="000000"/>
              </w:rPr>
              <w:t>Коллоквиум. Энергосбережение в профессиональной и бытовой деятельности. Методы энергосбережения и энергоэффективности</w:t>
            </w:r>
          </w:p>
        </w:tc>
        <w:tc>
          <w:tcPr>
            <w:tcW w:w="0" w:type="auto"/>
            <w:vAlign w:val="center"/>
          </w:tcPr>
          <w:p w:rsidR="000D01C8" w:rsidRPr="009B77D2" w:rsidRDefault="000D01C8" w:rsidP="006B771F">
            <w:pPr>
              <w:ind w:right="-99"/>
              <w:rPr>
                <w:color w:val="FF0000"/>
              </w:rPr>
            </w:pPr>
            <w:r w:rsidRPr="00555E34">
              <w:rPr>
                <w:color w:val="000000"/>
              </w:rPr>
              <w:t xml:space="preserve">Результаты оцениваются по 10-и бальной системе в зависимости от правильности, полноты и точности </w:t>
            </w:r>
            <w:r w:rsidRPr="009076BA">
              <w:t xml:space="preserve">ответов </w:t>
            </w:r>
          </w:p>
        </w:tc>
      </w:tr>
      <w:tr w:rsidR="000D01C8" w:rsidRPr="00555E34" w:rsidTr="000D01C8">
        <w:trPr>
          <w:trHeight w:val="698"/>
        </w:trPr>
        <w:tc>
          <w:tcPr>
            <w:tcW w:w="790" w:type="dxa"/>
            <w:vMerge w:val="restart"/>
            <w:vAlign w:val="center"/>
          </w:tcPr>
          <w:p w:rsidR="000D01C8" w:rsidRPr="00555E34" w:rsidRDefault="000D01C8" w:rsidP="006B771F">
            <w:pPr>
              <w:ind w:right="-99"/>
              <w:rPr>
                <w:color w:val="000000"/>
              </w:rPr>
            </w:pPr>
            <w:r w:rsidRPr="00555E34">
              <w:rPr>
                <w:color w:val="000000"/>
              </w:rPr>
              <w:t>17</w:t>
            </w:r>
          </w:p>
        </w:tc>
        <w:tc>
          <w:tcPr>
            <w:tcW w:w="2465" w:type="dxa"/>
            <w:vMerge w:val="restart"/>
            <w:vAlign w:val="center"/>
          </w:tcPr>
          <w:p w:rsidR="000D01C8" w:rsidRPr="00555E34" w:rsidRDefault="000D01C8" w:rsidP="006B771F">
            <w:pPr>
              <w:ind w:right="-99"/>
              <w:rPr>
                <w:color w:val="000000"/>
              </w:rPr>
            </w:pPr>
            <w:r w:rsidRPr="00555E34">
              <w:t>Все блоки</w:t>
            </w:r>
          </w:p>
        </w:tc>
        <w:tc>
          <w:tcPr>
            <w:tcW w:w="0" w:type="auto"/>
            <w:vAlign w:val="center"/>
          </w:tcPr>
          <w:p w:rsidR="000D01C8" w:rsidRPr="00335F62" w:rsidRDefault="000D01C8" w:rsidP="006B771F">
            <w:pPr>
              <w:ind w:right="-99"/>
              <w:jc w:val="both"/>
              <w:rPr>
                <w:color w:val="FF0000"/>
              </w:rPr>
            </w:pPr>
            <w:r>
              <w:rPr>
                <w:color w:val="000000"/>
              </w:rPr>
              <w:t xml:space="preserve"> </w:t>
            </w:r>
            <w:r w:rsidRPr="00335F62">
              <w:rPr>
                <w:rFonts w:eastAsia="MS Mincho"/>
                <w:lang w:eastAsia="ja-JP"/>
              </w:rPr>
              <w:t xml:space="preserve">Итоговый проект.  </w:t>
            </w:r>
            <w:r w:rsidRPr="00335F62">
              <w:rPr>
                <w:color w:val="000000"/>
              </w:rPr>
              <w:t>«Разработка проекта по Московской области по ресурсосберегающей тематике»</w:t>
            </w:r>
            <w:r>
              <w:rPr>
                <w:color w:val="000000"/>
              </w:rPr>
              <w:t xml:space="preserve"> - для 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w:t>
            </w:r>
            <w:r>
              <w:t>.</w:t>
            </w:r>
          </w:p>
        </w:tc>
      </w:tr>
      <w:tr w:rsidR="000D01C8" w:rsidRPr="00555E34" w:rsidTr="000D01C8">
        <w:trPr>
          <w:trHeight w:val="697"/>
        </w:trPr>
        <w:tc>
          <w:tcPr>
            <w:tcW w:w="790" w:type="dxa"/>
            <w:vMerge/>
            <w:vAlign w:val="center"/>
          </w:tcPr>
          <w:p w:rsidR="000D01C8" w:rsidRPr="00555E34" w:rsidRDefault="000D01C8" w:rsidP="006B771F">
            <w:pPr>
              <w:ind w:right="-99"/>
              <w:rPr>
                <w:color w:val="000000"/>
              </w:rPr>
            </w:pPr>
          </w:p>
        </w:tc>
        <w:tc>
          <w:tcPr>
            <w:tcW w:w="2465" w:type="dxa"/>
            <w:vMerge/>
            <w:vAlign w:val="center"/>
          </w:tcPr>
          <w:p w:rsidR="000D01C8" w:rsidRPr="00555E34" w:rsidRDefault="000D01C8" w:rsidP="006B771F">
            <w:pPr>
              <w:ind w:right="-99"/>
            </w:pPr>
          </w:p>
        </w:tc>
        <w:tc>
          <w:tcPr>
            <w:tcW w:w="0" w:type="auto"/>
            <w:vAlign w:val="center"/>
          </w:tcPr>
          <w:p w:rsidR="000D01C8" w:rsidRDefault="000D01C8" w:rsidP="006B771F">
            <w:pPr>
              <w:ind w:right="-99"/>
              <w:jc w:val="both"/>
              <w:rPr>
                <w:color w:val="000000"/>
              </w:rPr>
            </w:pPr>
            <w:r>
              <w:rPr>
                <w:rFonts w:eastAsia="MS Mincho"/>
                <w:lang w:eastAsia="ja-JP"/>
              </w:rPr>
              <w:t xml:space="preserve">Комбинированная контрольная точка (2 </w:t>
            </w:r>
            <w:proofErr w:type="gramStart"/>
            <w:r>
              <w:rPr>
                <w:rFonts w:eastAsia="MS Mincho"/>
                <w:lang w:eastAsia="ja-JP"/>
              </w:rPr>
              <w:t>теоретических</w:t>
            </w:r>
            <w:proofErr w:type="gramEnd"/>
            <w:r>
              <w:rPr>
                <w:rFonts w:eastAsia="MS Mincho"/>
                <w:lang w:eastAsia="ja-JP"/>
              </w:rPr>
              <w:t xml:space="preserve"> вопроса, 1 практическая задача)  - для заочной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 и решения.</w:t>
            </w:r>
            <w:r w:rsidRPr="00555E34">
              <w:rPr>
                <w:color w:val="000000"/>
              </w:rPr>
              <w:t xml:space="preserve"> </w:t>
            </w:r>
          </w:p>
        </w:tc>
      </w:tr>
    </w:tbl>
    <w:p w:rsidR="000D01C8" w:rsidRDefault="000D01C8" w:rsidP="002127BB">
      <w:pPr>
        <w:rPr>
          <w:b/>
          <w:bCs/>
          <w:color w:val="000000" w:themeColor="text1"/>
          <w:sz w:val="28"/>
          <w:szCs w:val="28"/>
        </w:rPr>
      </w:pPr>
    </w:p>
    <w:p w:rsidR="000D01C8" w:rsidRDefault="002127BB" w:rsidP="000D01C8">
      <w:pPr>
        <w:rPr>
          <w:bCs/>
          <w:color w:val="000000" w:themeColor="text1"/>
        </w:rPr>
      </w:pPr>
      <w:r w:rsidRPr="004400E2">
        <w:rPr>
          <w:b/>
          <w:bCs/>
          <w:color w:val="000000" w:themeColor="text1"/>
          <w:sz w:val="28"/>
          <w:szCs w:val="28"/>
        </w:rPr>
        <w:t xml:space="preserve">Контрольная точка 1. </w:t>
      </w:r>
      <w:r w:rsidR="000D01C8" w:rsidRPr="000D01C8">
        <w:rPr>
          <w:b/>
        </w:rPr>
        <w:t xml:space="preserve">Практическая задача по </w:t>
      </w:r>
      <w:r w:rsidR="000D01C8" w:rsidRPr="000D01C8">
        <w:rPr>
          <w:b/>
          <w:noProof/>
        </w:rPr>
        <w:t xml:space="preserve">оценке и расчёту предельно допустимых рекреационных нагрузок на природные ресурсы </w:t>
      </w:r>
      <w:r w:rsidR="000D01C8" w:rsidRPr="000D01C8">
        <w:rPr>
          <w:b/>
        </w:rPr>
        <w:t>муниципальных образований</w:t>
      </w:r>
      <w:r w:rsidR="000D01C8" w:rsidRPr="008D3571">
        <w:rPr>
          <w:bCs/>
          <w:color w:val="000000" w:themeColor="text1"/>
        </w:rPr>
        <w:t xml:space="preserve"> </w:t>
      </w:r>
    </w:p>
    <w:p w:rsidR="002127BB" w:rsidRPr="008D3571" w:rsidRDefault="002127BB" w:rsidP="000D01C8">
      <w:pPr>
        <w:rPr>
          <w:color w:val="000000" w:themeColor="text1"/>
        </w:rPr>
      </w:pPr>
      <w:r w:rsidRPr="008D3571">
        <w:rPr>
          <w:color w:val="000000" w:themeColor="text1"/>
        </w:rPr>
        <w:t xml:space="preserve">Для оценки предельно допустимых рекреационных нагрузок (ПДРН) для лесничеств   использована стандартная лесоустроительная шкала, применяемая в различных условиях лесорастительных зон хвойных, смешанных и лиственных лесов (Основные положения по лесоустройству…, 1993.). Данная шкала основана на использовании в </w:t>
      </w:r>
      <w:proofErr w:type="gramStart"/>
      <w:r w:rsidRPr="008D3571">
        <w:rPr>
          <w:color w:val="000000" w:themeColor="text1"/>
        </w:rPr>
        <w:t>расчетах</w:t>
      </w:r>
      <w:proofErr w:type="gramEnd"/>
      <w:r w:rsidRPr="008D3571">
        <w:rPr>
          <w:color w:val="000000" w:themeColor="text1"/>
        </w:rPr>
        <w:t xml:space="preserve"> данных по площадям различных лесообразующих пород и плотности дорожной сети.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Расчеты, выполненные по указанной методике, позволили оценить величины ПДРН для основных лесообразующих пород   (</w:t>
      </w:r>
      <w:r w:rsidRPr="008D3571">
        <w:rPr>
          <w:i/>
          <w:iCs/>
          <w:color w:val="000000" w:themeColor="text1"/>
        </w:rPr>
        <w:t>табл. 1.1, 2.1</w:t>
      </w:r>
      <w:r w:rsidRPr="008D3571">
        <w:rPr>
          <w:color w:val="000000" w:themeColor="text1"/>
        </w:rPr>
        <w:t xml:space="preserve">). Таблицы могут использоваться в качестве справочника при оценке допустимого рекреационного воздействия </w:t>
      </w:r>
      <w:proofErr w:type="gramStart"/>
      <w:r w:rsidRPr="008D3571">
        <w:rPr>
          <w:color w:val="000000" w:themeColor="text1"/>
        </w:rPr>
        <w:t>на те</w:t>
      </w:r>
      <w:proofErr w:type="gramEnd"/>
      <w:r w:rsidRPr="008D3571">
        <w:rPr>
          <w:color w:val="000000" w:themeColor="text1"/>
        </w:rPr>
        <w:t xml:space="preserve"> или иные лесные участки. Помимо этого, для каждой из лесообразующих пород рассчитана максимально возможная рекреационная емкость.</w:t>
      </w:r>
    </w:p>
    <w:p w:rsidR="002127BB" w:rsidRDefault="002127BB" w:rsidP="002127BB">
      <w:pPr>
        <w:shd w:val="clear" w:color="auto" w:fill="FFFFFF"/>
        <w:spacing w:before="150" w:after="150"/>
        <w:ind w:left="150" w:right="150"/>
        <w:rPr>
          <w:color w:val="000000" w:themeColor="text1"/>
        </w:rPr>
      </w:pPr>
      <w:r w:rsidRPr="008D3571">
        <w:rPr>
          <w:color w:val="000000" w:themeColor="text1"/>
        </w:rPr>
        <w:lastRenderedPageBreak/>
        <w:t>Поскольку каждое из лесниче</w:t>
      </w:r>
      <w:proofErr w:type="gramStart"/>
      <w:r w:rsidRPr="008D3571">
        <w:rPr>
          <w:color w:val="000000" w:themeColor="text1"/>
        </w:rPr>
        <w:t>ств   вкл</w:t>
      </w:r>
      <w:proofErr w:type="gramEnd"/>
      <w:r w:rsidRPr="008D3571">
        <w:rPr>
          <w:color w:val="000000" w:themeColor="text1"/>
        </w:rPr>
        <w:t xml:space="preserve">ючает целый спектр разных лесообразующих пород, для получения адекватной оценки ПДРН необходимо использование средневзвешенных параметров, учитывающих площади различных лесообразующих пород с разными величинами ПДРН. Установлено, что предельная нагрузка для разных лесничеств достаточно сходна и варьирует от 1,0 до 2,1 </w:t>
      </w:r>
      <w:proofErr w:type="spellStart"/>
      <w:r w:rsidRPr="008D3571">
        <w:rPr>
          <w:color w:val="000000" w:themeColor="text1"/>
        </w:rPr>
        <w:t>чел.-дн</w:t>
      </w:r>
      <w:proofErr w:type="spellEnd"/>
      <w:r w:rsidRPr="008D3571">
        <w:rPr>
          <w:color w:val="000000" w:themeColor="text1"/>
        </w:rPr>
        <w:t>./га (</w:t>
      </w:r>
      <w:r w:rsidRPr="008D3571">
        <w:rPr>
          <w:i/>
          <w:iCs/>
          <w:color w:val="000000" w:themeColor="text1"/>
        </w:rPr>
        <w:t>табл. 3.1</w:t>
      </w:r>
      <w:r w:rsidRPr="008D3571">
        <w:rPr>
          <w:color w:val="000000" w:themeColor="text1"/>
        </w:rPr>
        <w:t>).</w:t>
      </w:r>
    </w:p>
    <w:p w:rsidR="002127BB" w:rsidRPr="008D3571" w:rsidRDefault="002127BB" w:rsidP="002127BB">
      <w:pPr>
        <w:shd w:val="clear" w:color="auto" w:fill="FFFFFF"/>
        <w:spacing w:before="150" w:after="150"/>
        <w:ind w:left="150" w:right="150"/>
        <w:rPr>
          <w:color w:val="000000" w:themeColor="text1"/>
        </w:rPr>
      </w:pP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1.1</w:t>
      </w:r>
      <w:r>
        <w:rPr>
          <w:color w:val="000000" w:themeColor="text1"/>
        </w:rPr>
        <w:t>.</w:t>
      </w:r>
    </w:p>
    <w:p w:rsidR="002127BB" w:rsidRPr="008D3571" w:rsidRDefault="002127BB" w:rsidP="002127BB">
      <w:pPr>
        <w:shd w:val="clear" w:color="auto" w:fill="FFFFFF"/>
        <w:spacing w:before="150" w:after="150"/>
        <w:ind w:left="150" w:right="150"/>
        <w:rPr>
          <w:color w:val="000000" w:themeColor="text1"/>
        </w:rPr>
      </w:pPr>
      <w:proofErr w:type="gramStart"/>
      <w:r w:rsidRPr="008D3571">
        <w:rPr>
          <w:color w:val="000000" w:themeColor="text1"/>
        </w:rPr>
        <w:t xml:space="preserve">Расчетные величины предельно допустимых рекреационных нагрузок (ПДРН) и рекреационная емкость основных лесообразующих пород (ель, пихта, сосна, лиственница, береза, осина, ива, тополь)  </w:t>
      </w:r>
      <w:proofErr w:type="gramEnd"/>
    </w:p>
    <w:p w:rsidR="002127BB" w:rsidRPr="008D3571" w:rsidRDefault="002127BB" w:rsidP="002127BB">
      <w:pPr>
        <w:shd w:val="clear" w:color="auto" w:fill="FFFFFF"/>
        <w:spacing w:before="150" w:after="150"/>
        <w:ind w:left="150" w:right="150"/>
        <w:rPr>
          <w:color w:val="000000" w:themeColor="text1"/>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2127BB">
            <w:pPr>
              <w:spacing w:before="150" w:after="150"/>
              <w:ind w:left="150" w:right="150"/>
              <w:rPr>
                <w:color w:val="000000" w:themeColor="text1"/>
              </w:rPr>
            </w:pPr>
          </w:p>
        </w:tc>
      </w:tr>
    </w:tbl>
    <w:p w:rsidR="002127BB" w:rsidRPr="008D3571" w:rsidRDefault="002127BB" w:rsidP="002127BB">
      <w:pPr>
        <w:rPr>
          <w:color w:val="000000" w:themeColor="text1"/>
        </w:rPr>
      </w:pPr>
      <w:r w:rsidRPr="008D3571">
        <w:rPr>
          <w:color w:val="000000" w:themeColor="text1"/>
          <w:shd w:val="clear" w:color="auto" w:fill="FFFFFF"/>
        </w:rPr>
        <w:t xml:space="preserve"> </w:t>
      </w:r>
    </w:p>
    <w:tbl>
      <w:tblPr>
        <w:tblStyle w:val="a5"/>
        <w:tblW w:w="0" w:type="auto"/>
        <w:tblLook w:val="04A0"/>
      </w:tblPr>
      <w:tblGrid>
        <w:gridCol w:w="1015"/>
        <w:gridCol w:w="894"/>
        <w:gridCol w:w="925"/>
        <w:gridCol w:w="1240"/>
        <w:gridCol w:w="831"/>
        <w:gridCol w:w="986"/>
        <w:gridCol w:w="659"/>
        <w:gridCol w:w="416"/>
        <w:gridCol w:w="459"/>
        <w:gridCol w:w="659"/>
        <w:gridCol w:w="416"/>
        <w:gridCol w:w="459"/>
        <w:gridCol w:w="392"/>
        <w:gridCol w:w="220"/>
      </w:tblGrid>
      <w:tr w:rsidR="002127BB" w:rsidRPr="008D3571" w:rsidTr="002127BB">
        <w:trPr>
          <w:gridAfter w:val="8"/>
        </w:trPr>
        <w:tc>
          <w:tcPr>
            <w:tcW w:w="1502" w:type="dxa"/>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1346" w:type="dxa"/>
            <w:hideMark/>
          </w:tcPr>
          <w:p w:rsidR="002127BB" w:rsidRPr="008D3571" w:rsidRDefault="002127BB" w:rsidP="000167D6">
            <w:pPr>
              <w:rPr>
                <w:color w:val="000000" w:themeColor="text1"/>
                <w:sz w:val="20"/>
                <w:szCs w:val="20"/>
              </w:rPr>
            </w:pPr>
            <w:r w:rsidRPr="008D3571">
              <w:rPr>
                <w:color w:val="000000" w:themeColor="text1"/>
                <w:sz w:val="20"/>
                <w:szCs w:val="20"/>
              </w:rPr>
              <w:t>Показатель</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Ельники, пихтарники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Сосняки, </w:t>
            </w:r>
            <w:proofErr w:type="spellStart"/>
            <w:r w:rsidRPr="008D3571">
              <w:rPr>
                <w:color w:val="000000" w:themeColor="text1"/>
                <w:sz w:val="20"/>
                <w:szCs w:val="20"/>
              </w:rPr>
              <w:t>лиственничники</w:t>
            </w:r>
            <w:proofErr w:type="spellEnd"/>
            <w:r w:rsidRPr="008D3571">
              <w:rPr>
                <w:color w:val="000000" w:themeColor="text1"/>
                <w:sz w:val="20"/>
                <w:szCs w:val="20"/>
              </w:rPr>
              <w:t>, кедрачи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Березняки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Осинники, ивняки, </w:t>
            </w:r>
            <w:proofErr w:type="spellStart"/>
            <w:r w:rsidRPr="008D3571">
              <w:rPr>
                <w:color w:val="000000" w:themeColor="text1"/>
                <w:sz w:val="20"/>
                <w:szCs w:val="20"/>
              </w:rPr>
              <w:t>тополевники</w:t>
            </w:r>
            <w:proofErr w:type="spellEnd"/>
          </w:p>
        </w:tc>
      </w:tr>
      <w:tr w:rsidR="002127BB" w:rsidRPr="008D3571" w:rsidTr="002127BB">
        <w:trPr>
          <w:gridAfter w:val="2"/>
        </w:trPr>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p>
        </w:tc>
      </w:tr>
    </w:tbl>
    <w:p w:rsidR="002127BB" w:rsidRPr="008D3571" w:rsidRDefault="002127BB" w:rsidP="000167D6">
      <w:pPr>
        <w:shd w:val="clear" w:color="auto" w:fill="FFFFFF"/>
        <w:rPr>
          <w:color w:val="000000" w:themeColor="text1"/>
        </w:rPr>
      </w:pPr>
      <w:r w:rsidRPr="008D3571">
        <w:rPr>
          <w:color w:val="000000" w:themeColor="text1"/>
        </w:rPr>
        <w:t> </w:t>
      </w:r>
    </w:p>
    <w:p w:rsidR="002127BB" w:rsidRPr="008D3571" w:rsidRDefault="002127BB" w:rsidP="000167D6">
      <w:pPr>
        <w:rPr>
          <w:vanish/>
          <w:color w:val="000000" w:themeColor="text1"/>
        </w:rPr>
      </w:pPr>
    </w:p>
    <w:p w:rsidR="002127BB" w:rsidRPr="008D3571" w:rsidRDefault="002127BB" w:rsidP="000167D6">
      <w:pPr>
        <w:rPr>
          <w:color w:val="000000" w:themeColor="text1"/>
        </w:rPr>
      </w:pPr>
      <w:r w:rsidRPr="008D3571">
        <w:rPr>
          <w:color w:val="000000" w:themeColor="text1"/>
          <w:shd w:val="clear" w:color="auto" w:fill="FFFFFF"/>
        </w:rPr>
        <w:t xml:space="preserve">Таблица 2.1  </w:t>
      </w:r>
    </w:p>
    <w:p w:rsidR="002127BB" w:rsidRPr="008D3571" w:rsidRDefault="002127BB" w:rsidP="000167D6">
      <w:pPr>
        <w:shd w:val="clear" w:color="auto" w:fill="FFFFFF"/>
        <w:rPr>
          <w:color w:val="424242"/>
        </w:rPr>
      </w:pPr>
      <w:r w:rsidRPr="008D3571">
        <w:rPr>
          <w:color w:val="424242"/>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43"/>
        <w:gridCol w:w="2034"/>
        <w:gridCol w:w="340"/>
        <w:gridCol w:w="340"/>
        <w:gridCol w:w="340"/>
        <w:gridCol w:w="340"/>
        <w:gridCol w:w="340"/>
        <w:gridCol w:w="340"/>
        <w:gridCol w:w="340"/>
        <w:gridCol w:w="340"/>
        <w:gridCol w:w="340"/>
        <w:gridCol w:w="340"/>
        <w:gridCol w:w="340"/>
        <w:gridCol w:w="111"/>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lastRenderedPageBreak/>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bl>
    <w:p w:rsidR="002127BB" w:rsidRPr="008D3571" w:rsidRDefault="002127BB" w:rsidP="002127BB">
      <w:pPr>
        <w:rPr>
          <w:color w:val="000000" w:themeColor="text1"/>
        </w:rPr>
      </w:pPr>
      <w:r w:rsidRPr="008D3571">
        <w:rPr>
          <w:color w:val="000000" w:themeColor="text1"/>
        </w:rPr>
        <w:br/>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3.1</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xml:space="preserve">Средневзвешенные расчетные величины предельно </w:t>
      </w:r>
      <w:proofErr w:type="gramStart"/>
      <w:r w:rsidRPr="008D3571">
        <w:rPr>
          <w:color w:val="000000" w:themeColor="text1"/>
        </w:rPr>
        <w:t>допустимых</w:t>
      </w:r>
      <w:proofErr w:type="gramEnd"/>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рекреационных нагрузок (ПДРН) для лесничеств Челябинской области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16"/>
        <w:gridCol w:w="1654"/>
        <w:gridCol w:w="1633"/>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 </w:t>
            </w:r>
            <w:proofErr w:type="spellStart"/>
            <w:proofErr w:type="gramStart"/>
            <w:r w:rsidRPr="008D3571">
              <w:rPr>
                <w:color w:val="000000" w:themeColor="text1"/>
                <w:sz w:val="20"/>
                <w:szCs w:val="20"/>
              </w:rPr>
              <w:t>п</w:t>
            </w:r>
            <w:proofErr w:type="spellEnd"/>
            <w:proofErr w:type="gramEnd"/>
            <w:r w:rsidRPr="008D3571">
              <w:rPr>
                <w:color w:val="000000" w:themeColor="text1"/>
                <w:sz w:val="20"/>
                <w:szCs w:val="20"/>
              </w:rPr>
              <w:t>/</w:t>
            </w:r>
            <w:proofErr w:type="spellStart"/>
            <w:r w:rsidRPr="008D3571">
              <w:rPr>
                <w:color w:val="000000" w:themeColor="text1"/>
                <w:sz w:val="20"/>
                <w:szCs w:val="2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ПДРН, </w:t>
            </w:r>
            <w:proofErr w:type="spellStart"/>
            <w:r w:rsidRPr="008D3571">
              <w:rPr>
                <w:color w:val="000000" w:themeColor="text1"/>
                <w:sz w:val="20"/>
                <w:szCs w:val="20"/>
              </w:rPr>
              <w:t>чел.-дн</w:t>
            </w:r>
            <w:proofErr w:type="spellEnd"/>
            <w:r w:rsidRPr="008D3571">
              <w:rPr>
                <w:color w:val="000000" w:themeColor="text1"/>
                <w:sz w:val="20"/>
                <w:szCs w:val="20"/>
              </w:rPr>
              <w:t>./га</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Брединское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Верхнеуральское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Карталинское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Каслинское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proofErr w:type="gramStart"/>
            <w:r w:rsidRPr="008D3571">
              <w:rPr>
                <w:color w:val="000000" w:themeColor="text1"/>
                <w:sz w:val="20"/>
                <w:szCs w:val="20"/>
              </w:rPr>
              <w:t>Катав-Ивановское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Кусинское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Кыштымское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Саткинское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Увельское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Усть-Катавское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Чебаркульское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Шершневское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bl>
    <w:p w:rsidR="002127BB" w:rsidRPr="008D3571" w:rsidRDefault="002127BB" w:rsidP="002127BB">
      <w:pPr>
        <w:rPr>
          <w:b/>
          <w:color w:val="000000" w:themeColor="text1"/>
        </w:rPr>
      </w:pPr>
      <w:r w:rsidRPr="008D3571">
        <w:rPr>
          <w:b/>
          <w:color w:val="000000" w:themeColor="text1"/>
        </w:rPr>
        <w:t> </w:t>
      </w:r>
    </w:p>
    <w:p w:rsidR="002127BB" w:rsidRPr="00D51FEA" w:rsidRDefault="002127BB" w:rsidP="002127BB">
      <w:pPr>
        <w:rPr>
          <w:b/>
          <w:bCs/>
          <w:color w:val="000000" w:themeColor="text1"/>
          <w:sz w:val="28"/>
          <w:szCs w:val="28"/>
        </w:rPr>
      </w:pPr>
      <w:r w:rsidRPr="00D51FEA">
        <w:rPr>
          <w:b/>
          <w:color w:val="000000" w:themeColor="text1"/>
          <w:sz w:val="28"/>
          <w:szCs w:val="28"/>
        </w:rPr>
        <w:t xml:space="preserve">Расчёт </w:t>
      </w:r>
      <w:r w:rsidRPr="00D51FEA">
        <w:rPr>
          <w:b/>
          <w:bCs/>
          <w:color w:val="000000" w:themeColor="text1"/>
          <w:sz w:val="28"/>
          <w:szCs w:val="28"/>
        </w:rPr>
        <w:t>предельно допустимых рекреационных нагрузок на природную территорию.</w:t>
      </w:r>
    </w:p>
    <w:p w:rsidR="002127BB" w:rsidRPr="008D3571" w:rsidRDefault="002127BB" w:rsidP="002127BB">
      <w:pPr>
        <w:rPr>
          <w:bCs/>
          <w:color w:val="000000" w:themeColor="text1"/>
        </w:rPr>
      </w:pPr>
      <w:r w:rsidRPr="008D3571">
        <w:rPr>
          <w:bCs/>
          <w:color w:val="000000" w:themeColor="text1"/>
        </w:rPr>
        <w:t>Задание:</w:t>
      </w:r>
      <w:r w:rsidRPr="008D3571">
        <w:rPr>
          <w:bCs/>
          <w:color w:val="000000" w:themeColor="text1"/>
        </w:rPr>
        <w:br/>
        <w:t>1. Выбрать природную территорию в муниципальном районе МО (парки, заповедные зоны, заказники и т.д.)</w:t>
      </w:r>
    </w:p>
    <w:p w:rsidR="002127BB" w:rsidRPr="008D3571" w:rsidRDefault="002127BB" w:rsidP="002127BB">
      <w:pPr>
        <w:rPr>
          <w:color w:val="000000" w:themeColor="text1"/>
        </w:rPr>
      </w:pPr>
      <w:r w:rsidRPr="008D3571">
        <w:rPr>
          <w:bCs/>
          <w:color w:val="000000" w:themeColor="text1"/>
        </w:rPr>
        <w:t xml:space="preserve">2. Используя лекционный материал или </w:t>
      </w:r>
      <w:r w:rsidRPr="008D3571">
        <w:rPr>
          <w:color w:val="000000" w:themeColor="text1"/>
        </w:rPr>
        <w:t xml:space="preserve">Основные положения по лесоустройству…, 1993 (для СРО) рассчитать нагрузку на природную территорию. </w:t>
      </w:r>
    </w:p>
    <w:p w:rsidR="002127BB" w:rsidRPr="008D3571" w:rsidRDefault="002127BB" w:rsidP="002127BB">
      <w:pPr>
        <w:rPr>
          <w:color w:val="000000" w:themeColor="text1"/>
        </w:rPr>
      </w:pPr>
      <w:r w:rsidRPr="008D3571">
        <w:rPr>
          <w:color w:val="000000" w:themeColor="text1"/>
        </w:rPr>
        <w:t xml:space="preserve">3.  Сравнить результаты с соотношением   от 1,0 до 2,1 </w:t>
      </w:r>
      <w:proofErr w:type="spellStart"/>
      <w:r w:rsidRPr="008D3571">
        <w:rPr>
          <w:color w:val="000000" w:themeColor="text1"/>
        </w:rPr>
        <w:t>чел.-дн</w:t>
      </w:r>
      <w:proofErr w:type="spellEnd"/>
      <w:r w:rsidRPr="008D3571">
        <w:rPr>
          <w:color w:val="000000" w:themeColor="text1"/>
        </w:rPr>
        <w:t>./га и сделать вывод о воздействии человека на природную территорию. Также учитывается наличие вредных производств и их выбросы в окружающую среду, наличие пешеходных и автомобильных дорог (и их проходимость), а также иные антропогенные факторы.</w:t>
      </w:r>
    </w:p>
    <w:p w:rsidR="002127BB" w:rsidRDefault="002127BB" w:rsidP="002127BB">
      <w:pPr>
        <w:rPr>
          <w:color w:val="000000" w:themeColor="text1"/>
        </w:rPr>
      </w:pPr>
      <w:r w:rsidRPr="008D3571">
        <w:rPr>
          <w:color w:val="000000" w:themeColor="text1"/>
        </w:rPr>
        <w:t>4. Подготовить письменный доклад, сопровождаемый устным ответом.</w:t>
      </w:r>
    </w:p>
    <w:p w:rsidR="002127BB" w:rsidRDefault="002127BB" w:rsidP="002127BB">
      <w:pPr>
        <w:rPr>
          <w:color w:val="000000" w:themeColor="text1"/>
        </w:rPr>
      </w:pPr>
    </w:p>
    <w:p w:rsidR="002127BB" w:rsidRPr="004400E2" w:rsidRDefault="002127BB" w:rsidP="002127BB">
      <w:pPr>
        <w:pStyle w:val="af"/>
        <w:shd w:val="clear" w:color="auto" w:fill="FFFFFF"/>
        <w:rPr>
          <w:rFonts w:ascii="Times New Roman" w:hAnsi="Times New Roman"/>
          <w:b/>
          <w:color w:val="000000" w:themeColor="text1"/>
          <w:sz w:val="28"/>
          <w:szCs w:val="28"/>
        </w:rPr>
      </w:pPr>
      <w:r w:rsidRPr="004400E2">
        <w:rPr>
          <w:rFonts w:ascii="Times New Roman" w:hAnsi="Times New Roman"/>
          <w:b/>
          <w:color w:val="000000" w:themeColor="text1"/>
          <w:sz w:val="28"/>
          <w:szCs w:val="28"/>
        </w:rPr>
        <w:t>Контрольная точка 2</w:t>
      </w:r>
      <w:r w:rsidRPr="000D01C8">
        <w:rPr>
          <w:rFonts w:ascii="Times New Roman" w:hAnsi="Times New Roman"/>
          <w:b/>
          <w:color w:val="000000" w:themeColor="text1"/>
          <w:szCs w:val="24"/>
        </w:rPr>
        <w:t xml:space="preserve">. </w:t>
      </w:r>
      <w:r w:rsidR="000D01C8" w:rsidRPr="000D01C8">
        <w:rPr>
          <w:rFonts w:ascii="Times New Roman" w:hAnsi="Times New Roman"/>
          <w:b/>
          <w:color w:val="000000" w:themeColor="text1"/>
          <w:szCs w:val="24"/>
        </w:rPr>
        <w:t>Кейсы по оценке  потенциала ресурсов территорий, объектов и субъектов.</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lastRenderedPageBreak/>
        <w:t>Оценка потенциала ресурсов территорий на примере оценки туристского потенциала муниципального округа МО (города РФ, региона РФ)</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Выбрать исследуемый район МО</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туристской инфраструктуры. Результаты оценки занести шкалу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динамики развития туристских фирм на территории исследования. Результаты оценки занести в таблицу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транспортной  инфраструктуры. Результаты проиллюстрировать рисунок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Провести анализ </w:t>
      </w:r>
      <w:proofErr w:type="gramStart"/>
      <w:r w:rsidRPr="008D3571">
        <w:rPr>
          <w:rFonts w:ascii="Times New Roman" w:hAnsi="Times New Roman"/>
          <w:color w:val="000000" w:themeColor="text1"/>
          <w:sz w:val="24"/>
          <w:szCs w:val="24"/>
        </w:rPr>
        <w:t>уровня развития средств размещения исследуемой территории</w:t>
      </w:r>
      <w:proofErr w:type="gramEnd"/>
      <w:r w:rsidRPr="008D3571">
        <w:rPr>
          <w:rFonts w:ascii="Times New Roman" w:hAnsi="Times New Roman"/>
          <w:color w:val="000000" w:themeColor="text1"/>
          <w:sz w:val="24"/>
          <w:szCs w:val="24"/>
        </w:rPr>
        <w:t>. Результаты оценки занести в шкалу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структуры общественного питания. Результаты оценки занести в таблицу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Обобщить результаты исследования. Сделать общее заключение и предложить рекомендации по использованию территории. </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Подготовить письменную работу и устный ответ</w:t>
      </w:r>
    </w:p>
    <w:p w:rsidR="002127BB" w:rsidRPr="008D3571" w:rsidRDefault="002127BB" w:rsidP="002127BB">
      <w:pPr>
        <w:shd w:val="clear" w:color="auto" w:fill="FFFFFF"/>
        <w:spacing w:before="150" w:after="150"/>
        <w:ind w:left="150" w:right="150"/>
        <w:rPr>
          <w:color w:val="000000"/>
        </w:rPr>
      </w:pPr>
    </w:p>
    <w:p w:rsidR="002127BB" w:rsidRPr="008D3571" w:rsidRDefault="002127BB" w:rsidP="002127BB">
      <w:pPr>
        <w:pStyle w:val="ae"/>
        <w:shd w:val="clear" w:color="auto" w:fill="FFFFFF"/>
        <w:spacing w:before="150" w:after="150" w:line="240" w:lineRule="auto"/>
        <w:ind w:left="510" w:right="150"/>
        <w:rPr>
          <w:rFonts w:ascii="Times New Roman" w:hAnsi="Times New Roman"/>
          <w:color w:val="000000"/>
          <w:sz w:val="24"/>
          <w:szCs w:val="24"/>
        </w:rPr>
      </w:pPr>
      <w:r w:rsidRPr="008D3571">
        <w:rPr>
          <w:rFonts w:ascii="Times New Roman" w:hAnsi="Times New Roman"/>
          <w:noProof/>
          <w:color w:val="000000"/>
          <w:sz w:val="24"/>
          <w:szCs w:val="24"/>
          <w:lang w:eastAsia="ru-RU"/>
        </w:rPr>
        <w:lastRenderedPageBreak/>
        <w:drawing>
          <wp:inline distT="0" distB="0" distL="0" distR="0">
            <wp:extent cx="4754968" cy="2743826"/>
            <wp:effectExtent l="19050" t="0" r="7532" b="0"/>
            <wp:docPr id="34" name="Рисунок 17" descr="C:\Users\Пользователь\Desktop\Шкал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ользователь\Desktop\Шкала 1.png"/>
                    <pic:cNvPicPr>
                      <a:picLocks noChangeAspect="1" noChangeArrowheads="1"/>
                    </pic:cNvPicPr>
                  </pic:nvPicPr>
                  <pic:blipFill>
                    <a:blip r:embed="rId18" cstate="print"/>
                    <a:srcRect/>
                    <a:stretch>
                      <a:fillRect/>
                    </a:stretch>
                  </pic:blipFill>
                  <pic:spPr bwMode="auto">
                    <a:xfrm>
                      <a:off x="0" y="0"/>
                      <a:ext cx="4751655" cy="274191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758616" cy="1117988"/>
            <wp:effectExtent l="19050" t="0" r="3884" b="0"/>
            <wp:docPr id="35" name="Рисунок 18" descr="C:\Users\Пользователь\Desktop\Таблиц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ользователь\Desktop\Таблица 1.png"/>
                    <pic:cNvPicPr>
                      <a:picLocks noChangeAspect="1" noChangeArrowheads="1"/>
                    </pic:cNvPicPr>
                  </pic:nvPicPr>
                  <pic:blipFill>
                    <a:blip r:embed="rId19" cstate="print"/>
                    <a:srcRect/>
                    <a:stretch>
                      <a:fillRect/>
                    </a:stretch>
                  </pic:blipFill>
                  <pic:spPr bwMode="auto">
                    <a:xfrm>
                      <a:off x="0" y="0"/>
                      <a:ext cx="4761836" cy="111874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967619" cy="4168318"/>
            <wp:effectExtent l="19050" t="0" r="4431" b="0"/>
            <wp:docPr id="36" name="Рисунок 19" descr="C:\Users\Пользователь\Desktop\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ользователь\Desktop\Рисунок 1.png"/>
                    <pic:cNvPicPr>
                      <a:picLocks noChangeAspect="1" noChangeArrowheads="1"/>
                    </pic:cNvPicPr>
                  </pic:nvPicPr>
                  <pic:blipFill>
                    <a:blip r:embed="rId20" cstate="print"/>
                    <a:srcRect/>
                    <a:stretch>
                      <a:fillRect/>
                    </a:stretch>
                  </pic:blipFill>
                  <pic:spPr bwMode="auto">
                    <a:xfrm>
                      <a:off x="0" y="0"/>
                      <a:ext cx="4977650" cy="4176735"/>
                    </a:xfrm>
                    <a:prstGeom prst="rect">
                      <a:avLst/>
                    </a:prstGeom>
                    <a:noFill/>
                    <a:ln w="9525">
                      <a:noFill/>
                      <a:miter lim="800000"/>
                      <a:headEnd/>
                      <a:tailEnd/>
                    </a:ln>
                  </pic:spPr>
                </pic:pic>
              </a:graphicData>
            </a:graphic>
          </wp:inline>
        </w:drawing>
      </w:r>
    </w:p>
    <w:p w:rsidR="002127BB" w:rsidRPr="008D3571" w:rsidRDefault="002127BB" w:rsidP="002127BB">
      <w:pPr>
        <w:shd w:val="clear" w:color="auto" w:fill="FFFFFF"/>
        <w:spacing w:before="150" w:after="150"/>
        <w:ind w:left="150" w:right="150"/>
        <w:rPr>
          <w:color w:val="424242"/>
        </w:rPr>
      </w:pPr>
      <w:r w:rsidRPr="008D3571">
        <w:rPr>
          <w:noProof/>
          <w:color w:val="424242"/>
        </w:rPr>
        <w:lastRenderedPageBreak/>
        <w:drawing>
          <wp:inline distT="0" distB="0" distL="0" distR="0">
            <wp:extent cx="5329127" cy="3581310"/>
            <wp:effectExtent l="19050" t="0" r="4873" b="0"/>
            <wp:docPr id="38" name="Рисунок 20" descr="C:\Users\Пользователь\Desktop\Шкал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ользователь\Desktop\Шкала 2.png"/>
                    <pic:cNvPicPr>
                      <a:picLocks noChangeAspect="1" noChangeArrowheads="1"/>
                    </pic:cNvPicPr>
                  </pic:nvPicPr>
                  <pic:blipFill>
                    <a:blip r:embed="rId21" cstate="print"/>
                    <a:srcRect/>
                    <a:stretch>
                      <a:fillRect/>
                    </a:stretch>
                  </pic:blipFill>
                  <pic:spPr bwMode="auto">
                    <a:xfrm>
                      <a:off x="0" y="0"/>
                      <a:ext cx="5335657" cy="3585699"/>
                    </a:xfrm>
                    <a:prstGeom prst="rect">
                      <a:avLst/>
                    </a:prstGeom>
                    <a:noFill/>
                    <a:ln w="9525">
                      <a:noFill/>
                      <a:miter lim="800000"/>
                      <a:headEnd/>
                      <a:tailEnd/>
                    </a:ln>
                  </pic:spPr>
                </pic:pic>
              </a:graphicData>
            </a:graphic>
          </wp:inline>
        </w:drawing>
      </w:r>
      <w:r w:rsidRPr="008D3571">
        <w:rPr>
          <w:noProof/>
          <w:color w:val="424242"/>
        </w:rPr>
        <w:drawing>
          <wp:inline distT="0" distB="0" distL="0" distR="0">
            <wp:extent cx="5244066" cy="3600764"/>
            <wp:effectExtent l="19050" t="0" r="0" b="0"/>
            <wp:docPr id="39" name="Рисунок 21" descr="C:\Users\Пользователь\Desktop\Таблиц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ользователь\Desktop\Таблица 2.png"/>
                    <pic:cNvPicPr>
                      <a:picLocks noChangeAspect="1" noChangeArrowheads="1"/>
                    </pic:cNvPicPr>
                  </pic:nvPicPr>
                  <pic:blipFill>
                    <a:blip r:embed="rId22" cstate="print"/>
                    <a:srcRect/>
                    <a:stretch>
                      <a:fillRect/>
                    </a:stretch>
                  </pic:blipFill>
                  <pic:spPr bwMode="auto">
                    <a:xfrm>
                      <a:off x="0" y="0"/>
                      <a:ext cx="5253832" cy="3607470"/>
                    </a:xfrm>
                    <a:prstGeom prst="rect">
                      <a:avLst/>
                    </a:prstGeom>
                    <a:noFill/>
                    <a:ln w="9525">
                      <a:noFill/>
                      <a:miter lim="800000"/>
                      <a:headEnd/>
                      <a:tailEnd/>
                    </a:ln>
                  </pic:spPr>
                </pic:pic>
              </a:graphicData>
            </a:graphic>
          </wp:inline>
        </w:drawing>
      </w:r>
    </w:p>
    <w:p w:rsidR="002127BB" w:rsidRDefault="002127BB" w:rsidP="002127BB">
      <w:pPr>
        <w:rPr>
          <w:color w:val="000000" w:themeColor="text1"/>
        </w:rPr>
      </w:pP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b/>
          <w:color w:val="000000"/>
          <w:sz w:val="28"/>
          <w:szCs w:val="28"/>
        </w:rPr>
        <w:t>Контрольная точка 3 -   Коллоквиум. Энергосбережение в профессиональной и бытовой деятельности. Методы энергосбережения и энергоэффективности</w:t>
      </w:r>
      <w:r w:rsidRPr="008D3571">
        <w:rPr>
          <w:rFonts w:ascii="Times New Roman" w:hAnsi="Times New Roman"/>
          <w:color w:val="000000"/>
          <w:szCs w:val="24"/>
        </w:rPr>
        <w:br/>
        <w:t xml:space="preserve"> Подготовка выступлений в формате презентаций на заданную тематику в группах 4-6  человек. Каждая группа даёт единую оценку другим выступающим</w:t>
      </w:r>
      <w:r>
        <w:rPr>
          <w:rFonts w:ascii="Times New Roman" w:hAnsi="Times New Roman"/>
          <w:color w:val="000000"/>
          <w:szCs w:val="24"/>
        </w:rPr>
        <w:t xml:space="preserve"> по 10-бальной </w:t>
      </w:r>
      <w:r>
        <w:rPr>
          <w:rFonts w:ascii="Times New Roman" w:hAnsi="Times New Roman"/>
          <w:color w:val="000000"/>
          <w:szCs w:val="24"/>
        </w:rPr>
        <w:lastRenderedPageBreak/>
        <w:t>шкале</w:t>
      </w:r>
      <w:r w:rsidRPr="008D3571">
        <w:rPr>
          <w:rFonts w:ascii="Times New Roman" w:hAnsi="Times New Roman"/>
          <w:color w:val="000000"/>
          <w:szCs w:val="24"/>
        </w:rPr>
        <w:t>, после чего происходит обсуждение в рамках общей тематики выступлений. Выступающие получают оценки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Тематика выступлений</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альтернативные источники получения энергии – технологии примеры, практика</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оптимизация </w:t>
      </w:r>
      <w:proofErr w:type="spellStart"/>
      <w:r w:rsidRPr="008D3571">
        <w:rPr>
          <w:rFonts w:ascii="Times New Roman" w:hAnsi="Times New Roman"/>
          <w:color w:val="000000"/>
          <w:szCs w:val="24"/>
        </w:rPr>
        <w:t>энергорасходования</w:t>
      </w:r>
      <w:proofErr w:type="spellEnd"/>
      <w:r w:rsidRPr="008D3571">
        <w:rPr>
          <w:rFonts w:ascii="Times New Roman" w:hAnsi="Times New Roman"/>
          <w:color w:val="000000"/>
          <w:szCs w:val="24"/>
        </w:rPr>
        <w:t xml:space="preserve"> на предприятиях, </w:t>
      </w:r>
      <w:proofErr w:type="spellStart"/>
      <w:r w:rsidRPr="008D3571">
        <w:rPr>
          <w:rFonts w:ascii="Times New Roman" w:hAnsi="Times New Roman"/>
          <w:color w:val="000000"/>
          <w:szCs w:val="24"/>
        </w:rPr>
        <w:t>энергоэффективность</w:t>
      </w:r>
      <w:proofErr w:type="spellEnd"/>
      <w:r w:rsidRPr="008D3571">
        <w:rPr>
          <w:rFonts w:ascii="Times New Roman" w:hAnsi="Times New Roman"/>
          <w:color w:val="000000"/>
          <w:szCs w:val="24"/>
        </w:rPr>
        <w:t xml:space="preserve"> – технологии, примеры, оптимизация</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государственное регулирование энергосбережения и энергоэффективности в профессиональных сферах</w:t>
      </w:r>
      <w:proofErr w:type="gramStart"/>
      <w:r w:rsidRPr="008D3571">
        <w:rPr>
          <w:rFonts w:ascii="Times New Roman" w:hAnsi="Times New Roman"/>
          <w:color w:val="000000"/>
          <w:szCs w:val="24"/>
        </w:rPr>
        <w:t>.</w:t>
      </w:r>
      <w:proofErr w:type="gramEnd"/>
      <w:r w:rsidRPr="008D3571">
        <w:rPr>
          <w:rFonts w:ascii="Times New Roman" w:hAnsi="Times New Roman"/>
          <w:color w:val="000000"/>
          <w:szCs w:val="24"/>
        </w:rPr>
        <w:t xml:space="preserve"> – </w:t>
      </w:r>
      <w:proofErr w:type="gramStart"/>
      <w:r w:rsidRPr="008D3571">
        <w:rPr>
          <w:rFonts w:ascii="Times New Roman" w:hAnsi="Times New Roman"/>
          <w:color w:val="000000"/>
          <w:szCs w:val="24"/>
        </w:rPr>
        <w:t>с</w:t>
      </w:r>
      <w:proofErr w:type="gramEnd"/>
      <w:r w:rsidRPr="008D3571">
        <w:rPr>
          <w:rFonts w:ascii="Times New Roman" w:hAnsi="Times New Roman"/>
          <w:color w:val="000000"/>
          <w:szCs w:val="24"/>
        </w:rPr>
        <w:t>овременная ситуация, примеры, тенденции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основные методики энергосбережения и энергоэффективности – уровни, методики, подходы, расчёт эффективности.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энергосбережение в сфере услуг – специфика, потребности, эффективность, оптимизация расходов для малого и среднего бизнеса.</w:t>
      </w:r>
    </w:p>
    <w:p w:rsidR="002127BB" w:rsidRPr="004400E2" w:rsidRDefault="002127BB" w:rsidP="002127BB">
      <w:pPr>
        <w:pStyle w:val="af"/>
        <w:shd w:val="clear" w:color="auto" w:fill="FFFFFF"/>
        <w:rPr>
          <w:rFonts w:ascii="Times New Roman" w:hAnsi="Times New Roman"/>
          <w:color w:val="000000"/>
          <w:sz w:val="28"/>
          <w:szCs w:val="28"/>
        </w:rPr>
      </w:pPr>
      <w:r>
        <w:rPr>
          <w:color w:val="000000" w:themeColor="text1"/>
        </w:rPr>
        <w:t xml:space="preserve"> </w:t>
      </w:r>
      <w:r w:rsidRPr="008D3571">
        <w:rPr>
          <w:rFonts w:ascii="Times New Roman" w:hAnsi="Times New Roman"/>
          <w:b/>
          <w:color w:val="000000"/>
          <w:sz w:val="28"/>
          <w:szCs w:val="28"/>
        </w:rPr>
        <w:t xml:space="preserve">Контрольная точка </w:t>
      </w:r>
      <w:r w:rsidRPr="00D51FEA">
        <w:rPr>
          <w:rFonts w:ascii="Times New Roman" w:hAnsi="Times New Roman"/>
          <w:b/>
          <w:color w:val="000000"/>
          <w:sz w:val="28"/>
          <w:szCs w:val="28"/>
        </w:rPr>
        <w:t>4</w:t>
      </w:r>
      <w:r w:rsidRPr="004400E2">
        <w:rPr>
          <w:rFonts w:ascii="Times New Roman" w:hAnsi="Times New Roman"/>
          <w:color w:val="000000"/>
          <w:sz w:val="28"/>
          <w:szCs w:val="28"/>
        </w:rPr>
        <w:t xml:space="preserve"> -   </w:t>
      </w:r>
      <w:r w:rsidR="000D01C8">
        <w:rPr>
          <w:rFonts w:ascii="Times New Roman" w:hAnsi="Times New Roman"/>
          <w:b/>
          <w:color w:val="000000"/>
          <w:sz w:val="28"/>
          <w:szCs w:val="28"/>
        </w:rPr>
        <w:t>Итоговый проект.</w:t>
      </w:r>
      <w:r w:rsidRPr="008D3571">
        <w:rPr>
          <w:rFonts w:ascii="Times New Roman" w:hAnsi="Times New Roman"/>
          <w:b/>
          <w:color w:val="000000"/>
          <w:sz w:val="28"/>
          <w:szCs w:val="28"/>
        </w:rPr>
        <w:t>  «Разработка проекта по Московской области по ресурсосберегающей тематике»</w:t>
      </w:r>
      <w:r w:rsidR="000D01C8">
        <w:rPr>
          <w:rFonts w:ascii="Times New Roman" w:hAnsi="Times New Roman"/>
          <w:b/>
          <w:color w:val="000000"/>
          <w:sz w:val="28"/>
          <w:szCs w:val="28"/>
        </w:rPr>
        <w:t xml:space="preserve">  (для очной формы обучения)</w:t>
      </w:r>
    </w:p>
    <w:p w:rsidR="002127BB" w:rsidRPr="008D3571" w:rsidRDefault="002127BB" w:rsidP="002127BB">
      <w:pPr>
        <w:ind w:firstLine="720"/>
        <w:jc w:val="both"/>
      </w:pPr>
      <w:r w:rsidRPr="008D3571">
        <w:t>Защита итогового проекта.   Ресурсосберегающее проектирование. Управление ресурсосбережением «Разработка ресурсосберегающего проекта  в  муниципальном районе Московской области»</w:t>
      </w:r>
    </w:p>
    <w:p w:rsidR="002127BB" w:rsidRPr="008D3571" w:rsidRDefault="002127BB" w:rsidP="002127BB">
      <w:pPr>
        <w:ind w:firstLine="720"/>
        <w:jc w:val="both"/>
      </w:pPr>
      <w:r w:rsidRPr="008D3571">
        <w:t>Рекомендации к выполнению задания:</w:t>
      </w:r>
    </w:p>
    <w:p w:rsidR="002127BB" w:rsidRPr="008D3571" w:rsidRDefault="002127BB" w:rsidP="002127BB">
      <w:pPr>
        <w:numPr>
          <w:ilvl w:val="0"/>
          <w:numId w:val="17"/>
        </w:numPr>
        <w:tabs>
          <w:tab w:val="left" w:pos="851"/>
        </w:tabs>
        <w:ind w:left="0" w:firstLine="567"/>
        <w:jc w:val="both"/>
      </w:pPr>
      <w:r w:rsidRPr="008D3571">
        <w:t>Работа выполняется в группах из 6-7 человек.</w:t>
      </w:r>
    </w:p>
    <w:p w:rsidR="002127BB" w:rsidRPr="008D3571" w:rsidRDefault="002127BB" w:rsidP="002127BB">
      <w:pPr>
        <w:numPr>
          <w:ilvl w:val="0"/>
          <w:numId w:val="17"/>
        </w:numPr>
        <w:tabs>
          <w:tab w:val="left" w:pos="851"/>
        </w:tabs>
        <w:ind w:left="0" w:firstLine="567"/>
        <w:jc w:val="both"/>
      </w:pPr>
      <w:proofErr w:type="gramStart"/>
      <w:r w:rsidRPr="008D3571">
        <w:t>Обучающиеся</w:t>
      </w:r>
      <w:proofErr w:type="gramEnd"/>
      <w:r w:rsidRPr="008D3571">
        <w:t xml:space="preserve"> выбирают тему проект согласно интересу к какому-либо направлению </w:t>
      </w:r>
      <w:proofErr w:type="spellStart"/>
      <w:r w:rsidRPr="008D3571">
        <w:t>ресусосбережения</w:t>
      </w:r>
      <w:proofErr w:type="spellEnd"/>
      <w:r w:rsidRPr="008D3571">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проекта используются многочисленные источники: </w:t>
      </w:r>
      <w:r w:rsidRPr="008D3571">
        <w:rPr>
          <w:lang w:val="en-US"/>
        </w:rPr>
        <w:t>Internet</w:t>
      </w:r>
      <w:r w:rsidRPr="008D3571">
        <w:t>, справочники, каталоги, энциклопедии, путеводители, журналы, карты, схемы и др. Результатом практической работы должен стать ресурсосберегающий проект  по муниципальному району Московской области по выбранной ресурсосберегающей тематике.</w:t>
      </w:r>
    </w:p>
    <w:p w:rsidR="002127BB" w:rsidRPr="008D3571" w:rsidRDefault="002127BB" w:rsidP="002127BB">
      <w:pPr>
        <w:numPr>
          <w:ilvl w:val="0"/>
          <w:numId w:val="17"/>
        </w:numPr>
        <w:tabs>
          <w:tab w:val="left" w:pos="851"/>
        </w:tabs>
        <w:ind w:left="0" w:firstLine="567"/>
        <w:jc w:val="both"/>
      </w:pPr>
      <w:r w:rsidRPr="008D3571">
        <w:t>Проект должен содержать следующие пункты:</w:t>
      </w:r>
    </w:p>
    <w:p w:rsidR="002127BB" w:rsidRPr="008D3571" w:rsidRDefault="002127BB" w:rsidP="002127BB">
      <w:pPr>
        <w:tabs>
          <w:tab w:val="left" w:pos="851"/>
        </w:tabs>
        <w:ind w:left="567"/>
        <w:jc w:val="both"/>
      </w:pPr>
      <w:r w:rsidRPr="008D3571">
        <w:t>- актуальность в рамках муниципалитета</w:t>
      </w:r>
    </w:p>
    <w:p w:rsidR="002127BB" w:rsidRPr="008D3571" w:rsidRDefault="002127BB" w:rsidP="002127BB">
      <w:pPr>
        <w:tabs>
          <w:tab w:val="left" w:pos="851"/>
        </w:tabs>
        <w:ind w:left="567"/>
        <w:jc w:val="both"/>
      </w:pPr>
      <w:r w:rsidRPr="008D3571">
        <w:t>- анализ ресурсной составляющей муниципалитета МО</w:t>
      </w:r>
    </w:p>
    <w:p w:rsidR="002127BB" w:rsidRPr="008D3571" w:rsidRDefault="002127BB" w:rsidP="002127BB">
      <w:pPr>
        <w:tabs>
          <w:tab w:val="left" w:pos="851"/>
        </w:tabs>
        <w:ind w:left="567"/>
        <w:jc w:val="both"/>
      </w:pPr>
      <w:r w:rsidRPr="008D3571">
        <w:t>- основные принципы ресурсосбережения и ресурсопользования</w:t>
      </w:r>
    </w:p>
    <w:p w:rsidR="002127BB" w:rsidRPr="008D3571" w:rsidRDefault="002127BB" w:rsidP="002127BB">
      <w:pPr>
        <w:tabs>
          <w:tab w:val="left" w:pos="851"/>
        </w:tabs>
        <w:ind w:left="567"/>
        <w:jc w:val="both"/>
      </w:pPr>
      <w:r w:rsidRPr="008D3571">
        <w:t>- практическую ценность</w:t>
      </w:r>
    </w:p>
    <w:p w:rsidR="002127BB" w:rsidRPr="008D3571" w:rsidRDefault="002127BB" w:rsidP="002127BB">
      <w:pPr>
        <w:tabs>
          <w:tab w:val="left" w:pos="851"/>
        </w:tabs>
        <w:ind w:left="567"/>
        <w:jc w:val="both"/>
      </w:pPr>
    </w:p>
    <w:p w:rsidR="002127BB" w:rsidRPr="008D3571" w:rsidRDefault="002127BB" w:rsidP="002127BB">
      <w:pPr>
        <w:ind w:firstLine="540"/>
        <w:jc w:val="both"/>
      </w:pPr>
      <w:r w:rsidRPr="008D3571">
        <w:t xml:space="preserve">Требования к оформлению </w:t>
      </w:r>
      <w:r w:rsidR="000D01C8">
        <w:t>проекта</w:t>
      </w:r>
      <w:r w:rsidRPr="008D3571">
        <w:t>:</w:t>
      </w:r>
    </w:p>
    <w:p w:rsidR="002127BB" w:rsidRPr="008D3571" w:rsidRDefault="002127BB" w:rsidP="002127BB">
      <w:pPr>
        <w:numPr>
          <w:ilvl w:val="0"/>
          <w:numId w:val="18"/>
        </w:numPr>
        <w:ind w:left="0" w:firstLine="540"/>
        <w:jc w:val="both"/>
      </w:pPr>
      <w:r w:rsidRPr="008D3571">
        <w:t>Титульный лист оформляется по стандартной форме ВКР (см. портал университета);</w:t>
      </w:r>
    </w:p>
    <w:p w:rsidR="002127BB" w:rsidRPr="008D3571" w:rsidRDefault="002127BB" w:rsidP="002127BB">
      <w:pPr>
        <w:numPr>
          <w:ilvl w:val="0"/>
          <w:numId w:val="18"/>
        </w:numPr>
        <w:ind w:left="0" w:firstLine="540"/>
        <w:jc w:val="both"/>
      </w:pPr>
      <w:r w:rsidRPr="008D3571">
        <w:t>Содержание работы;</w:t>
      </w:r>
    </w:p>
    <w:p w:rsidR="002127BB" w:rsidRPr="008D3571" w:rsidRDefault="002127BB" w:rsidP="002127BB">
      <w:pPr>
        <w:numPr>
          <w:ilvl w:val="0"/>
          <w:numId w:val="18"/>
        </w:numPr>
        <w:tabs>
          <w:tab w:val="left" w:pos="1080"/>
        </w:tabs>
        <w:ind w:left="0" w:firstLine="540"/>
        <w:jc w:val="both"/>
      </w:pPr>
      <w:r w:rsidRPr="008D3571">
        <w:t xml:space="preserve"> На последующих страницах располагаются </w:t>
      </w:r>
      <w:proofErr w:type="gramStart"/>
      <w:r w:rsidRPr="008D3571">
        <w:t>указанные</w:t>
      </w:r>
      <w:proofErr w:type="gramEnd"/>
      <w:r w:rsidRPr="008D3571">
        <w:t xml:space="preserve"> выше пункта по содержанию проекта;</w:t>
      </w:r>
    </w:p>
    <w:p w:rsidR="002127BB" w:rsidRPr="008D3571" w:rsidRDefault="002127BB" w:rsidP="002127BB">
      <w:pPr>
        <w:numPr>
          <w:ilvl w:val="0"/>
          <w:numId w:val="18"/>
        </w:numPr>
        <w:tabs>
          <w:tab w:val="left" w:pos="1080"/>
        </w:tabs>
        <w:ind w:left="0" w:firstLine="540"/>
        <w:jc w:val="both"/>
      </w:pPr>
      <w:r w:rsidRPr="008D3571">
        <w:t xml:space="preserve">В конце работы располагается список литературы и других источников информации, которые оформляются согласно </w:t>
      </w:r>
      <w:proofErr w:type="spellStart"/>
      <w:r w:rsidRPr="008D3571">
        <w:t>ГОСТу</w:t>
      </w:r>
      <w:proofErr w:type="spellEnd"/>
      <w:r w:rsidRPr="008D3571">
        <w:t>;</w:t>
      </w:r>
    </w:p>
    <w:p w:rsidR="002127BB" w:rsidRPr="008D3571" w:rsidRDefault="002127BB" w:rsidP="002127BB">
      <w:pPr>
        <w:numPr>
          <w:ilvl w:val="0"/>
          <w:numId w:val="18"/>
        </w:numPr>
        <w:tabs>
          <w:tab w:val="left" w:pos="1080"/>
        </w:tabs>
        <w:ind w:left="0" w:firstLine="540"/>
        <w:jc w:val="both"/>
      </w:pPr>
      <w:r w:rsidRPr="008D3571">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2127BB" w:rsidRPr="008D3571" w:rsidRDefault="002127BB" w:rsidP="002127BB">
      <w:pPr>
        <w:numPr>
          <w:ilvl w:val="0"/>
          <w:numId w:val="18"/>
        </w:numPr>
        <w:tabs>
          <w:tab w:val="left" w:pos="1080"/>
        </w:tabs>
        <w:ind w:left="0" w:firstLine="540"/>
        <w:jc w:val="both"/>
      </w:pPr>
      <w:r w:rsidRPr="008D3571">
        <w:lastRenderedPageBreak/>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2127BB" w:rsidRPr="008D3571" w:rsidRDefault="002127BB" w:rsidP="002127BB">
      <w:pPr>
        <w:numPr>
          <w:ilvl w:val="0"/>
          <w:numId w:val="18"/>
        </w:numPr>
        <w:tabs>
          <w:tab w:val="left" w:pos="1080"/>
        </w:tabs>
        <w:ind w:left="0" w:firstLine="540"/>
        <w:jc w:val="both"/>
      </w:pPr>
      <w:r w:rsidRPr="008D3571">
        <w:t>Параметры страницы: формат А</w:t>
      </w:r>
      <w:proofErr w:type="gramStart"/>
      <w:r w:rsidRPr="008D3571">
        <w:t>4</w:t>
      </w:r>
      <w:proofErr w:type="gramEnd"/>
      <w:r w:rsidRPr="008D3571">
        <w:t>, порядковые номера страниц проставляются внизу по центру (начиная с 3-й страницы), поля: слева – 30 мм, справа – 10 мм, сверху и снизу – 20 мм;</w:t>
      </w:r>
    </w:p>
    <w:p w:rsidR="002127BB" w:rsidRPr="008D3571" w:rsidRDefault="002127BB" w:rsidP="002127BB">
      <w:pPr>
        <w:numPr>
          <w:ilvl w:val="0"/>
          <w:numId w:val="18"/>
        </w:numPr>
        <w:tabs>
          <w:tab w:val="left" w:pos="1080"/>
        </w:tabs>
        <w:ind w:left="0" w:firstLine="540"/>
        <w:jc w:val="both"/>
      </w:pPr>
      <w:r w:rsidRPr="008D3571">
        <w:t xml:space="preserve">Формат текста: шрифт </w:t>
      </w:r>
      <w:r w:rsidRPr="008D3571">
        <w:rPr>
          <w:color w:val="000000"/>
          <w:spacing w:val="1"/>
          <w:lang w:val="en-US"/>
        </w:rPr>
        <w:t>Times</w:t>
      </w:r>
      <w:r w:rsidRPr="008D3571">
        <w:rPr>
          <w:color w:val="000000"/>
          <w:spacing w:val="1"/>
        </w:rPr>
        <w:t xml:space="preserve"> </w:t>
      </w:r>
      <w:r w:rsidRPr="008D3571">
        <w:rPr>
          <w:color w:val="000000"/>
          <w:spacing w:val="3"/>
          <w:lang w:val="en-US"/>
        </w:rPr>
        <w:t>New</w:t>
      </w:r>
      <w:r w:rsidRPr="008D3571">
        <w:rPr>
          <w:color w:val="000000"/>
          <w:spacing w:val="3"/>
        </w:rPr>
        <w:t xml:space="preserve"> </w:t>
      </w:r>
      <w:r w:rsidRPr="008D3571">
        <w:rPr>
          <w:color w:val="000000"/>
          <w:spacing w:val="3"/>
          <w:lang w:val="en-US"/>
        </w:rPr>
        <w:t>Roman</w:t>
      </w:r>
      <w:r w:rsidRPr="008D3571">
        <w:rPr>
          <w:color w:val="000000"/>
          <w:spacing w:val="3"/>
        </w:rPr>
        <w:t>, кегль 12, 1 интервал, выравнивание основного текста по ширине;</w:t>
      </w:r>
    </w:p>
    <w:p w:rsidR="002127BB" w:rsidRPr="008D3571" w:rsidRDefault="002127BB" w:rsidP="002127BB">
      <w:pPr>
        <w:numPr>
          <w:ilvl w:val="0"/>
          <w:numId w:val="18"/>
        </w:numPr>
        <w:tabs>
          <w:tab w:val="left" w:pos="1080"/>
        </w:tabs>
        <w:ind w:left="0" w:firstLine="540"/>
        <w:jc w:val="both"/>
      </w:pPr>
      <w:r w:rsidRPr="008D3571">
        <w:rPr>
          <w:color w:val="000000"/>
          <w:spacing w:val="3"/>
        </w:rPr>
        <w:t xml:space="preserve"> Объем работы должен составлять не более 20 страниц.</w:t>
      </w:r>
    </w:p>
    <w:p w:rsidR="002127BB" w:rsidRDefault="002127BB" w:rsidP="002127BB">
      <w:pPr>
        <w:tabs>
          <w:tab w:val="left" w:pos="1080"/>
        </w:tabs>
        <w:ind w:firstLine="540"/>
        <w:jc w:val="both"/>
        <w:rPr>
          <w:color w:val="000000"/>
          <w:spacing w:val="3"/>
        </w:rPr>
      </w:pPr>
      <w:r w:rsidRPr="008D3571">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2127BB" w:rsidRDefault="002127BB" w:rsidP="002127BB">
      <w:pPr>
        <w:tabs>
          <w:tab w:val="left" w:pos="1080"/>
        </w:tabs>
        <w:ind w:firstLine="540"/>
        <w:jc w:val="both"/>
      </w:pPr>
    </w:p>
    <w:p w:rsidR="000D01C8" w:rsidRPr="000D01C8" w:rsidRDefault="000D01C8" w:rsidP="002127BB">
      <w:pPr>
        <w:tabs>
          <w:tab w:val="left" w:pos="1080"/>
        </w:tabs>
        <w:ind w:firstLine="540"/>
        <w:jc w:val="both"/>
        <w:rPr>
          <w:b/>
          <w:sz w:val="28"/>
          <w:szCs w:val="28"/>
        </w:rPr>
      </w:pPr>
      <w:r w:rsidRPr="000D01C8">
        <w:rPr>
          <w:b/>
          <w:sz w:val="28"/>
          <w:szCs w:val="28"/>
        </w:rPr>
        <w:t>Контрольная точка 4:</w:t>
      </w:r>
      <w:r w:rsidRPr="000D01C8">
        <w:rPr>
          <w:color w:val="000000" w:themeColor="text1"/>
          <w:sz w:val="28"/>
          <w:szCs w:val="28"/>
        </w:rPr>
        <w:t xml:space="preserve"> </w:t>
      </w:r>
      <w:r w:rsidRPr="000D01C8">
        <w:rPr>
          <w:b/>
          <w:color w:val="000000" w:themeColor="text1"/>
          <w:sz w:val="28"/>
          <w:szCs w:val="28"/>
        </w:rPr>
        <w:t xml:space="preserve">комбинированная контрольная точка 2 </w:t>
      </w:r>
      <w:proofErr w:type="gramStart"/>
      <w:r w:rsidRPr="000D01C8">
        <w:rPr>
          <w:b/>
          <w:color w:val="000000" w:themeColor="text1"/>
          <w:sz w:val="28"/>
          <w:szCs w:val="28"/>
        </w:rPr>
        <w:t>теоретических</w:t>
      </w:r>
      <w:proofErr w:type="gramEnd"/>
      <w:r w:rsidRPr="000D01C8">
        <w:rPr>
          <w:b/>
          <w:color w:val="000000" w:themeColor="text1"/>
          <w:sz w:val="28"/>
          <w:szCs w:val="28"/>
        </w:rPr>
        <w:t xml:space="preserve"> вопроса и 1 практическая задача </w:t>
      </w:r>
      <w:r w:rsidRPr="000D01C8">
        <w:rPr>
          <w:b/>
          <w:color w:val="000000"/>
          <w:sz w:val="28"/>
          <w:szCs w:val="28"/>
        </w:rPr>
        <w:t xml:space="preserve"> (для заочной формы обучения)</w:t>
      </w:r>
    </w:p>
    <w:p w:rsidR="002127BB" w:rsidRDefault="008605AE" w:rsidP="002127BB">
      <w:pPr>
        <w:rPr>
          <w:color w:val="000000" w:themeColor="text1"/>
        </w:rPr>
      </w:pPr>
      <w:r>
        <w:rPr>
          <w:color w:val="000000" w:themeColor="text1"/>
        </w:rPr>
        <w:t xml:space="preserve"> </w:t>
      </w:r>
    </w:p>
    <w:p w:rsidR="009A552A" w:rsidRDefault="009A552A" w:rsidP="002127BB">
      <w:pPr>
        <w:rPr>
          <w:color w:val="000000" w:themeColor="text1"/>
        </w:rPr>
      </w:pPr>
      <w:r>
        <w:rPr>
          <w:color w:val="000000" w:themeColor="text1"/>
        </w:rPr>
        <w:t xml:space="preserve">Студент получает 2 </w:t>
      </w:r>
      <w:proofErr w:type="gramStart"/>
      <w:r>
        <w:rPr>
          <w:color w:val="000000" w:themeColor="text1"/>
        </w:rPr>
        <w:t>теоретических</w:t>
      </w:r>
      <w:proofErr w:type="gramEnd"/>
      <w:r>
        <w:rPr>
          <w:color w:val="000000" w:themeColor="text1"/>
        </w:rPr>
        <w:t xml:space="preserve"> вопроса по дисциплине (контрольные вопросы) по выбору преподавателя и 1 практическую задачу.</w:t>
      </w:r>
      <w:r>
        <w:rPr>
          <w:color w:val="000000" w:themeColor="text1"/>
        </w:rPr>
        <w:br/>
      </w:r>
    </w:p>
    <w:p w:rsidR="00F8237E" w:rsidRDefault="00F8237E" w:rsidP="00F8237E">
      <w:pPr>
        <w:ind w:left="720"/>
        <w:rPr>
          <w:b/>
          <w:sz w:val="28"/>
          <w:szCs w:val="28"/>
        </w:rPr>
      </w:pPr>
      <w:r>
        <w:rPr>
          <w:b/>
          <w:sz w:val="28"/>
          <w:szCs w:val="28"/>
        </w:rPr>
        <w:t>Тематика к</w:t>
      </w:r>
      <w:r w:rsidRPr="00A42E89">
        <w:rPr>
          <w:b/>
          <w:sz w:val="28"/>
          <w:szCs w:val="28"/>
        </w:rPr>
        <w:t>онтрольны</w:t>
      </w:r>
      <w:r>
        <w:rPr>
          <w:b/>
          <w:sz w:val="28"/>
          <w:szCs w:val="28"/>
        </w:rPr>
        <w:t>х</w:t>
      </w:r>
      <w:r w:rsidRPr="00A42E89">
        <w:rPr>
          <w:b/>
          <w:sz w:val="28"/>
          <w:szCs w:val="28"/>
        </w:rPr>
        <w:t xml:space="preserve"> вопрос</w:t>
      </w:r>
      <w:r>
        <w:rPr>
          <w:b/>
          <w:sz w:val="28"/>
          <w:szCs w:val="28"/>
        </w:rPr>
        <w:t>ов</w:t>
      </w:r>
    </w:p>
    <w:p w:rsidR="00F8237E" w:rsidRDefault="00F8237E" w:rsidP="00F8237E">
      <w:pPr>
        <w:ind w:left="720"/>
        <w:rPr>
          <w:b/>
          <w:sz w:val="28"/>
          <w:szCs w:val="28"/>
        </w:rPr>
      </w:pP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Назовите предмет, задачи, методы, базовые понятия и значение </w:t>
      </w:r>
      <w:proofErr w:type="spellStart"/>
      <w:r w:rsidRPr="00735661">
        <w:rPr>
          <w:rFonts w:ascii="Times New Roman" w:hAnsi="Times New Roman"/>
          <w:sz w:val="24"/>
          <w:szCs w:val="24"/>
        </w:rPr>
        <w:t>ресурсобережения</w:t>
      </w:r>
      <w:proofErr w:type="spellEnd"/>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Каковы функции ресурсосбережения, связь с другими дисциплинами.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Дайте классификацию ресурсов и способов </w:t>
      </w:r>
      <w:proofErr w:type="spellStart"/>
      <w:r w:rsidRPr="00735661">
        <w:rPr>
          <w:rFonts w:ascii="Times New Roman" w:hAnsi="Times New Roman"/>
          <w:sz w:val="24"/>
          <w:szCs w:val="24"/>
        </w:rPr>
        <w:t>ресурсобережения</w:t>
      </w:r>
      <w:proofErr w:type="spellEnd"/>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Кадастры ресурсов.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Назовите факторы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Подходы и принципы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Допустимые, разрешенные, оптимальные и рациональные нагрузки и воздействия (нормы и пределы) в ресурсосбережении.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bCs/>
          <w:sz w:val="24"/>
          <w:szCs w:val="24"/>
        </w:rPr>
        <w:t>Охарактеризуйте</w:t>
      </w:r>
      <w:r w:rsidRPr="00735661">
        <w:rPr>
          <w:rFonts w:ascii="Times New Roman" w:hAnsi="Times New Roman"/>
          <w:noProof/>
          <w:sz w:val="24"/>
          <w:szCs w:val="24"/>
        </w:rPr>
        <w:t xml:space="preserve"> формы консервации, сбережения и охраны ресурсов</w:t>
      </w:r>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Отходы и ресурсосбережение. Методологические и практические их особенности.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Устойчивое, ответственное и </w:t>
      </w:r>
      <w:proofErr w:type="spellStart"/>
      <w:r w:rsidRPr="00735661">
        <w:rPr>
          <w:rFonts w:ascii="Times New Roman" w:hAnsi="Times New Roman"/>
          <w:sz w:val="24"/>
          <w:szCs w:val="24"/>
        </w:rPr>
        <w:t>экологичное</w:t>
      </w:r>
      <w:proofErr w:type="spellEnd"/>
      <w:r w:rsidRPr="00735661">
        <w:rPr>
          <w:rFonts w:ascii="Times New Roman" w:hAnsi="Times New Roman"/>
          <w:sz w:val="24"/>
          <w:szCs w:val="24"/>
        </w:rPr>
        <w:t xml:space="preserve"> </w:t>
      </w:r>
      <w:proofErr w:type="spellStart"/>
      <w:r w:rsidRPr="00735661">
        <w:rPr>
          <w:rFonts w:ascii="Times New Roman" w:hAnsi="Times New Roman"/>
          <w:sz w:val="24"/>
          <w:szCs w:val="24"/>
        </w:rPr>
        <w:t>ресурсопользование</w:t>
      </w:r>
      <w:proofErr w:type="spellEnd"/>
      <w:r w:rsidRPr="00735661">
        <w:rPr>
          <w:rFonts w:ascii="Times New Roman" w:hAnsi="Times New Roman"/>
          <w:sz w:val="24"/>
          <w:szCs w:val="24"/>
        </w:rPr>
        <w:t xml:space="preserve">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Системный и ситуативный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Что ознает термин ресурсный потенциал? Какова его структура? Какие методики оценки  ресурсов и ресурсосбережения существуют?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природных ресурсов: атмосферно-климатических, орографических, геологических, гидрологических и биологических?</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В чем заключаются сущность и особенности ресурсосбережения </w:t>
      </w:r>
      <w:proofErr w:type="gramStart"/>
      <w:r w:rsidRPr="00735661">
        <w:rPr>
          <w:rFonts w:ascii="Times New Roman" w:hAnsi="Times New Roman"/>
          <w:sz w:val="24"/>
          <w:szCs w:val="24"/>
        </w:rPr>
        <w:t>в</w:t>
      </w:r>
      <w:proofErr w:type="gramEnd"/>
      <w:r w:rsidRPr="00735661">
        <w:rPr>
          <w:rFonts w:ascii="Times New Roman" w:hAnsi="Times New Roman"/>
          <w:sz w:val="24"/>
          <w:szCs w:val="24"/>
        </w:rPr>
        <w:t xml:space="preserve"> природных территориальных комплексов и систем?</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и др.?</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Пространство и географическое положение как ресурс, сущность и особенности их сбережения как ресурса.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lastRenderedPageBreak/>
        <w:t xml:space="preserve">Пространственные системы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Географические и архитектурно-планировочные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w:t>
      </w:r>
      <w:r w:rsidRPr="00735661">
        <w:rPr>
          <w:rFonts w:ascii="Times New Roman" w:hAnsi="Times New Roman"/>
          <w:noProof/>
          <w:sz w:val="24"/>
          <w:szCs w:val="24"/>
        </w:rPr>
        <w:t xml:space="preserve"> сущность, функции, источники, потребители, транзитеры энергии, особенности энергосбережения.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Каковы основные проблемы энергосбережения и -пользования?</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Дайте определение понятиям «Умный дом» и эко-дом.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Энергоэффективность зданий, сооружений и оборудования.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Что такое инжиниринг?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Практика энергосбережения. Энергоаудит.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Назовите сущность, принципы, методы и подходы </w:t>
      </w:r>
      <w:r w:rsidRPr="00735661">
        <w:rPr>
          <w:rFonts w:ascii="Times New Roman" w:hAnsi="Times New Roman"/>
          <w:sz w:val="24"/>
          <w:szCs w:val="24"/>
        </w:rPr>
        <w:t xml:space="preserve">ресурсосберегающего проектирования в туризме.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Каковы принципы управления ресурсосбережением?</w:t>
      </w:r>
    </w:p>
    <w:p w:rsidR="00F8237E" w:rsidRDefault="00F8237E" w:rsidP="002127BB">
      <w:pPr>
        <w:rPr>
          <w:color w:val="000000" w:themeColor="text1"/>
        </w:rPr>
      </w:pPr>
    </w:p>
    <w:p w:rsidR="009A552A" w:rsidRPr="00F8237E" w:rsidRDefault="009A552A" w:rsidP="002127BB">
      <w:pPr>
        <w:rPr>
          <w:b/>
          <w:color w:val="000000" w:themeColor="text1"/>
        </w:rPr>
      </w:pPr>
      <w:r w:rsidRPr="00F8237E">
        <w:rPr>
          <w:b/>
          <w:color w:val="000000" w:themeColor="text1"/>
        </w:rPr>
        <w:t xml:space="preserve">Типовые </w:t>
      </w:r>
      <w:r w:rsidR="00CE36A0" w:rsidRPr="00F8237E">
        <w:rPr>
          <w:b/>
          <w:color w:val="000000" w:themeColor="text1"/>
        </w:rPr>
        <w:t xml:space="preserve">практические </w:t>
      </w:r>
      <w:r w:rsidRPr="00F8237E">
        <w:rPr>
          <w:b/>
          <w:color w:val="000000" w:themeColor="text1"/>
        </w:rPr>
        <w:t>задачи:</w:t>
      </w:r>
    </w:p>
    <w:p w:rsidR="009A552A" w:rsidRDefault="009A552A" w:rsidP="007B4AE1">
      <w:pPr>
        <w:pStyle w:val="ae"/>
        <w:numPr>
          <w:ilvl w:val="0"/>
          <w:numId w:val="90"/>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9A552A" w:rsidRDefault="009A552A"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w:t>
      </w:r>
      <w:r w:rsidR="003D12E8">
        <w:rPr>
          <w:rFonts w:ascii="Times New Roman" w:hAnsi="Times New Roman"/>
          <w:color w:val="000000" w:themeColor="text1"/>
          <w:sz w:val="24"/>
          <w:szCs w:val="24"/>
        </w:rPr>
        <w:t xml:space="preserve"> и</w:t>
      </w:r>
      <w:r>
        <w:rPr>
          <w:rFonts w:ascii="Times New Roman" w:hAnsi="Times New Roman"/>
          <w:color w:val="000000" w:themeColor="text1"/>
          <w:sz w:val="24"/>
          <w:szCs w:val="24"/>
        </w:rPr>
        <w:t xml:space="preserve"> расчёт эффективности применения</w:t>
      </w:r>
      <w:r w:rsidR="003D12E8">
        <w:rPr>
          <w:rFonts w:ascii="Times New Roman" w:hAnsi="Times New Roman"/>
          <w:color w:val="000000" w:themeColor="text1"/>
          <w:sz w:val="24"/>
          <w:szCs w:val="24"/>
        </w:rPr>
        <w:t xml:space="preserve"> энергосберегающих технологий в профессиональной деятельности. На примере конкретного предприятия (по выбору студента) студент производит анализ</w:t>
      </w:r>
      <w:r w:rsidR="00ED32F1">
        <w:rPr>
          <w:rFonts w:ascii="Times New Roman" w:hAnsi="Times New Roman"/>
          <w:color w:val="000000" w:themeColor="text1"/>
          <w:sz w:val="24"/>
          <w:szCs w:val="24"/>
        </w:rPr>
        <w:t xml:space="preserve"> возможностей внедрения энергосберегающих технологий с обоснованием выбора конкретных технологий и результатов её применения.</w:t>
      </w:r>
    </w:p>
    <w:p w:rsidR="00ED32F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7B4AE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r w:rsidR="00CE36A0">
        <w:rPr>
          <w:rFonts w:ascii="Times New Roman" w:hAnsi="Times New Roman"/>
          <w:color w:val="000000" w:themeColor="text1"/>
          <w:sz w:val="24"/>
          <w:szCs w:val="24"/>
        </w:rPr>
        <w:t>.</w:t>
      </w:r>
    </w:p>
    <w:p w:rsidR="002127BB" w:rsidRDefault="00CE36A0" w:rsidP="002127BB">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9D1AD5" w:rsidRDefault="00CE36A0" w:rsidP="00CE36A0">
      <w:pPr>
        <w:jc w:val="both"/>
        <w:rPr>
          <w:b/>
          <w:color w:val="000000" w:themeColor="text1"/>
        </w:rPr>
      </w:pPr>
      <w:r w:rsidRPr="009D1AD5">
        <w:rPr>
          <w:b/>
          <w:color w:val="000000" w:themeColor="text1"/>
        </w:rPr>
        <w:t>Оценочные средства промежуточной аттестации</w:t>
      </w:r>
    </w:p>
    <w:p w:rsidR="00CE36A0" w:rsidRPr="009D1AD5" w:rsidRDefault="00CE36A0" w:rsidP="00CE36A0">
      <w:pPr>
        <w:rPr>
          <w:color w:val="000000" w:themeColor="text1"/>
        </w:rPr>
      </w:pPr>
      <w:r w:rsidRPr="009D1AD5">
        <w:rPr>
          <w:color w:val="000000" w:themeColor="text1"/>
        </w:rPr>
        <w:t>В рамках промежуточного контроля предполагается тестирование и решение ситуативных задач.</w:t>
      </w:r>
    </w:p>
    <w:p w:rsidR="00CE36A0" w:rsidRPr="00CE36A0" w:rsidRDefault="00CE36A0" w:rsidP="00CE36A0">
      <w:pPr>
        <w:rPr>
          <w:color w:val="000000" w:themeColor="text1"/>
        </w:rPr>
      </w:pPr>
      <w:r w:rsidRPr="00CE36A0">
        <w:rPr>
          <w:color w:val="000000" w:themeColor="text1"/>
        </w:rPr>
        <w:t>Тестовые задания</w:t>
      </w:r>
    </w:p>
    <w:p w:rsidR="00CE36A0" w:rsidRPr="00CE36A0" w:rsidRDefault="00CE36A0" w:rsidP="00CE36A0">
      <w:pPr>
        <w:ind w:left="360"/>
        <w:jc w:val="both"/>
        <w:rPr>
          <w:bCs/>
          <w:color w:val="000000"/>
        </w:rPr>
      </w:pPr>
      <w:r w:rsidRPr="00CE36A0">
        <w:rPr>
          <w:bCs/>
          <w:color w:val="000000"/>
        </w:rPr>
        <w:lastRenderedPageBreak/>
        <w:t>Необходимо выбрать все правильные ответы:</w:t>
      </w:r>
    </w:p>
    <w:p w:rsidR="00CE36A0" w:rsidRPr="00CE36A0" w:rsidRDefault="00CE36A0" w:rsidP="00CE36A0">
      <w:pPr>
        <w:rPr>
          <w:b/>
        </w:rPr>
      </w:pPr>
      <w:r w:rsidRPr="00CE36A0">
        <w:rPr>
          <w:b/>
        </w:rPr>
        <w:t>Вопрос № 1</w:t>
      </w:r>
    </w:p>
    <w:p w:rsidR="00CE36A0" w:rsidRPr="00C675BD" w:rsidRDefault="00CE36A0" w:rsidP="00CE36A0">
      <w:r w:rsidRPr="00C675BD">
        <w:t xml:space="preserve">С какого момента на территории России может быть введен запрет оборота ламп накаливания мощностью </w:t>
      </w:r>
    </w:p>
    <w:p w:rsidR="00CE36A0" w:rsidRPr="00C675BD" w:rsidRDefault="00CE36A0" w:rsidP="00CE36A0">
      <w:r w:rsidRPr="00C675BD">
        <w:t>75 Вт и выше?</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2014 года</w:t>
      </w:r>
    </w:p>
    <w:p w:rsidR="00CE36A0" w:rsidRPr="00C675BD" w:rsidRDefault="00CE36A0" w:rsidP="00CE36A0">
      <w:pPr>
        <w:rPr>
          <w:b/>
        </w:rPr>
      </w:pPr>
      <w:r w:rsidRPr="00C675BD">
        <w:rPr>
          <w:b/>
        </w:rPr>
        <w:t>Вопрос № 2</w:t>
      </w:r>
    </w:p>
    <w:p w:rsidR="00CE36A0" w:rsidRPr="00C675BD" w:rsidRDefault="00CE36A0" w:rsidP="00CE36A0">
      <w:r w:rsidRPr="00C675BD">
        <w:t xml:space="preserve">Эквивалент лампы накаливания 75 Вт - это компактная </w:t>
      </w:r>
      <w:proofErr w:type="spellStart"/>
      <w:r w:rsidRPr="00C675BD">
        <w:t>люминисцентная</w:t>
      </w:r>
      <w:proofErr w:type="spellEnd"/>
      <w:r w:rsidRPr="00C675BD">
        <w:t xml:space="preserve"> лампа...</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7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15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20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45 Вт</w:t>
      </w:r>
    </w:p>
    <w:p w:rsidR="00CE36A0" w:rsidRPr="00C675BD" w:rsidRDefault="00CE36A0" w:rsidP="00CE36A0">
      <w:pPr>
        <w:rPr>
          <w:b/>
        </w:rPr>
      </w:pPr>
      <w:r w:rsidRPr="00C675BD">
        <w:rPr>
          <w:b/>
        </w:rPr>
        <w:t>Вопрос № 3</w:t>
      </w:r>
    </w:p>
    <w:p w:rsidR="00CE36A0" w:rsidRPr="00C675BD" w:rsidRDefault="00CE36A0" w:rsidP="00CE36A0">
      <w:r w:rsidRPr="00C675BD">
        <w:t>С целью экономии электроэнергии, холодильник нужно...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возле газовой плиты или возле батареи</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Не размораживать</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 холодное место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Использовать для замораживания теплых, неостывших продуктов</w:t>
      </w:r>
    </w:p>
    <w:p w:rsidR="00CE36A0" w:rsidRPr="00C675BD" w:rsidRDefault="00CE36A0" w:rsidP="00CE36A0">
      <w:pPr>
        <w:rPr>
          <w:b/>
        </w:rPr>
      </w:pPr>
      <w:r w:rsidRPr="00C675BD">
        <w:rPr>
          <w:b/>
        </w:rPr>
        <w:t>Вопрос № 4</w:t>
      </w:r>
    </w:p>
    <w:p w:rsidR="00CE36A0" w:rsidRPr="00C675BD" w:rsidRDefault="00CE36A0" w:rsidP="00CE36A0">
      <w:r w:rsidRPr="00C675BD">
        <w:t>Кто должен предложить жильцам многоквартирных домов перечень мероприятий по энергосбережению?</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И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 И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ТОЛЬКО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ТОЛЬКО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Жильцы должны сами предложить перечень мероприятий </w:t>
      </w:r>
      <w:proofErr w:type="spellStart"/>
      <w:r w:rsidRPr="00C675BD">
        <w:rPr>
          <w:rFonts w:ascii="Times New Roman" w:hAnsi="Times New Roman"/>
        </w:rPr>
        <w:t>Ресурсоснабжающим</w:t>
      </w:r>
      <w:proofErr w:type="spellEnd"/>
      <w:r w:rsidRPr="00C675BD">
        <w:rPr>
          <w:rFonts w:ascii="Times New Roman" w:hAnsi="Times New Roman"/>
        </w:rPr>
        <w:t xml:space="preserve"> организациям и Управляющим компаниям</w:t>
      </w:r>
    </w:p>
    <w:p w:rsidR="00CE36A0" w:rsidRPr="00C675BD" w:rsidRDefault="00CE36A0" w:rsidP="00CE36A0">
      <w:pPr>
        <w:rPr>
          <w:b/>
        </w:rPr>
      </w:pPr>
      <w:r w:rsidRPr="00C675BD">
        <w:rPr>
          <w:b/>
        </w:rPr>
        <w:t>Вопрос № 5</w:t>
      </w:r>
    </w:p>
    <w:p w:rsidR="00CE36A0" w:rsidRPr="00C675BD" w:rsidRDefault="00CE36A0" w:rsidP="00CE36A0">
      <w:r w:rsidRPr="00C675BD">
        <w:t>Каким дисплеям и типам телевизоров стоит отдавать предпочтение с точки зрения энергосбережения?</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электронно-лучевой трубкой</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жидкокристаллическим дисплеем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плазменным экраном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Все три типа практически эквивалентны по мощности</w:t>
      </w:r>
    </w:p>
    <w:p w:rsidR="00CE36A0" w:rsidRDefault="00CE36A0" w:rsidP="00CE36A0">
      <w:pPr>
        <w:rPr>
          <w:b/>
        </w:rPr>
      </w:pPr>
    </w:p>
    <w:p w:rsidR="00CE36A0" w:rsidRPr="00C675BD" w:rsidRDefault="00CE36A0" w:rsidP="00CE36A0">
      <w:pPr>
        <w:rPr>
          <w:b/>
        </w:rPr>
      </w:pPr>
      <w:r w:rsidRPr="00C675BD">
        <w:rPr>
          <w:b/>
        </w:rPr>
        <w:t>Вопрос № 6</w:t>
      </w:r>
    </w:p>
    <w:p w:rsidR="00CE36A0" w:rsidRPr="00C675BD" w:rsidRDefault="00CE36A0" w:rsidP="00CE36A0">
      <w:proofErr w:type="gramStart"/>
      <w:r w:rsidRPr="00C675BD">
        <w:t xml:space="preserve">Заменив лампу 100 Вт на компактную </w:t>
      </w:r>
      <w:proofErr w:type="spellStart"/>
      <w:r w:rsidRPr="00C675BD">
        <w:t>люминисцентную</w:t>
      </w:r>
      <w:proofErr w:type="spellEnd"/>
      <w:r w:rsidRPr="00C675BD">
        <w:t xml:space="preserve"> 25 Вт, при включении в среднем на 3 часа в день, годовая экономия составит...</w:t>
      </w:r>
      <w:proofErr w:type="gramEnd"/>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750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25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82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rPr>
          <w:b/>
        </w:rPr>
      </w:pPr>
      <w:r w:rsidRPr="00C675BD">
        <w:rPr>
          <w:b/>
        </w:rPr>
        <w:t>Вопрос № 7</w:t>
      </w:r>
    </w:p>
    <w:p w:rsidR="00CE36A0" w:rsidRPr="00C675BD" w:rsidRDefault="00CE36A0" w:rsidP="00CE36A0">
      <w:r w:rsidRPr="00C675BD">
        <w:t>Когда на компьютерной и оргтехнике должны начать публиковать класс энергоэффективности?</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lastRenderedPageBreak/>
        <w:t xml:space="preserve"> С 1 января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rPr>
          <w:b/>
        </w:rPr>
      </w:pPr>
      <w:r w:rsidRPr="00C675BD">
        <w:rPr>
          <w:b/>
        </w:rPr>
        <w:t>Вопрос № 8</w:t>
      </w:r>
    </w:p>
    <w:p w:rsidR="00CE36A0" w:rsidRPr="00C675BD" w:rsidRDefault="00CE36A0" w:rsidP="00CE36A0">
      <w:r w:rsidRPr="00C675BD">
        <w:t>На электроплите экономнее применять посуду...</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 xml:space="preserve"> С ровным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выпуклым дном и непрозрачной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вогнутым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толстым дном и непрозрачной крышкой</w:t>
      </w:r>
    </w:p>
    <w:p w:rsidR="00CE36A0" w:rsidRPr="00C675BD" w:rsidRDefault="00CE36A0" w:rsidP="00CE36A0">
      <w:pPr>
        <w:rPr>
          <w:b/>
        </w:rPr>
      </w:pPr>
    </w:p>
    <w:p w:rsidR="00CE36A0" w:rsidRPr="00C675BD" w:rsidRDefault="00CE36A0" w:rsidP="00CE36A0">
      <w:pPr>
        <w:rPr>
          <w:b/>
        </w:rPr>
      </w:pPr>
      <w:r w:rsidRPr="00C675BD">
        <w:rPr>
          <w:b/>
        </w:rPr>
        <w:t>Вопрос № 9</w:t>
      </w:r>
    </w:p>
    <w:p w:rsidR="00CE36A0" w:rsidRPr="00C675BD" w:rsidRDefault="00CE36A0" w:rsidP="00CE36A0">
      <w:r w:rsidRPr="00C675BD">
        <w:t>Когда на бытовой технике (кроме компьютерной и оргтехники), в соответствии с законом "Об энергосбережении", должны начать публиковать класс энергоэффективности?</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rPr>
          <w:b/>
        </w:rPr>
      </w:pPr>
    </w:p>
    <w:p w:rsidR="00CE36A0" w:rsidRPr="00C675BD" w:rsidRDefault="00CE36A0" w:rsidP="00CE36A0">
      <w:pPr>
        <w:rPr>
          <w:b/>
        </w:rPr>
      </w:pPr>
      <w:r w:rsidRPr="00C675BD">
        <w:rPr>
          <w:b/>
        </w:rPr>
        <w:t>Вопрос № 10</w:t>
      </w:r>
    </w:p>
    <w:p w:rsidR="00CE36A0" w:rsidRPr="00C675BD" w:rsidRDefault="00CE36A0" w:rsidP="00CE36A0">
      <w:r w:rsidRPr="00C675BD">
        <w:t>Для уменьшения потребления электроэнергии телевизором или монитором...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 xml:space="preserve"> Нужно установить его так, чтобы свет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регулировку яркости на максимум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его в темный угол, чтобы свет не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поставить его в теплое место, ближе к батарее отопления</w:t>
      </w:r>
    </w:p>
    <w:p w:rsidR="00CE36A0" w:rsidRPr="00C675BD" w:rsidRDefault="00CE36A0" w:rsidP="00CE36A0">
      <w:pPr>
        <w:rPr>
          <w:b/>
        </w:rPr>
      </w:pPr>
    </w:p>
    <w:p w:rsidR="00CE36A0" w:rsidRPr="00C675BD" w:rsidRDefault="00CE36A0" w:rsidP="00CE36A0">
      <w:pPr>
        <w:rPr>
          <w:b/>
        </w:rPr>
      </w:pPr>
      <w:r w:rsidRPr="00C675BD">
        <w:rPr>
          <w:b/>
        </w:rPr>
        <w:t>Вопрос № 11</w:t>
      </w:r>
    </w:p>
    <w:p w:rsidR="00CE36A0" w:rsidRPr="00C675BD" w:rsidRDefault="00CE36A0" w:rsidP="00CE36A0">
      <w:r w:rsidRPr="00C675BD">
        <w:t>С какого момента на территории России запрещается оборот ламп накаливания мощностью 100 Вт и выше?</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rPr>
          <w:b/>
        </w:rPr>
      </w:pPr>
    </w:p>
    <w:p w:rsidR="00CE36A0" w:rsidRPr="00C675BD" w:rsidRDefault="00CE36A0" w:rsidP="00CE36A0">
      <w:pPr>
        <w:rPr>
          <w:b/>
        </w:rPr>
      </w:pPr>
      <w:r w:rsidRPr="00C675BD">
        <w:rPr>
          <w:b/>
        </w:rPr>
        <w:t>Вопрос № 12</w:t>
      </w:r>
    </w:p>
    <w:p w:rsidR="00CE36A0" w:rsidRPr="00C675BD" w:rsidRDefault="00CE36A0" w:rsidP="00CE36A0">
      <w:r w:rsidRPr="00C675BD">
        <w:t>Техника в режиме ожидания (с "красным глазком")...</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 xml:space="preserve"> Потребляет энергию батареек дистанционного пульта управления</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Генерирует накопленную в приборе энергию в сеть</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Потребляет энергию из сети</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Создает помехи в сети</w:t>
      </w:r>
    </w:p>
    <w:p w:rsidR="00CE36A0" w:rsidRPr="00C675BD" w:rsidRDefault="00CE36A0" w:rsidP="00CE36A0">
      <w:pPr>
        <w:rPr>
          <w:b/>
        </w:rPr>
      </w:pPr>
    </w:p>
    <w:p w:rsidR="00CE36A0" w:rsidRPr="00C675BD" w:rsidRDefault="00CE36A0" w:rsidP="00CE36A0">
      <w:pPr>
        <w:rPr>
          <w:b/>
        </w:rPr>
      </w:pPr>
      <w:r w:rsidRPr="00C675BD">
        <w:rPr>
          <w:b/>
        </w:rPr>
        <w:t>Вопрос № 13</w:t>
      </w:r>
    </w:p>
    <w:p w:rsidR="00CE36A0" w:rsidRPr="00C675BD" w:rsidRDefault="00CE36A0" w:rsidP="00CE36A0">
      <w:r w:rsidRPr="00C675BD">
        <w:t>С какого момента на территории России может быть введен запрет оборота ламп накаливания мощностью 25 Вт и выше?</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 xml:space="preserve"> С 1 января 2011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lastRenderedPageBreak/>
        <w:t>С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14</w:t>
      </w:r>
    </w:p>
    <w:p w:rsidR="00CE36A0" w:rsidRPr="00C675BD" w:rsidRDefault="00CE36A0" w:rsidP="00CE36A0">
      <w:r w:rsidRPr="00C675BD">
        <w:t>Наиболее эффективно расходует электроэнергию утюг, который...</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 xml:space="preserve"> Используется для глажки небольших порций белья</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Не выключается каждый раз, когда гладящий отвлекается на 10 минут</w:t>
      </w:r>
    </w:p>
    <w:p w:rsidR="00CE36A0" w:rsidRPr="00C675BD" w:rsidRDefault="00CE36A0" w:rsidP="00CE36A0">
      <w:pPr>
        <w:pStyle w:val="ae"/>
        <w:numPr>
          <w:ilvl w:val="0"/>
          <w:numId w:val="45"/>
        </w:numPr>
        <w:spacing w:after="0"/>
        <w:rPr>
          <w:rFonts w:ascii="Times New Roman" w:hAnsi="Times New Roman"/>
        </w:rPr>
      </w:pPr>
      <w:proofErr w:type="gramStart"/>
      <w:r w:rsidRPr="00C675BD">
        <w:rPr>
          <w:rFonts w:ascii="Times New Roman" w:hAnsi="Times New Roman"/>
        </w:rPr>
        <w:t>Включен</w:t>
      </w:r>
      <w:proofErr w:type="gramEnd"/>
      <w:r w:rsidRPr="00C675BD">
        <w:rPr>
          <w:rFonts w:ascii="Times New Roman" w:hAnsi="Times New Roman"/>
        </w:rPr>
        <w:t xml:space="preserve"> на полную мощность</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Гладит увлажненное белье</w:t>
      </w:r>
    </w:p>
    <w:p w:rsidR="00CE36A0" w:rsidRPr="00C675BD" w:rsidRDefault="00CE36A0" w:rsidP="00CE36A0">
      <w:pPr>
        <w:rPr>
          <w:b/>
        </w:rPr>
      </w:pPr>
    </w:p>
    <w:p w:rsidR="00CE36A0" w:rsidRPr="00C675BD" w:rsidRDefault="00CE36A0" w:rsidP="00CE36A0">
      <w:pPr>
        <w:rPr>
          <w:b/>
        </w:rPr>
      </w:pPr>
      <w:r w:rsidRPr="00C675BD">
        <w:rPr>
          <w:b/>
        </w:rPr>
        <w:t>Вопрос № 15</w:t>
      </w:r>
    </w:p>
    <w:p w:rsidR="00CE36A0" w:rsidRPr="00C675BD" w:rsidRDefault="00CE36A0" w:rsidP="00CE36A0">
      <w:r w:rsidRPr="00C675BD">
        <w:t>Зарядные устройства ноутбуков и сотовых телефонов...</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 xml:space="preserve"> Нужно оставлять в розетке, даже если телефон или ноутбук не заряжается</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Нужно вынимать из розетки, как только зарядили телефон или ноутбук</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утюгом</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пылесосом</w:t>
      </w:r>
    </w:p>
    <w:p w:rsidR="00CE36A0" w:rsidRPr="00C675BD" w:rsidRDefault="00CE36A0" w:rsidP="00CE36A0">
      <w:pPr>
        <w:rPr>
          <w:b/>
        </w:rPr>
      </w:pPr>
    </w:p>
    <w:p w:rsidR="00CE36A0" w:rsidRPr="00C675BD" w:rsidRDefault="00CE36A0" w:rsidP="00CE36A0">
      <w:pPr>
        <w:rPr>
          <w:b/>
        </w:rPr>
      </w:pPr>
      <w:r w:rsidRPr="00C675BD">
        <w:rPr>
          <w:b/>
        </w:rPr>
        <w:t>Вопрос № 16</w:t>
      </w:r>
    </w:p>
    <w:p w:rsidR="00CE36A0" w:rsidRPr="00C675BD" w:rsidRDefault="00CE36A0" w:rsidP="00CE36A0">
      <w:r w:rsidRPr="00C675BD">
        <w:t>В чем измеряется мощность электрического прибора?</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 xml:space="preserve"> В киловатт-часах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ваттах или киловаттах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амперах или миллиамперах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вольтах</w:t>
      </w:r>
    </w:p>
    <w:p w:rsidR="00CE36A0" w:rsidRPr="00C675BD" w:rsidRDefault="00CE36A0" w:rsidP="00CE36A0">
      <w:pPr>
        <w:rPr>
          <w:b/>
        </w:rPr>
      </w:pPr>
    </w:p>
    <w:p w:rsidR="00CE36A0" w:rsidRPr="00C675BD" w:rsidRDefault="00CE36A0" w:rsidP="00CE36A0">
      <w:pPr>
        <w:rPr>
          <w:b/>
        </w:rPr>
      </w:pPr>
      <w:r w:rsidRPr="00C675BD">
        <w:rPr>
          <w:b/>
        </w:rPr>
        <w:t>Вопрос № 17</w:t>
      </w:r>
    </w:p>
    <w:p w:rsidR="00CE36A0" w:rsidRPr="00C675BD" w:rsidRDefault="00CE36A0" w:rsidP="00CE36A0">
      <w:r w:rsidRPr="00C675BD">
        <w:t>120 Ватт - это...</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 xml:space="preserve"> 12 киловатт-часов</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0,12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1200 киловатт-часов</w:t>
      </w:r>
    </w:p>
    <w:p w:rsidR="00CE36A0" w:rsidRPr="00C675BD" w:rsidRDefault="00CE36A0" w:rsidP="00CE36A0">
      <w:pPr>
        <w:rPr>
          <w:b/>
        </w:rPr>
      </w:pPr>
    </w:p>
    <w:p w:rsidR="00CE36A0" w:rsidRPr="00C675BD" w:rsidRDefault="00CE36A0" w:rsidP="00CE36A0">
      <w:pPr>
        <w:rPr>
          <w:b/>
        </w:rPr>
      </w:pPr>
      <w:r w:rsidRPr="00C675BD">
        <w:rPr>
          <w:b/>
        </w:rPr>
        <w:t>Вопрос № 18</w:t>
      </w:r>
    </w:p>
    <w:p w:rsidR="00CE36A0" w:rsidRPr="00C675BD" w:rsidRDefault="00CE36A0" w:rsidP="00CE36A0">
      <w:r w:rsidRPr="00C675BD">
        <w:t>До какой даты собственники многоквартирных домов должны обеспечить их индивидуальными и коллективными приборами учета?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 xml:space="preserve"> До 1 июля 2010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2011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2012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19</w:t>
      </w:r>
    </w:p>
    <w:p w:rsidR="00CE36A0" w:rsidRPr="00C675BD" w:rsidRDefault="00CE36A0" w:rsidP="00CE36A0">
      <w:r w:rsidRPr="00C675BD">
        <w:t>Каким обоям нужно отдавать предпочтение при ремонте, чтобы снижать потребление электроэнергии?</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 xml:space="preserve"> Красным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Моющимся</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Светлым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Зеленым</w:t>
      </w:r>
    </w:p>
    <w:p w:rsidR="00CE36A0" w:rsidRPr="00C675BD" w:rsidRDefault="00CE36A0" w:rsidP="00CE36A0">
      <w:pPr>
        <w:rPr>
          <w:b/>
        </w:rPr>
      </w:pPr>
    </w:p>
    <w:p w:rsidR="00CE36A0" w:rsidRPr="00C675BD" w:rsidRDefault="00CE36A0" w:rsidP="00CE36A0">
      <w:pPr>
        <w:rPr>
          <w:b/>
        </w:rPr>
      </w:pPr>
      <w:r w:rsidRPr="00C675BD">
        <w:rPr>
          <w:b/>
        </w:rPr>
        <w:t>Вопрос № 20</w:t>
      </w:r>
    </w:p>
    <w:p w:rsidR="00CE36A0" w:rsidRPr="00C675BD" w:rsidRDefault="00CE36A0" w:rsidP="00CE36A0">
      <w:r w:rsidRPr="00C675BD">
        <w:lastRenderedPageBreak/>
        <w:t>Если прибор потребляет 50 Вт и работает 3 часа каждый день, то за месяц (30 дней) он потребит...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 xml:space="preserve"> 150 Вт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4,5 киловатт-часа</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150 киловатт-часов</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500 Вт</w:t>
      </w:r>
    </w:p>
    <w:p w:rsidR="00CE36A0" w:rsidRPr="00C675BD" w:rsidRDefault="00CE36A0" w:rsidP="00CE36A0">
      <w:pPr>
        <w:rPr>
          <w:b/>
        </w:rPr>
      </w:pPr>
    </w:p>
    <w:p w:rsidR="00CE36A0" w:rsidRPr="00C675BD" w:rsidRDefault="00CE36A0" w:rsidP="00CE36A0">
      <w:pPr>
        <w:rPr>
          <w:b/>
        </w:rPr>
      </w:pPr>
      <w:r w:rsidRPr="00C675BD">
        <w:rPr>
          <w:b/>
        </w:rPr>
        <w:t>Вопрос № 21</w:t>
      </w:r>
    </w:p>
    <w:p w:rsidR="00CE36A0" w:rsidRPr="00C675BD" w:rsidRDefault="00CE36A0" w:rsidP="00CE36A0">
      <w:r w:rsidRPr="00C675BD">
        <w:t>Номер и дата закона "Об энергосбережении и о повышении энергетической эффективности"</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xml:space="preserve"> № 211 от 12 июня 2008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663 от 15 мая 2005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261 от 23 ноября 2009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163 от 1 июля 2010 года</w:t>
      </w:r>
    </w:p>
    <w:p w:rsidR="00CE36A0" w:rsidRDefault="00CE36A0" w:rsidP="00CE36A0">
      <w:pPr>
        <w:rPr>
          <w:b/>
        </w:rPr>
      </w:pPr>
    </w:p>
    <w:p w:rsidR="00CE36A0" w:rsidRPr="00C675BD" w:rsidRDefault="00CE36A0" w:rsidP="00CE36A0">
      <w:pPr>
        <w:rPr>
          <w:b/>
        </w:rPr>
      </w:pPr>
      <w:r w:rsidRPr="00C675BD">
        <w:rPr>
          <w:b/>
        </w:rPr>
        <w:t>Вопрос № 22</w:t>
      </w:r>
    </w:p>
    <w:p w:rsidR="00CE36A0" w:rsidRPr="00C675BD" w:rsidRDefault="00CE36A0" w:rsidP="00CE36A0">
      <w:r w:rsidRPr="00C675BD">
        <w:t>Использование настольных ламп, бра и торшеров, с точки зрения энергосбережения...</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 xml:space="preserve"> Не рекомендуется, т.к. увеличивает потребление электроэнергии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рекомендуется, т.к. создает только местное освещение</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Рекомендуется, т.к. позволяет реже включать люстру или включать люстру меньшей мощности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имеет значения</w:t>
      </w:r>
    </w:p>
    <w:p w:rsidR="00CE36A0" w:rsidRDefault="00CE36A0" w:rsidP="00CE36A0">
      <w:pPr>
        <w:rPr>
          <w:b/>
        </w:rPr>
      </w:pPr>
    </w:p>
    <w:p w:rsidR="00CE36A0" w:rsidRPr="00C675BD" w:rsidRDefault="00CE36A0" w:rsidP="00CE36A0">
      <w:pPr>
        <w:rPr>
          <w:b/>
        </w:rPr>
      </w:pPr>
      <w:r w:rsidRPr="00C675BD">
        <w:rPr>
          <w:b/>
        </w:rPr>
        <w:t>Вопрос № 23</w:t>
      </w:r>
    </w:p>
    <w:p w:rsidR="00CE36A0" w:rsidRPr="00C675BD" w:rsidRDefault="00CE36A0" w:rsidP="00CE36A0">
      <w:r w:rsidRPr="00C675BD">
        <w:t>С целью экономии электроэнергии, электрочайник нужно...</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 Реже чистить от накипи</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Использовать с водопроводной, </w:t>
      </w:r>
      <w:proofErr w:type="spellStart"/>
      <w:r w:rsidRPr="00C675BD">
        <w:rPr>
          <w:rFonts w:ascii="Times New Roman" w:hAnsi="Times New Roman"/>
        </w:rPr>
        <w:t>нефильтрованной</w:t>
      </w:r>
      <w:proofErr w:type="spellEnd"/>
      <w:r w:rsidRPr="00C675BD">
        <w:rPr>
          <w:rFonts w:ascii="Times New Roman" w:hAnsi="Times New Roman"/>
        </w:rPr>
        <w:t xml:space="preserve"> водой</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Заливать водой на треть, если собираетесь выпить одну чашку</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Покупать как можно большей мощности и объема</w:t>
      </w:r>
    </w:p>
    <w:p w:rsidR="00CE36A0" w:rsidRDefault="00CE36A0" w:rsidP="00CE36A0">
      <w:pPr>
        <w:rPr>
          <w:b/>
        </w:rPr>
      </w:pPr>
    </w:p>
    <w:p w:rsidR="00CE36A0" w:rsidRPr="00C675BD" w:rsidRDefault="00CE36A0" w:rsidP="00CE36A0">
      <w:pPr>
        <w:rPr>
          <w:b/>
        </w:rPr>
      </w:pPr>
      <w:r w:rsidRPr="00C675BD">
        <w:rPr>
          <w:b/>
        </w:rPr>
        <w:t>Вопрос № 24</w:t>
      </w:r>
    </w:p>
    <w:p w:rsidR="00CE36A0" w:rsidRPr="00C675BD" w:rsidRDefault="00CE36A0" w:rsidP="00CE36A0">
      <w:r w:rsidRPr="00C675BD">
        <w:t>Электрообогреватель со встроенным вентилятором по сравнению с моделью без вентилятора...</w:t>
      </w:r>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 xml:space="preserve"> </w:t>
      </w:r>
      <w:proofErr w:type="gramStart"/>
      <w:r w:rsidRPr="00C675BD">
        <w:rPr>
          <w:rFonts w:ascii="Times New Roman" w:hAnsi="Times New Roman"/>
        </w:rPr>
        <w:t>Менее эффективен, т.к. расходует электроэнергию не столько на обогрев, сколько на работу вентилятора</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Более эффективен, т.к. позволяет быстро распределить теплый воздух по комнате и снизить время работы (и потребляемую энергию)</w:t>
      </w:r>
    </w:p>
    <w:p w:rsidR="00CE36A0" w:rsidRPr="00C675BD" w:rsidRDefault="00CE36A0" w:rsidP="00CE36A0">
      <w:pPr>
        <w:pStyle w:val="ae"/>
        <w:numPr>
          <w:ilvl w:val="0"/>
          <w:numId w:val="42"/>
        </w:numPr>
        <w:spacing w:after="0"/>
        <w:rPr>
          <w:rFonts w:ascii="Times New Roman" w:hAnsi="Times New Roman"/>
        </w:rPr>
      </w:pPr>
      <w:proofErr w:type="gramStart"/>
      <w:r w:rsidRPr="00C675BD">
        <w:rPr>
          <w:rFonts w:ascii="Times New Roman" w:hAnsi="Times New Roman"/>
        </w:rPr>
        <w:t>Одинаково эффективен, т.к. электроэнергия на привод вентилятора тоже превращается в тепло</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Неэффективен, т.к. выдувает теплый воздух из квартиры</w:t>
      </w:r>
    </w:p>
    <w:p w:rsidR="00CE36A0" w:rsidRDefault="00CE36A0" w:rsidP="00CE36A0">
      <w:pPr>
        <w:rPr>
          <w:b/>
        </w:rPr>
      </w:pPr>
    </w:p>
    <w:p w:rsidR="00CE36A0" w:rsidRPr="00C675BD" w:rsidRDefault="00CE36A0" w:rsidP="00CE36A0">
      <w:pPr>
        <w:rPr>
          <w:b/>
        </w:rPr>
      </w:pPr>
      <w:r w:rsidRPr="00C675BD">
        <w:rPr>
          <w:b/>
        </w:rPr>
        <w:t>Вопрос № 25</w:t>
      </w:r>
    </w:p>
    <w:p w:rsidR="00CE36A0" w:rsidRPr="00C675BD" w:rsidRDefault="00CE36A0" w:rsidP="00CE36A0">
      <w:r w:rsidRPr="00C675BD">
        <w:t>Когда включен кондиционер, с целью минимизации потребления электроэнергии...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 xml:space="preserve"> Нужно закрывать окна и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двери, но закрыть окна</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но закрыть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и двери</w:t>
      </w:r>
    </w:p>
    <w:p w:rsidR="00CE36A0" w:rsidRPr="00C675BD" w:rsidRDefault="00CE36A0" w:rsidP="00CE36A0">
      <w:pPr>
        <w:rPr>
          <w:b/>
        </w:rPr>
      </w:pPr>
      <w:r w:rsidRPr="00C675BD">
        <w:rPr>
          <w:b/>
        </w:rPr>
        <w:lastRenderedPageBreak/>
        <w:t>Вопрос № 26</w:t>
      </w:r>
    </w:p>
    <w:p w:rsidR="00CE36A0" w:rsidRPr="00C675BD" w:rsidRDefault="00CE36A0" w:rsidP="00CE36A0">
      <w:r w:rsidRPr="00C675BD">
        <w:t xml:space="preserve">Если тариф за электроэнергию 2 рубля за киловатт-час, то прибор мощностью 100 Ватт, работая в среднем 1 час в день, потребит за год энергии </w:t>
      </w:r>
      <w:proofErr w:type="gramStart"/>
      <w:r w:rsidRPr="00C675BD">
        <w:t>на</w:t>
      </w:r>
      <w:proofErr w:type="gramEnd"/>
      <w:r w:rsidRPr="00C675BD">
        <w:t>...</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 xml:space="preserve"> 73 рубля</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730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2000 рублей</w:t>
      </w:r>
    </w:p>
    <w:p w:rsidR="00CE36A0" w:rsidRDefault="00CE36A0" w:rsidP="00CE36A0">
      <w:pPr>
        <w:rPr>
          <w:b/>
        </w:rPr>
      </w:pPr>
    </w:p>
    <w:p w:rsidR="00CE36A0" w:rsidRPr="00C675BD" w:rsidRDefault="00CE36A0" w:rsidP="00CE36A0">
      <w:pPr>
        <w:rPr>
          <w:b/>
        </w:rPr>
      </w:pPr>
      <w:r w:rsidRPr="00C675BD">
        <w:rPr>
          <w:b/>
        </w:rPr>
        <w:t>Вопрос № 27</w:t>
      </w:r>
    </w:p>
    <w:p w:rsidR="00CE36A0" w:rsidRPr="00C675BD" w:rsidRDefault="00CE36A0" w:rsidP="00CE36A0">
      <w:r w:rsidRPr="00C675BD">
        <w:t>Чтобы настроить на компьютере режим энергосбережения, нужно...</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 xml:space="preserve"> Перейти в Панель Управления, значок "электропитание"</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системной платы</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блока питания</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Перейти в меню, выбрать настройку режима энергосбережения  офисных программ</w:t>
      </w:r>
    </w:p>
    <w:p w:rsidR="00CE36A0" w:rsidRDefault="00CE36A0" w:rsidP="00CE36A0">
      <w:pPr>
        <w:rPr>
          <w:b/>
        </w:rPr>
      </w:pPr>
    </w:p>
    <w:p w:rsidR="00CE36A0" w:rsidRPr="00C675BD" w:rsidRDefault="00CE36A0" w:rsidP="00CE36A0">
      <w:pPr>
        <w:rPr>
          <w:b/>
        </w:rPr>
      </w:pPr>
      <w:r w:rsidRPr="00C675BD">
        <w:rPr>
          <w:b/>
        </w:rPr>
        <w:t>Вопрос № 28</w:t>
      </w:r>
    </w:p>
    <w:p w:rsidR="00CE36A0" w:rsidRPr="00C675BD" w:rsidRDefault="00CE36A0" w:rsidP="00CE36A0">
      <w:r w:rsidRPr="00C675BD">
        <w:t>Выбирая между газовой (при наличии централизованного газоснабжения) и электрической плитой...</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 Необходимо выбирать электроплиту - она экономнее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Необходимо выбирать газовую плиту - газ обойдется дешевле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Необходимо выбирать </w:t>
      </w:r>
      <w:proofErr w:type="gramStart"/>
      <w:r w:rsidRPr="00C675BD">
        <w:rPr>
          <w:rFonts w:ascii="Times New Roman" w:hAnsi="Times New Roman"/>
        </w:rPr>
        <w:t>газовую</w:t>
      </w:r>
      <w:proofErr w:type="gramEnd"/>
      <w:r w:rsidRPr="00C675BD">
        <w:rPr>
          <w:rFonts w:ascii="Times New Roman" w:hAnsi="Times New Roman"/>
        </w:rPr>
        <w:t>, если нет счетчика на газ, иначе - электрическую</w:t>
      </w:r>
    </w:p>
    <w:p w:rsidR="00CE36A0" w:rsidRPr="00C675BD" w:rsidRDefault="00CE36A0" w:rsidP="00CE36A0">
      <w:pPr>
        <w:pStyle w:val="ae"/>
        <w:numPr>
          <w:ilvl w:val="0"/>
          <w:numId w:val="47"/>
        </w:numPr>
        <w:spacing w:after="0"/>
        <w:rPr>
          <w:rFonts w:ascii="Times New Roman" w:hAnsi="Times New Roman"/>
        </w:rPr>
      </w:pPr>
      <w:proofErr w:type="gramStart"/>
      <w:r w:rsidRPr="00C675BD">
        <w:rPr>
          <w:rFonts w:ascii="Times New Roman" w:hAnsi="Times New Roman"/>
        </w:rPr>
        <w:t>Необходимо выбирать электрическую, если есть счетчик на электроэнергию, иначе - газовую</w:t>
      </w:r>
      <w:proofErr w:type="gramEnd"/>
    </w:p>
    <w:p w:rsidR="00CE36A0" w:rsidRDefault="00CE36A0" w:rsidP="00CE36A0">
      <w:pPr>
        <w:rPr>
          <w:b/>
        </w:rPr>
      </w:pPr>
    </w:p>
    <w:p w:rsidR="00CE36A0" w:rsidRPr="00C675BD" w:rsidRDefault="00CE36A0" w:rsidP="00CE36A0">
      <w:pPr>
        <w:rPr>
          <w:b/>
        </w:rPr>
      </w:pPr>
      <w:r w:rsidRPr="00C675BD">
        <w:rPr>
          <w:b/>
        </w:rPr>
        <w:t>Вопрос № 29</w:t>
      </w:r>
    </w:p>
    <w:p w:rsidR="00CE36A0" w:rsidRPr="00C675BD" w:rsidRDefault="00CE36A0" w:rsidP="00CE36A0">
      <w:r w:rsidRPr="00C675BD">
        <w:t>Как обозначаются классы энергоэффективности?</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 Цифрами I, II, III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Буквами A, B, C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 +, -, --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E100, E50, Е25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Default="00CE36A0" w:rsidP="00CE36A0">
      <w:pPr>
        <w:spacing w:line="276" w:lineRule="auto"/>
        <w:rPr>
          <w:b/>
        </w:rPr>
      </w:pPr>
    </w:p>
    <w:p w:rsidR="00CE36A0" w:rsidRPr="00C675BD" w:rsidRDefault="00CE36A0" w:rsidP="00CE36A0">
      <w:pPr>
        <w:spacing w:line="276" w:lineRule="auto"/>
        <w:rPr>
          <w:b/>
        </w:rPr>
      </w:pPr>
      <w:r w:rsidRPr="00C675BD">
        <w:rPr>
          <w:b/>
        </w:rPr>
        <w:t>Вопрос № 30</w:t>
      </w:r>
    </w:p>
    <w:p w:rsidR="00CE36A0" w:rsidRPr="00C675BD" w:rsidRDefault="00CE36A0" w:rsidP="00CE36A0">
      <w:r w:rsidRPr="00C675BD">
        <w:t>Тариф для населения в ближайшие годы...</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 xml:space="preserve"> Будет снижаться</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Останется на прежнем уровне</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примерно на величину инфляции</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опережающими инфляцию темпами</w:t>
      </w:r>
    </w:p>
    <w:p w:rsidR="00CE36A0" w:rsidRDefault="00CE36A0" w:rsidP="00CE36A0">
      <w:pPr>
        <w:jc w:val="both"/>
        <w:rPr>
          <w:b/>
          <w:color w:val="000000" w:themeColor="text1"/>
          <w:sz w:val="28"/>
          <w:szCs w:val="28"/>
        </w:rPr>
      </w:pPr>
    </w:p>
    <w:p w:rsidR="00CE36A0" w:rsidRDefault="00CE36A0" w:rsidP="00CE36A0">
      <w:pPr>
        <w:rPr>
          <w:color w:val="000000" w:themeColor="text1"/>
        </w:rPr>
      </w:pPr>
      <w:r>
        <w:rPr>
          <w:color w:val="000000" w:themeColor="text1"/>
        </w:rPr>
        <w:t>Типовые практические задачи:</w:t>
      </w:r>
    </w:p>
    <w:p w:rsidR="00CE36A0" w:rsidRDefault="00CE36A0" w:rsidP="00CE36A0">
      <w:pPr>
        <w:pStyle w:val="ae"/>
        <w:numPr>
          <w:ilvl w:val="0"/>
          <w:numId w:val="91"/>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Методология и расчёт эффективности применения энергосберегающих технологий в профессиональной деятельности. На примере конкретного предприятия (по выбору </w:t>
      </w:r>
      <w:r>
        <w:rPr>
          <w:rFonts w:ascii="Times New Roman" w:hAnsi="Times New Roman"/>
          <w:color w:val="000000" w:themeColor="text1"/>
          <w:sz w:val="24"/>
          <w:szCs w:val="24"/>
        </w:rPr>
        <w:lastRenderedPageBreak/>
        <w:t>студента) студент производит анализ возможностей внедрения энергосберегающих технологий с обоснованием выбора конкретных технологий и результатов её применения.</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CE36A0" w:rsidRDefault="00CE36A0" w:rsidP="00CE36A0">
      <w:pPr>
        <w:jc w:val="both"/>
        <w:rPr>
          <w:b/>
          <w:color w:val="000000" w:themeColor="text1"/>
          <w:sz w:val="28"/>
          <w:szCs w:val="28"/>
        </w:rPr>
      </w:pPr>
    </w:p>
    <w:p w:rsidR="002127BB" w:rsidRPr="00555E34" w:rsidRDefault="002127BB" w:rsidP="002127BB">
      <w:pPr>
        <w:jc w:val="both"/>
        <w:rPr>
          <w:b/>
          <w:bCs/>
        </w:rPr>
      </w:pPr>
      <w:r w:rsidRPr="00555E34">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7BB" w:rsidRPr="00BF50D9" w:rsidRDefault="002127BB" w:rsidP="002127BB">
      <w:pPr>
        <w:jc w:val="both"/>
        <w:rPr>
          <w:b/>
          <w:bCs/>
        </w:rPr>
      </w:pPr>
      <w:r>
        <w:rPr>
          <w:b/>
          <w:bCs/>
        </w:rPr>
        <w:t>Содержание занятий семинарского типа.</w:t>
      </w:r>
    </w:p>
    <w:p w:rsidR="002127BB" w:rsidRDefault="002127BB" w:rsidP="002127BB">
      <w:pPr>
        <w:rPr>
          <w:b/>
          <w:bCs/>
          <w:sz w:val="18"/>
          <w:szCs w:val="18"/>
        </w:rPr>
      </w:pPr>
    </w:p>
    <w:p w:rsidR="009C60EA" w:rsidRPr="00373C38" w:rsidRDefault="00F65DEB" w:rsidP="009C60EA">
      <w:pPr>
        <w:ind w:firstLine="720"/>
        <w:jc w:val="both"/>
        <w:rPr>
          <w:b/>
          <w:szCs w:val="28"/>
        </w:rPr>
      </w:pPr>
      <w:r>
        <w:rPr>
          <w:b/>
          <w:szCs w:val="28"/>
        </w:rPr>
        <w:t>З</w:t>
      </w:r>
      <w:r w:rsidR="009C60EA" w:rsidRPr="00373C38">
        <w:rPr>
          <w:b/>
          <w:szCs w:val="28"/>
        </w:rPr>
        <w:t>анятие 1.</w:t>
      </w:r>
    </w:p>
    <w:p w:rsidR="009C60EA" w:rsidRPr="00373C38" w:rsidRDefault="009C60EA" w:rsidP="009C60EA">
      <w:pPr>
        <w:ind w:firstLine="720"/>
        <w:jc w:val="both"/>
        <w:rPr>
          <w:szCs w:val="28"/>
        </w:rPr>
      </w:pPr>
      <w:r w:rsidRPr="00373C38">
        <w:rPr>
          <w:szCs w:val="28"/>
        </w:rPr>
        <w:t xml:space="preserve">Вид занятия: </w:t>
      </w:r>
      <w:r w:rsidRPr="00373C38">
        <w:t>семинар-диспут</w:t>
      </w:r>
      <w:r>
        <w:t xml:space="preserve"> </w:t>
      </w:r>
    </w:p>
    <w:p w:rsidR="009C60EA" w:rsidRPr="00373C38" w:rsidRDefault="009C60EA" w:rsidP="009C60EA">
      <w:pPr>
        <w:ind w:firstLine="720"/>
        <w:jc w:val="both"/>
        <w:rPr>
          <w:szCs w:val="28"/>
        </w:rPr>
      </w:pPr>
      <w:r w:rsidRPr="00373C38">
        <w:rPr>
          <w:szCs w:val="28"/>
        </w:rPr>
        <w:t>Тема и содержание занятия:</w:t>
      </w:r>
      <w:r w:rsidRPr="00373C38">
        <w:t xml:space="preserve"> Ресурсосбережение: эффективность, </w:t>
      </w:r>
      <w:proofErr w:type="spellStart"/>
      <w:r w:rsidRPr="00373C38">
        <w:t>экологичность</w:t>
      </w:r>
      <w:proofErr w:type="spellEnd"/>
      <w:r w:rsidRPr="00373C38">
        <w:t xml:space="preserve"> или рациональность? Национальные модели ресурсосбережения.</w:t>
      </w:r>
      <w:r w:rsidRPr="00373C38">
        <w:rPr>
          <w:szCs w:val="28"/>
        </w:rPr>
        <w:t xml:space="preserve"> </w:t>
      </w:r>
    </w:p>
    <w:p w:rsidR="009C60EA" w:rsidRPr="00373C38" w:rsidRDefault="009C60EA" w:rsidP="009C60EA">
      <w:pPr>
        <w:ind w:firstLine="720"/>
        <w:jc w:val="both"/>
        <w:rPr>
          <w:szCs w:val="28"/>
        </w:rPr>
      </w:pPr>
      <w:r w:rsidRPr="00373C38">
        <w:rPr>
          <w:szCs w:val="28"/>
        </w:rPr>
        <w:t>Цель занятия:</w:t>
      </w:r>
      <w:r w:rsidRPr="00373C38">
        <w:rPr>
          <w:i/>
          <w:color w:val="FF0000"/>
          <w:szCs w:val="28"/>
        </w:rPr>
        <w:t xml:space="preserve"> </w:t>
      </w:r>
      <w:r w:rsidRPr="00373C38">
        <w:rPr>
          <w:szCs w:val="28"/>
        </w:rPr>
        <w:t>выявление сути понятий, их приоритетности и соотношения. Выявление сути и особенностей национальных моделей ресурсосбережения.</w:t>
      </w:r>
    </w:p>
    <w:p w:rsidR="009C60EA" w:rsidRPr="00373C38" w:rsidRDefault="009C60EA" w:rsidP="009C60EA">
      <w:pPr>
        <w:ind w:firstLine="720"/>
        <w:jc w:val="both"/>
        <w:rPr>
          <w:szCs w:val="28"/>
        </w:rPr>
      </w:pPr>
      <w:r w:rsidRPr="00373C38">
        <w:rPr>
          <w:szCs w:val="28"/>
        </w:rPr>
        <w:t>Практические знания, умения и навыки: усвоение базовых понятий, опыт дискуссий и исследования, работы с литературными источниками.</w:t>
      </w:r>
    </w:p>
    <w:p w:rsidR="009C60EA" w:rsidRPr="00373C38" w:rsidRDefault="009C60EA" w:rsidP="009C60EA">
      <w:pPr>
        <w:ind w:firstLine="720"/>
        <w:jc w:val="both"/>
        <w:rPr>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2.</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тренинг</w:t>
      </w:r>
    </w:p>
    <w:p w:rsidR="009C60EA" w:rsidRPr="00373C38" w:rsidRDefault="009C60EA" w:rsidP="009C60EA">
      <w:pPr>
        <w:ind w:firstLine="720"/>
        <w:jc w:val="both"/>
      </w:pPr>
      <w:r w:rsidRPr="00373C38">
        <w:rPr>
          <w:szCs w:val="28"/>
        </w:rPr>
        <w:t>Тема и содержание занятия:</w:t>
      </w:r>
      <w:r w:rsidRPr="00373C38">
        <w:t xml:space="preserve"> Допустимые, разрешенные, оптимальные и рациональные нагрузки и воздействия (нормы и пределы) в ресурсосбережении.</w:t>
      </w:r>
    </w:p>
    <w:p w:rsidR="009C60EA" w:rsidRPr="00373C38" w:rsidRDefault="009C60EA" w:rsidP="009C60EA">
      <w:pPr>
        <w:ind w:firstLine="720"/>
        <w:jc w:val="both"/>
      </w:pPr>
      <w:r w:rsidRPr="00373C38">
        <w:t>Цель занятия: провести определение допустимых и рациональных нагрузок на объекты и субъекты в процессе осуществления и/или планирования ресурсопользования.</w:t>
      </w:r>
    </w:p>
    <w:p w:rsidR="009C60EA" w:rsidRPr="00373C38" w:rsidRDefault="009C60EA" w:rsidP="009C60EA">
      <w:pPr>
        <w:ind w:firstLine="720"/>
        <w:jc w:val="both"/>
        <w:rPr>
          <w:szCs w:val="28"/>
        </w:rPr>
      </w:pPr>
      <w:r w:rsidRPr="00373C38">
        <w:rPr>
          <w:szCs w:val="28"/>
        </w:rPr>
        <w:t xml:space="preserve">Практические знания, умения и навыки: усвоение умений определения норм и пределов нагрузок в </w:t>
      </w:r>
      <w:proofErr w:type="spellStart"/>
      <w:r w:rsidRPr="00373C38">
        <w:rPr>
          <w:szCs w:val="28"/>
        </w:rPr>
        <w:t>ресурсопользовании</w:t>
      </w:r>
      <w:proofErr w:type="spellEnd"/>
      <w:r w:rsidRPr="00373C38">
        <w:rPr>
          <w:szCs w:val="28"/>
        </w:rPr>
        <w:t>.</w:t>
      </w:r>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3.</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решение задач</w:t>
      </w:r>
    </w:p>
    <w:p w:rsidR="009C60EA" w:rsidRDefault="009C60EA" w:rsidP="009C60EA">
      <w:pPr>
        <w:ind w:firstLine="720"/>
        <w:jc w:val="both"/>
        <w:rPr>
          <w:b/>
        </w:rPr>
      </w:pPr>
      <w:r w:rsidRPr="00373C38">
        <w:rPr>
          <w:szCs w:val="28"/>
        </w:rPr>
        <w:lastRenderedPageBreak/>
        <w:t xml:space="preserve">Тема и содержание занятия: </w:t>
      </w:r>
      <w:r w:rsidRPr="00555E34">
        <w:t xml:space="preserve">Практическая задача по </w:t>
      </w:r>
      <w:r w:rsidRPr="00555E34">
        <w:rPr>
          <w:noProof/>
        </w:rPr>
        <w:t xml:space="preserve">оценке </w:t>
      </w:r>
      <w:r>
        <w:rPr>
          <w:noProof/>
        </w:rPr>
        <w:t xml:space="preserve">и расчёту предельно допустимых рекреационных нагрузок на природные ресурсы </w:t>
      </w:r>
      <w:r w:rsidRPr="00555E34">
        <w:t>муниципальных образований</w:t>
      </w:r>
      <w:r>
        <w:rPr>
          <w:b/>
        </w:rPr>
        <w:t xml:space="preserve">  </w:t>
      </w:r>
    </w:p>
    <w:p w:rsidR="009C60EA" w:rsidRPr="00373C38" w:rsidRDefault="009C60EA" w:rsidP="009C60EA">
      <w:pPr>
        <w:ind w:firstLine="720"/>
        <w:jc w:val="both"/>
      </w:pPr>
      <w:r w:rsidRPr="00373C38">
        <w:rPr>
          <w:szCs w:val="28"/>
        </w:rPr>
        <w:t>Цель занятия: освоение методик количественной, качественной и смешанной оценки</w:t>
      </w:r>
    </w:p>
    <w:p w:rsidR="009C60EA" w:rsidRPr="00373C38" w:rsidRDefault="009C60EA" w:rsidP="009C60EA">
      <w:pPr>
        <w:ind w:firstLine="720"/>
        <w:jc w:val="both"/>
        <w:rPr>
          <w:szCs w:val="28"/>
        </w:rPr>
      </w:pPr>
      <w:r w:rsidRPr="00373C38">
        <w:rPr>
          <w:szCs w:val="28"/>
        </w:rPr>
        <w:t>Практические знания, умения и навыки: в области решения задач по оценке ценности ресурсов и потенциалов объектов, субъектов и территорий</w:t>
      </w:r>
    </w:p>
    <w:p w:rsidR="009C60EA" w:rsidRPr="00373C38" w:rsidRDefault="009C60EA" w:rsidP="009C60EA"/>
    <w:p w:rsidR="009C60EA" w:rsidRPr="00373C38" w:rsidRDefault="00F65DEB" w:rsidP="009C60EA">
      <w:pPr>
        <w:ind w:firstLine="720"/>
        <w:jc w:val="both"/>
        <w:rPr>
          <w:b/>
          <w:szCs w:val="28"/>
        </w:rPr>
      </w:pPr>
      <w:r>
        <w:rPr>
          <w:b/>
          <w:szCs w:val="28"/>
        </w:rPr>
        <w:t>Занятие</w:t>
      </w:r>
      <w:r w:rsidR="009C60EA" w:rsidRPr="00373C38">
        <w:rPr>
          <w:b/>
          <w:szCs w:val="28"/>
        </w:rPr>
        <w:t xml:space="preserve"> 4.</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разработка опорной схемы.</w:t>
      </w:r>
    </w:p>
    <w:p w:rsidR="009C60EA" w:rsidRPr="00373C38" w:rsidRDefault="009C60EA" w:rsidP="009C60EA">
      <w:pPr>
        <w:ind w:firstLine="720"/>
        <w:jc w:val="both"/>
      </w:pPr>
      <w:r w:rsidRPr="00373C38">
        <w:rPr>
          <w:szCs w:val="28"/>
        </w:rPr>
        <w:t>Тема и содержание занятия:</w:t>
      </w:r>
      <w:r w:rsidRPr="00373C38">
        <w:t xml:space="preserve"> Нормативно-правовые основы ресурсосбережения.</w:t>
      </w:r>
    </w:p>
    <w:p w:rsidR="009C60EA" w:rsidRPr="00373C38" w:rsidRDefault="009C60EA" w:rsidP="009C60EA">
      <w:pPr>
        <w:ind w:firstLine="720"/>
        <w:jc w:val="both"/>
      </w:pPr>
      <w:r w:rsidRPr="00373C38">
        <w:t>Цель занятия: составить опорную схему по базовым документам нормативно-правового обеспечения ресурсосбережения.</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умений обобщения нормативно-правовой информации, работы </w:t>
      </w:r>
      <w:proofErr w:type="gramStart"/>
      <w:r w:rsidRPr="00373C38">
        <w:rPr>
          <w:szCs w:val="28"/>
        </w:rPr>
        <w:t>с</w:t>
      </w:r>
      <w:proofErr w:type="gramEnd"/>
      <w:r w:rsidRPr="00373C38">
        <w:rPr>
          <w:szCs w:val="28"/>
        </w:rPr>
        <w:t xml:space="preserve"> </w:t>
      </w:r>
      <w:proofErr w:type="spellStart"/>
      <w:r w:rsidRPr="00373C38">
        <w:rPr>
          <w:szCs w:val="28"/>
        </w:rPr>
        <w:t>Консультант+</w:t>
      </w:r>
      <w:proofErr w:type="spellEnd"/>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5.</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моделирующая игра.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природных ресурсов.</w:t>
      </w:r>
    </w:p>
    <w:p w:rsidR="009C60EA" w:rsidRPr="00373C38" w:rsidRDefault="009C60EA" w:rsidP="009C60EA">
      <w:pPr>
        <w:ind w:firstLine="720"/>
        <w:jc w:val="both"/>
      </w:pPr>
      <w:r w:rsidRPr="00373C38">
        <w:t xml:space="preserve">Цель занятия: решение проблемной профессиональной ситуации в области рационального ресурсопользования и </w:t>
      </w:r>
      <w:proofErr w:type="gramStart"/>
      <w:r w:rsidRPr="00373C38">
        <w:t>-с</w:t>
      </w:r>
      <w:proofErr w:type="gramEnd"/>
      <w:r w:rsidRPr="00373C38">
        <w:t>бережения: оптимизация используемых ресурсов, подборки субститутов, изучение и моделирование экосистем и т.п.</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рационального </w:t>
      </w:r>
      <w:proofErr w:type="spellStart"/>
      <w:r w:rsidRPr="00373C38">
        <w:rPr>
          <w:szCs w:val="28"/>
        </w:rPr>
        <w:t>природолльзования</w:t>
      </w:r>
      <w:proofErr w:type="spellEnd"/>
      <w:r w:rsidRPr="00373C38">
        <w:rPr>
          <w:szCs w:val="28"/>
        </w:rPr>
        <w:t>, культуры отношения к природе.</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6.</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кейсы.</w:t>
      </w:r>
    </w:p>
    <w:p w:rsidR="009C60EA" w:rsidRPr="00373C38" w:rsidRDefault="009C60EA" w:rsidP="009C60EA">
      <w:pPr>
        <w:ind w:firstLine="720"/>
        <w:jc w:val="both"/>
      </w:pPr>
      <w:r w:rsidRPr="00373C38">
        <w:rPr>
          <w:szCs w:val="28"/>
        </w:rPr>
        <w:t>Тема и содержание занятия:</w:t>
      </w:r>
      <w:r w:rsidRPr="00373C38">
        <w:t xml:space="preserve"> </w:t>
      </w:r>
      <w:r w:rsidRPr="007808DD">
        <w:rPr>
          <w:color w:val="000000" w:themeColor="text1"/>
        </w:rPr>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p w:rsidR="009C60EA" w:rsidRPr="00373C38" w:rsidRDefault="009C60EA" w:rsidP="009C60EA">
      <w:pPr>
        <w:ind w:firstLine="720"/>
        <w:jc w:val="both"/>
      </w:pPr>
      <w:r w:rsidRPr="00373C38">
        <w:t>Цель занятия: решить кейс по экологической экспертизе объектов сервиса и туризма.</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экологической экспертизы, работы с дополнительными источниками информации, системного мышления, культуры отношения к обществу и отдельным субъектам.</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7.</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пространственное моделирование.</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пространственных ресурсов.</w:t>
      </w:r>
    </w:p>
    <w:p w:rsidR="009C60EA" w:rsidRPr="00373C38" w:rsidRDefault="009C60EA" w:rsidP="009C60EA">
      <w:pPr>
        <w:ind w:firstLine="720"/>
        <w:jc w:val="both"/>
      </w:pPr>
      <w:r w:rsidRPr="00373C38">
        <w:t xml:space="preserve">Цель занятия: решение задачи </w:t>
      </w:r>
      <w:proofErr w:type="spellStart"/>
      <w:r w:rsidRPr="00373C38">
        <w:t>штандорта</w:t>
      </w:r>
      <w:proofErr w:type="spellEnd"/>
      <w:r w:rsidRPr="00373C38">
        <w:t xml:space="preserve"> и пространственного моделирования объектов сервиса и туризма (например, базы отдыха, гостиничного комплекса, туристского центра, курорта и т.п.).</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выбора и оценки оптимального пространственного положения, пространственной планировки объектов.</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8.</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35F62">
        <w:rPr>
          <w:color w:val="000000"/>
        </w:rPr>
        <w:t>Коллоквиум. Энергосбережение в профессиональной и бытовой деятельности. Методы энергосбережения и энергоэффективности</w:t>
      </w:r>
    </w:p>
    <w:p w:rsidR="009C60EA" w:rsidRPr="00373C38" w:rsidRDefault="009C60EA" w:rsidP="009C60EA">
      <w:pPr>
        <w:ind w:firstLine="720"/>
        <w:jc w:val="both"/>
      </w:pPr>
      <w:r w:rsidRPr="00373C38">
        <w:rPr>
          <w:szCs w:val="28"/>
        </w:rPr>
        <w:lastRenderedPageBreak/>
        <w:t>Тема и содержание занятия:</w:t>
      </w:r>
      <w:r w:rsidRPr="00373C38">
        <w:t xml:space="preserve"> Энергосбережение в профессиональной и бытовой деятельности. Методы энергосбережения и энергоэффективности.</w:t>
      </w:r>
    </w:p>
    <w:p w:rsidR="009C60EA" w:rsidRPr="00373C38" w:rsidRDefault="009C60EA" w:rsidP="009C60EA">
      <w:pPr>
        <w:ind w:firstLine="720"/>
        <w:jc w:val="both"/>
      </w:pPr>
      <w:r w:rsidRPr="00373C38">
        <w:t>Цель занятия: проверка знаний обучающихся по заранее данным вопросам:</w:t>
      </w:r>
    </w:p>
    <w:p w:rsidR="009C60EA" w:rsidRPr="00373C38" w:rsidRDefault="009C60EA" w:rsidP="009C60EA">
      <w:pPr>
        <w:numPr>
          <w:ilvl w:val="0"/>
          <w:numId w:val="16"/>
        </w:numPr>
        <w:tabs>
          <w:tab w:val="left" w:pos="993"/>
        </w:tabs>
        <w:ind w:left="709" w:firstLine="0"/>
        <w:jc w:val="both"/>
        <w:rPr>
          <w:noProof/>
        </w:rPr>
      </w:pPr>
      <w:r w:rsidRPr="00373C38">
        <w:rPr>
          <w:noProof/>
        </w:rPr>
        <w:t>Сущность и функции энергии .</w:t>
      </w:r>
    </w:p>
    <w:p w:rsidR="009C60EA" w:rsidRPr="00373C38" w:rsidRDefault="009C60EA" w:rsidP="009C60EA">
      <w:pPr>
        <w:numPr>
          <w:ilvl w:val="0"/>
          <w:numId w:val="16"/>
        </w:numPr>
        <w:tabs>
          <w:tab w:val="left" w:pos="993"/>
        </w:tabs>
        <w:ind w:left="709" w:firstLine="0"/>
        <w:jc w:val="both"/>
        <w:rPr>
          <w:noProof/>
        </w:rPr>
      </w:pPr>
      <w:r w:rsidRPr="00373C38">
        <w:rPr>
          <w:noProof/>
        </w:rPr>
        <w:t>Источники энергии.</w:t>
      </w:r>
    </w:p>
    <w:p w:rsidR="009C60EA" w:rsidRPr="00373C38" w:rsidRDefault="009C60EA" w:rsidP="009C60EA">
      <w:pPr>
        <w:numPr>
          <w:ilvl w:val="0"/>
          <w:numId w:val="16"/>
        </w:numPr>
        <w:tabs>
          <w:tab w:val="left" w:pos="993"/>
        </w:tabs>
        <w:ind w:left="709" w:firstLine="0"/>
        <w:jc w:val="both"/>
        <w:rPr>
          <w:noProof/>
        </w:rPr>
      </w:pPr>
      <w:r w:rsidRPr="00373C38">
        <w:rPr>
          <w:noProof/>
        </w:rPr>
        <w:t>Потребители и транзитеры энергии</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Понятие и особенности энергосбережения.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Проблемы энергосбережения и -пользования.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«Умный дом» и эко-дом.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Энергоэффективность зданий, сооружений и оборудования.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Инжиниринг и практика энергосбережения. </w:t>
      </w:r>
    </w:p>
    <w:p w:rsidR="009C60EA" w:rsidRPr="00373C38" w:rsidRDefault="009C60EA" w:rsidP="009C60EA">
      <w:pPr>
        <w:numPr>
          <w:ilvl w:val="0"/>
          <w:numId w:val="16"/>
        </w:numPr>
        <w:tabs>
          <w:tab w:val="left" w:pos="993"/>
        </w:tabs>
        <w:ind w:left="709" w:firstLine="0"/>
        <w:jc w:val="both"/>
        <w:rPr>
          <w:szCs w:val="28"/>
        </w:rPr>
      </w:pPr>
      <w:r w:rsidRPr="00373C38">
        <w:rPr>
          <w:noProof/>
        </w:rPr>
        <w:t>Энергоаудит.</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в области энергосбережения и </w:t>
      </w:r>
      <w:proofErr w:type="spellStart"/>
      <w:r w:rsidRPr="00373C38">
        <w:rPr>
          <w:szCs w:val="28"/>
        </w:rPr>
        <w:t>энергоаудита</w:t>
      </w:r>
      <w:proofErr w:type="spellEnd"/>
      <w:r w:rsidRPr="00373C38">
        <w:rPr>
          <w:szCs w:val="28"/>
        </w:rPr>
        <w:t xml:space="preserve">, работы с дополнительными источниками информации, умений анализа полученной </w:t>
      </w:r>
      <w:proofErr w:type="spellStart"/>
      <w:r w:rsidRPr="00373C38">
        <w:rPr>
          <w:szCs w:val="28"/>
        </w:rPr>
        <w:t>ифнормации</w:t>
      </w:r>
      <w:proofErr w:type="spellEnd"/>
      <w:r w:rsidRPr="00373C38">
        <w:rPr>
          <w:szCs w:val="28"/>
        </w:rPr>
        <w:t>.</w:t>
      </w:r>
    </w:p>
    <w:p w:rsidR="009D1AD5" w:rsidRDefault="009D1AD5"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9.</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Защита итогового проекта.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Ресурсосберегающее проектирование. Управление ресурсосбережением «Разработка </w:t>
      </w:r>
      <w:r>
        <w:t xml:space="preserve">ресурсосберегающего проекта </w:t>
      </w:r>
      <w:r w:rsidRPr="00373C38">
        <w:t xml:space="preserve"> </w:t>
      </w:r>
      <w:r>
        <w:t xml:space="preserve">в </w:t>
      </w:r>
      <w:r w:rsidRPr="00373C38">
        <w:t xml:space="preserve"> муниципальном</w:t>
      </w:r>
      <w:r>
        <w:t xml:space="preserve"> </w:t>
      </w:r>
      <w:r w:rsidRPr="00373C38">
        <w:t>район</w:t>
      </w:r>
      <w:r>
        <w:t>е</w:t>
      </w:r>
      <w:r w:rsidRPr="00373C38">
        <w:t xml:space="preserve"> Московской области»</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применения инструментария системного подхода в проектировании и управлении ресурсосбережением.</w:t>
      </w:r>
    </w:p>
    <w:p w:rsidR="009C60EA" w:rsidRPr="00373C38" w:rsidRDefault="009C60EA" w:rsidP="009C60EA">
      <w:pPr>
        <w:ind w:firstLine="720"/>
        <w:jc w:val="both"/>
        <w:rPr>
          <w:szCs w:val="28"/>
        </w:rPr>
      </w:pPr>
    </w:p>
    <w:p w:rsidR="009C60EA" w:rsidRPr="00373C38" w:rsidRDefault="009C60EA" w:rsidP="009C60EA">
      <w:pPr>
        <w:ind w:firstLine="720"/>
        <w:jc w:val="both"/>
        <w:rPr>
          <w:szCs w:val="28"/>
        </w:rPr>
      </w:pPr>
      <w:r w:rsidRPr="00373C38">
        <w:rPr>
          <w:szCs w:val="28"/>
        </w:rPr>
        <w:t>Рекомендации к выполнению задания:</w:t>
      </w:r>
    </w:p>
    <w:p w:rsidR="009C60EA" w:rsidRPr="00373C38" w:rsidRDefault="009C60EA" w:rsidP="009C60EA">
      <w:pPr>
        <w:numPr>
          <w:ilvl w:val="0"/>
          <w:numId w:val="17"/>
        </w:numPr>
        <w:tabs>
          <w:tab w:val="left" w:pos="851"/>
        </w:tabs>
        <w:ind w:left="0" w:firstLine="567"/>
        <w:jc w:val="both"/>
      </w:pPr>
      <w:r w:rsidRPr="00373C38">
        <w:t>Работа выполняется в группах из 6-7 человек.</w:t>
      </w:r>
    </w:p>
    <w:p w:rsidR="009C60EA" w:rsidRPr="00373C38" w:rsidRDefault="009C60EA" w:rsidP="009C60EA">
      <w:pPr>
        <w:numPr>
          <w:ilvl w:val="0"/>
          <w:numId w:val="17"/>
        </w:numPr>
        <w:tabs>
          <w:tab w:val="left" w:pos="851"/>
        </w:tabs>
        <w:ind w:left="0" w:firstLine="567"/>
        <w:jc w:val="both"/>
      </w:pPr>
      <w:proofErr w:type="gramStart"/>
      <w:r w:rsidRPr="00373C38">
        <w:t>Обучающиеся</w:t>
      </w:r>
      <w:proofErr w:type="gramEnd"/>
      <w:r w:rsidRPr="00373C38">
        <w:t xml:space="preserve"> выбирают тему проект согласно интересу к какому-либо направлению </w:t>
      </w:r>
      <w:proofErr w:type="spellStart"/>
      <w:r w:rsidRPr="00373C38">
        <w:t>ресусосбережения</w:t>
      </w:r>
      <w:proofErr w:type="spellEnd"/>
      <w:r w:rsidRPr="00373C38">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w:t>
      </w:r>
      <w:r>
        <w:t>проекта</w:t>
      </w:r>
      <w:r w:rsidRPr="00373C38">
        <w:t xml:space="preserve"> используются многочисленные источники: </w:t>
      </w:r>
      <w:r w:rsidRPr="00373C38">
        <w:rPr>
          <w:lang w:val="en-US"/>
        </w:rPr>
        <w:t>Internet</w:t>
      </w:r>
      <w:r w:rsidRPr="00373C38">
        <w:t xml:space="preserve">, справочники, каталоги, энциклопедии, путеводители, журналы, карты, схемы и др. Результатом практической работы должен стать </w:t>
      </w:r>
      <w:r>
        <w:t xml:space="preserve">ресурсосберегающий </w:t>
      </w:r>
      <w:r w:rsidRPr="00373C38">
        <w:t xml:space="preserve">проект </w:t>
      </w:r>
      <w:r>
        <w:t xml:space="preserve"> </w:t>
      </w:r>
      <w:r w:rsidRPr="00373C38">
        <w:t>по муниципальному району Московской области по выбранной ресурсосберегающей тематике.</w:t>
      </w:r>
    </w:p>
    <w:p w:rsidR="009C60EA" w:rsidRDefault="009C60EA" w:rsidP="009C60EA">
      <w:pPr>
        <w:numPr>
          <w:ilvl w:val="0"/>
          <w:numId w:val="17"/>
        </w:numPr>
        <w:tabs>
          <w:tab w:val="left" w:pos="851"/>
        </w:tabs>
        <w:ind w:left="0" w:firstLine="567"/>
        <w:jc w:val="both"/>
      </w:pPr>
      <w:r w:rsidRPr="00373C38">
        <w:t>Проект должен содержать следующие пункты</w:t>
      </w:r>
      <w:r>
        <w:t>:</w:t>
      </w:r>
    </w:p>
    <w:p w:rsidR="009C60EA" w:rsidRDefault="009C60EA" w:rsidP="009C60EA">
      <w:pPr>
        <w:tabs>
          <w:tab w:val="left" w:pos="851"/>
        </w:tabs>
        <w:ind w:left="567"/>
        <w:jc w:val="both"/>
      </w:pPr>
      <w:r>
        <w:t>- актуальность в рамках муниципалитета</w:t>
      </w:r>
    </w:p>
    <w:p w:rsidR="009C60EA" w:rsidRDefault="009C60EA" w:rsidP="009C60EA">
      <w:pPr>
        <w:tabs>
          <w:tab w:val="left" w:pos="851"/>
        </w:tabs>
        <w:ind w:left="567"/>
        <w:jc w:val="both"/>
      </w:pPr>
      <w:r>
        <w:t>- анализ ресурсной составляющей муниципалитета МО</w:t>
      </w:r>
    </w:p>
    <w:p w:rsidR="009C60EA" w:rsidRPr="00373C38" w:rsidRDefault="009C60EA" w:rsidP="009C60EA">
      <w:pPr>
        <w:tabs>
          <w:tab w:val="left" w:pos="851"/>
        </w:tabs>
        <w:ind w:left="567"/>
        <w:jc w:val="both"/>
      </w:pPr>
      <w:r>
        <w:t>- основные принципы ресурсосбережения и ресурсопользования</w:t>
      </w:r>
    </w:p>
    <w:p w:rsidR="009C60EA" w:rsidRDefault="009C60EA" w:rsidP="009C60EA">
      <w:pPr>
        <w:tabs>
          <w:tab w:val="left" w:pos="851"/>
        </w:tabs>
        <w:ind w:left="567"/>
        <w:jc w:val="both"/>
      </w:pPr>
      <w:r>
        <w:t>- практическую ценность</w:t>
      </w:r>
    </w:p>
    <w:p w:rsidR="009C60EA" w:rsidRPr="00373C38" w:rsidRDefault="009C60EA" w:rsidP="009C60EA">
      <w:pPr>
        <w:tabs>
          <w:tab w:val="left" w:pos="851"/>
        </w:tabs>
        <w:ind w:left="567"/>
        <w:jc w:val="both"/>
      </w:pPr>
    </w:p>
    <w:p w:rsidR="009C60EA" w:rsidRPr="00373C38" w:rsidRDefault="009C60EA" w:rsidP="009C60EA">
      <w:pPr>
        <w:ind w:firstLine="540"/>
        <w:jc w:val="both"/>
      </w:pPr>
      <w:r w:rsidRPr="00373C38">
        <w:t>Требования к оформлению практической работы:</w:t>
      </w:r>
    </w:p>
    <w:p w:rsidR="009C60EA" w:rsidRPr="00373C38" w:rsidRDefault="009C60EA" w:rsidP="009C60EA">
      <w:pPr>
        <w:numPr>
          <w:ilvl w:val="0"/>
          <w:numId w:val="18"/>
        </w:numPr>
        <w:ind w:left="0" w:firstLine="540"/>
        <w:jc w:val="both"/>
      </w:pPr>
      <w:r w:rsidRPr="00373C38">
        <w:t>Титульный лист оформляется по стандартной форме ВКР (см. портал университета);</w:t>
      </w:r>
    </w:p>
    <w:p w:rsidR="009C60EA" w:rsidRPr="00373C38" w:rsidRDefault="009C60EA" w:rsidP="009C60EA">
      <w:pPr>
        <w:numPr>
          <w:ilvl w:val="0"/>
          <w:numId w:val="18"/>
        </w:numPr>
        <w:ind w:left="0" w:firstLine="540"/>
        <w:jc w:val="both"/>
      </w:pPr>
      <w:r w:rsidRPr="00373C38">
        <w:t>Содержание работы;</w:t>
      </w:r>
    </w:p>
    <w:p w:rsidR="009C60EA" w:rsidRPr="00373C38" w:rsidRDefault="009C60EA" w:rsidP="009C60EA">
      <w:pPr>
        <w:numPr>
          <w:ilvl w:val="0"/>
          <w:numId w:val="18"/>
        </w:numPr>
        <w:tabs>
          <w:tab w:val="left" w:pos="1080"/>
        </w:tabs>
        <w:ind w:left="0" w:firstLine="540"/>
        <w:jc w:val="both"/>
      </w:pPr>
      <w:r w:rsidRPr="00373C38">
        <w:t xml:space="preserve"> На последующих страницах располагаются </w:t>
      </w:r>
      <w:proofErr w:type="gramStart"/>
      <w:r w:rsidRPr="00373C38">
        <w:t>указанные</w:t>
      </w:r>
      <w:proofErr w:type="gramEnd"/>
      <w:r w:rsidRPr="00373C38">
        <w:t xml:space="preserve"> выше пункта по содержанию проекта;</w:t>
      </w:r>
    </w:p>
    <w:p w:rsidR="009C60EA" w:rsidRPr="00373C38" w:rsidRDefault="009C60EA" w:rsidP="009C60EA">
      <w:pPr>
        <w:numPr>
          <w:ilvl w:val="0"/>
          <w:numId w:val="18"/>
        </w:numPr>
        <w:tabs>
          <w:tab w:val="left" w:pos="1080"/>
        </w:tabs>
        <w:ind w:left="0" w:firstLine="540"/>
        <w:jc w:val="both"/>
      </w:pPr>
      <w:r w:rsidRPr="00373C38">
        <w:lastRenderedPageBreak/>
        <w:t xml:space="preserve">В конце работы располагается список литературы и других источников информации, которые оформляются согласно </w:t>
      </w:r>
      <w:proofErr w:type="spellStart"/>
      <w:r w:rsidRPr="00373C38">
        <w:t>ГОСТу</w:t>
      </w:r>
      <w:proofErr w:type="spellEnd"/>
      <w:r w:rsidRPr="00373C38">
        <w:t>;</w:t>
      </w:r>
    </w:p>
    <w:p w:rsidR="009C60EA" w:rsidRPr="00373C38" w:rsidRDefault="009C60EA" w:rsidP="009C60EA">
      <w:pPr>
        <w:numPr>
          <w:ilvl w:val="0"/>
          <w:numId w:val="18"/>
        </w:numPr>
        <w:tabs>
          <w:tab w:val="left" w:pos="1080"/>
        </w:tabs>
        <w:ind w:left="0" w:firstLine="540"/>
        <w:jc w:val="both"/>
      </w:pPr>
      <w:r w:rsidRPr="00373C38">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9C60EA" w:rsidRPr="00373C38" w:rsidRDefault="009C60EA" w:rsidP="009C60EA">
      <w:pPr>
        <w:numPr>
          <w:ilvl w:val="0"/>
          <w:numId w:val="18"/>
        </w:numPr>
        <w:tabs>
          <w:tab w:val="left" w:pos="1080"/>
        </w:tabs>
        <w:ind w:left="0" w:firstLine="540"/>
        <w:jc w:val="both"/>
      </w:pPr>
      <w:r w:rsidRPr="00373C38">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9C60EA" w:rsidRPr="00373C38" w:rsidRDefault="009C60EA" w:rsidP="009C60EA">
      <w:pPr>
        <w:numPr>
          <w:ilvl w:val="0"/>
          <w:numId w:val="18"/>
        </w:numPr>
        <w:tabs>
          <w:tab w:val="left" w:pos="1080"/>
        </w:tabs>
        <w:ind w:left="0" w:firstLine="540"/>
        <w:jc w:val="both"/>
      </w:pPr>
      <w:r w:rsidRPr="00373C38">
        <w:t>Параметры страницы: формат А</w:t>
      </w:r>
      <w:proofErr w:type="gramStart"/>
      <w:r w:rsidRPr="00373C38">
        <w:t>4</w:t>
      </w:r>
      <w:proofErr w:type="gramEnd"/>
      <w:r w:rsidRPr="00373C38">
        <w:t>, порядковые номера страниц проставляются внизу по центру (начиная с 3-й страницы), поля: слева – 30 мм, справа – 10 мм, сверху и снизу – 20 мм;</w:t>
      </w:r>
    </w:p>
    <w:p w:rsidR="009C60EA" w:rsidRPr="00373C38" w:rsidRDefault="009C60EA" w:rsidP="009C60EA">
      <w:pPr>
        <w:numPr>
          <w:ilvl w:val="0"/>
          <w:numId w:val="18"/>
        </w:numPr>
        <w:tabs>
          <w:tab w:val="left" w:pos="1080"/>
        </w:tabs>
        <w:ind w:left="0" w:firstLine="540"/>
        <w:jc w:val="both"/>
      </w:pPr>
      <w:r w:rsidRPr="00373C38">
        <w:t xml:space="preserve">Формат текста: шрифт </w:t>
      </w:r>
      <w:r w:rsidRPr="00373C38">
        <w:rPr>
          <w:color w:val="000000"/>
          <w:spacing w:val="1"/>
          <w:lang w:val="en-US"/>
        </w:rPr>
        <w:t>Times</w:t>
      </w:r>
      <w:r w:rsidRPr="00373C38">
        <w:rPr>
          <w:color w:val="000000"/>
          <w:spacing w:val="1"/>
        </w:rPr>
        <w:t xml:space="preserve"> </w:t>
      </w:r>
      <w:r w:rsidRPr="00373C38">
        <w:rPr>
          <w:color w:val="000000"/>
          <w:spacing w:val="3"/>
          <w:lang w:val="en-US"/>
        </w:rPr>
        <w:t>New</w:t>
      </w:r>
      <w:r w:rsidRPr="00373C38">
        <w:rPr>
          <w:color w:val="000000"/>
          <w:spacing w:val="3"/>
        </w:rPr>
        <w:t xml:space="preserve"> </w:t>
      </w:r>
      <w:r w:rsidRPr="00373C38">
        <w:rPr>
          <w:color w:val="000000"/>
          <w:spacing w:val="3"/>
          <w:lang w:val="en-US"/>
        </w:rPr>
        <w:t>Roman</w:t>
      </w:r>
      <w:r w:rsidRPr="00373C38">
        <w:rPr>
          <w:color w:val="000000"/>
          <w:spacing w:val="3"/>
        </w:rPr>
        <w:t>, кегль 12, 1 интервал, выравнивание основного текста по ширине;</w:t>
      </w:r>
    </w:p>
    <w:p w:rsidR="009C60EA" w:rsidRPr="00373C38" w:rsidRDefault="009C60EA" w:rsidP="009C60EA">
      <w:pPr>
        <w:numPr>
          <w:ilvl w:val="0"/>
          <w:numId w:val="18"/>
        </w:numPr>
        <w:tabs>
          <w:tab w:val="left" w:pos="1080"/>
        </w:tabs>
        <w:ind w:left="0" w:firstLine="540"/>
        <w:jc w:val="both"/>
      </w:pPr>
      <w:r w:rsidRPr="00373C38">
        <w:rPr>
          <w:color w:val="000000"/>
          <w:spacing w:val="3"/>
        </w:rPr>
        <w:t xml:space="preserve"> Объем работы должен составлять не более 20 страниц.</w:t>
      </w:r>
    </w:p>
    <w:p w:rsidR="009C60EA" w:rsidRDefault="009C60EA" w:rsidP="009C60EA">
      <w:pPr>
        <w:tabs>
          <w:tab w:val="left" w:pos="1080"/>
        </w:tabs>
        <w:ind w:firstLine="540"/>
        <w:jc w:val="both"/>
      </w:pPr>
      <w:r w:rsidRPr="00373C38">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F80659" w:rsidRPr="00F8237E" w:rsidRDefault="00F80659" w:rsidP="00F8237E"/>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8D54D6" w:rsidRDefault="008D54D6" w:rsidP="008D54D6">
      <w:pPr>
        <w:spacing w:line="360" w:lineRule="auto"/>
        <w:rPr>
          <w:b/>
          <w:bCs/>
        </w:rPr>
      </w:pPr>
      <w:r>
        <w:rPr>
          <w:b/>
          <w:bCs/>
        </w:rPr>
        <w:t>8.1. Основная литература</w:t>
      </w:r>
    </w:p>
    <w:p w:rsidR="008D54D6" w:rsidRPr="00373C38" w:rsidRDefault="008D54D6" w:rsidP="008D54D6">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23" w:history="1">
        <w:r w:rsidRPr="00E0412A">
          <w:rPr>
            <w:rStyle w:val="af3"/>
          </w:rPr>
          <w:t>http://znanium.com/bookread2.php?book=492711</w:t>
        </w:r>
      </w:hyperlink>
      <w:r>
        <w:t xml:space="preserve"> </w:t>
      </w:r>
    </w:p>
    <w:p w:rsidR="008D54D6" w:rsidRPr="00373C38" w:rsidRDefault="008D54D6" w:rsidP="008D54D6">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24" w:history="1">
        <w:r w:rsidRPr="00E0412A">
          <w:rPr>
            <w:rStyle w:val="af3"/>
          </w:rPr>
          <w:t>http://znanium.com/bookread2.php?book=599254</w:t>
        </w:r>
      </w:hyperlink>
      <w:r>
        <w:t xml:space="preserve"> </w:t>
      </w:r>
    </w:p>
    <w:p w:rsidR="008D54D6" w:rsidRPr="00373C38" w:rsidRDefault="008D54D6" w:rsidP="008D54D6">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25" w:history="1">
        <w:r w:rsidRPr="00373C38">
          <w:rPr>
            <w:color w:val="0000FF"/>
            <w:u w:val="single"/>
          </w:rPr>
          <w:t>http://znanium.com/bookread2.php?book=459890</w:t>
        </w:r>
      </w:hyperlink>
    </w:p>
    <w:p w:rsidR="008D54D6" w:rsidRPr="00E31C17" w:rsidRDefault="008D54D6" w:rsidP="008D54D6">
      <w:pPr>
        <w:jc w:val="both"/>
        <w:rPr>
          <w:b/>
          <w:iCs/>
        </w:rPr>
      </w:pPr>
    </w:p>
    <w:p w:rsidR="008D54D6" w:rsidRDefault="008D54D6" w:rsidP="008D54D6">
      <w:pPr>
        <w:spacing w:line="360" w:lineRule="auto"/>
        <w:rPr>
          <w:b/>
          <w:bCs/>
        </w:rPr>
      </w:pPr>
      <w:r>
        <w:rPr>
          <w:b/>
          <w:bCs/>
        </w:rPr>
        <w:t xml:space="preserve">8.2. </w:t>
      </w:r>
      <w:r w:rsidRPr="000C7AAA">
        <w:rPr>
          <w:b/>
          <w:bCs/>
        </w:rPr>
        <w:t>Дополнительная литература</w:t>
      </w:r>
    </w:p>
    <w:p w:rsidR="008D54D6" w:rsidRPr="00E113FF" w:rsidRDefault="008D54D6" w:rsidP="008D54D6">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26" w:history="1">
        <w:r w:rsidRPr="00E113FF">
          <w:rPr>
            <w:color w:val="0000FF"/>
            <w:u w:val="single"/>
            <w:shd w:val="clear" w:color="auto" w:fill="FFFFFF"/>
          </w:rPr>
          <w:t>http://znanium.com/catalog.php?bookinfo=411335</w:t>
        </w:r>
      </w:hyperlink>
    </w:p>
    <w:p w:rsidR="008D54D6" w:rsidRPr="00E113FF" w:rsidRDefault="008D54D6" w:rsidP="008D54D6">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27" w:history="1">
        <w:r w:rsidRPr="00E113FF">
          <w:rPr>
            <w:color w:val="0000FF"/>
            <w:u w:val="single"/>
          </w:rPr>
          <w:t>http://znanium.com/bookread2.php?book=404734</w:t>
        </w:r>
      </w:hyperlink>
    </w:p>
    <w:p w:rsidR="008D54D6" w:rsidRPr="00DC2D58" w:rsidRDefault="008D54D6" w:rsidP="008D54D6">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8"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8D54D6" w:rsidRPr="00DC2D58" w:rsidRDefault="008D54D6" w:rsidP="008D54D6">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9" w:history="1">
        <w:r w:rsidRPr="007030F7">
          <w:rPr>
            <w:rStyle w:val="af3"/>
            <w:shd w:val="clear" w:color="auto" w:fill="FFFFFF"/>
          </w:rPr>
          <w:t>http://znanium.com/catalog.php?bookinfo=231907</w:t>
        </w:r>
      </w:hyperlink>
    </w:p>
    <w:p w:rsidR="00D36D3F" w:rsidRPr="00137344" w:rsidRDefault="00D36D3F" w:rsidP="00AC178F">
      <w:pPr>
        <w:autoSpaceDE w:val="0"/>
        <w:autoSpaceDN w:val="0"/>
        <w:adjustRightInd w:val="0"/>
        <w:jc w:val="both"/>
        <w:rPr>
          <w:rFonts w:ascii="Arial" w:hAnsi="Arial" w:cs="Arial"/>
        </w:rPr>
      </w:pPr>
    </w:p>
    <w:p w:rsidR="00E20367" w:rsidRPr="00F8237E" w:rsidRDefault="00D36D3F" w:rsidP="00F8237E">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20367" w:rsidRPr="00373C38" w:rsidRDefault="00E20367" w:rsidP="00E20367">
      <w:pPr>
        <w:jc w:val="both"/>
      </w:pPr>
      <w:r w:rsidRPr="00373C38">
        <w:t>Портал по энергосбережению «</w:t>
      </w:r>
      <w:proofErr w:type="spellStart"/>
      <w:r w:rsidRPr="00373C38">
        <w:t>ЭнергоСовет</w:t>
      </w:r>
      <w:proofErr w:type="spellEnd"/>
      <w:r w:rsidRPr="00373C38">
        <w:t xml:space="preserve">»: </w:t>
      </w:r>
      <w:r w:rsidRPr="00373C38">
        <w:rPr>
          <w:u w:val="single"/>
          <w:lang w:val="en-US"/>
        </w:rPr>
        <w:t>www</w:t>
      </w:r>
      <w:r w:rsidRPr="00373C38">
        <w:rPr>
          <w:u w:val="single"/>
        </w:rPr>
        <w:t>.</w:t>
      </w:r>
      <w:proofErr w:type="spellStart"/>
      <w:r w:rsidRPr="00373C38">
        <w:rPr>
          <w:u w:val="single"/>
          <w:lang w:val="en-US"/>
        </w:rPr>
        <w:t>energosovet</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lastRenderedPageBreak/>
        <w:t xml:space="preserve">База справочных, аналитических и статистических материалов в области </w:t>
      </w:r>
      <w:proofErr w:type="spellStart"/>
      <w:r w:rsidRPr="00373C38">
        <w:t>энергоэффективности</w:t>
      </w:r>
      <w:proofErr w:type="spellEnd"/>
      <w:r w:rsidRPr="00373C38">
        <w:t xml:space="preserve"> «ГИС в области энергосбережения и повышения энергетической эффективности»: </w:t>
      </w:r>
      <w:proofErr w:type="spellStart"/>
      <w:r w:rsidRPr="00373C38">
        <w:rPr>
          <w:u w:val="single"/>
          <w:lang w:val="en-US"/>
        </w:rPr>
        <w:t>gisee</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t>Портал «</w:t>
      </w:r>
      <w:proofErr w:type="spellStart"/>
      <w:r w:rsidRPr="00373C38">
        <w:t>Энерго</w:t>
      </w:r>
      <w:proofErr w:type="spellEnd"/>
      <w:r w:rsidRPr="00373C38">
        <w:t>.</w:t>
      </w:r>
      <w:proofErr w:type="spellStart"/>
      <w:r w:rsidRPr="00373C38">
        <w:rPr>
          <w:lang w:val="en-US"/>
        </w:rPr>
        <w:t>ru</w:t>
      </w:r>
      <w:proofErr w:type="spellEnd"/>
      <w:r w:rsidRPr="00373C38">
        <w:t xml:space="preserve">» - </w:t>
      </w:r>
      <w:proofErr w:type="spellStart"/>
      <w:r w:rsidRPr="00373C38">
        <w:t>Энергоэффективность</w:t>
      </w:r>
      <w:proofErr w:type="spellEnd"/>
      <w:r w:rsidRPr="00373C38">
        <w:t xml:space="preserve"> и энергосбережение: </w:t>
      </w:r>
      <w:r w:rsidRPr="00373C38">
        <w:rPr>
          <w:u w:val="single"/>
          <w:lang w:val="en-US"/>
        </w:rPr>
        <w:t>portal</w:t>
      </w:r>
      <w:r w:rsidRPr="00373C38">
        <w:rPr>
          <w:u w:val="single"/>
        </w:rPr>
        <w:t>-</w:t>
      </w:r>
      <w:proofErr w:type="spellStart"/>
      <w:r w:rsidRPr="00373C38">
        <w:rPr>
          <w:u w:val="single"/>
          <w:lang w:val="en-US"/>
        </w:rPr>
        <w:t>energo</w:t>
      </w:r>
      <w:proofErr w:type="spellEnd"/>
      <w:r w:rsidRPr="00373C38">
        <w:rPr>
          <w:u w:val="single"/>
        </w:rPr>
        <w:t>.</w:t>
      </w:r>
      <w:proofErr w:type="spellStart"/>
      <w:r w:rsidRPr="00373C38">
        <w:rPr>
          <w:u w:val="single"/>
          <w:lang w:val="en-US"/>
        </w:rPr>
        <w:t>ru</w:t>
      </w:r>
      <w:proofErr w:type="spellEnd"/>
    </w:p>
    <w:p w:rsidR="00E20367" w:rsidRDefault="0092037B" w:rsidP="00E20367">
      <w:hyperlink r:id="rId30" w:history="1">
        <w:r w:rsidR="000167D6" w:rsidRPr="00946D68">
          <w:rPr>
            <w:rStyle w:val="af3"/>
          </w:rPr>
          <w:t>www.knigafund.ru</w:t>
        </w:r>
      </w:hyperlink>
    </w:p>
    <w:p w:rsidR="000167D6" w:rsidRPr="000167D6" w:rsidRDefault="0092037B" w:rsidP="00E20367">
      <w:hyperlink r:id="rId31" w:history="1">
        <w:r w:rsidR="000167D6" w:rsidRPr="00946D68">
          <w:rPr>
            <w:rStyle w:val="af3"/>
            <w:lang w:val="en-US"/>
          </w:rPr>
          <w:t>www</w:t>
        </w:r>
        <w:r w:rsidR="000167D6" w:rsidRPr="00946D68">
          <w:rPr>
            <w:rStyle w:val="af3"/>
          </w:rPr>
          <w:t>.</w:t>
        </w:r>
        <w:proofErr w:type="spellStart"/>
        <w:r w:rsidR="000167D6" w:rsidRPr="00946D68">
          <w:rPr>
            <w:rStyle w:val="af3"/>
            <w:lang w:val="en-US"/>
          </w:rPr>
          <w:t>Znanium</w:t>
        </w:r>
        <w:proofErr w:type="spellEnd"/>
        <w:r w:rsidR="000167D6" w:rsidRPr="00946D68">
          <w:rPr>
            <w:rStyle w:val="af3"/>
          </w:rPr>
          <w:t>.</w:t>
        </w:r>
        <w:r w:rsidR="000167D6" w:rsidRPr="00946D68">
          <w:rPr>
            <w:rStyle w:val="af3"/>
            <w:lang w:val="en-US"/>
          </w:rPr>
          <w:t>com</w:t>
        </w:r>
      </w:hyperlink>
    </w:p>
    <w:p w:rsidR="000167D6" w:rsidRDefault="0092037B" w:rsidP="00E20367">
      <w:hyperlink r:id="rId32" w:history="1">
        <w:r w:rsidR="000167D6" w:rsidRPr="00946D68">
          <w:rPr>
            <w:rStyle w:val="af3"/>
            <w:lang w:val="en-US"/>
          </w:rPr>
          <w:t>www</w:t>
        </w:r>
        <w:r w:rsidR="000167D6" w:rsidRPr="000167D6">
          <w:rPr>
            <w:rStyle w:val="af3"/>
          </w:rPr>
          <w:t>.</w:t>
        </w:r>
        <w:r w:rsidR="000167D6" w:rsidRPr="00946D68">
          <w:rPr>
            <w:rStyle w:val="af3"/>
            <w:lang w:val="en-US"/>
          </w:rPr>
          <w:t>e</w:t>
        </w:r>
        <w:r w:rsidR="000167D6" w:rsidRPr="000167D6">
          <w:rPr>
            <w:rStyle w:val="af3"/>
          </w:rPr>
          <w:t>-</w:t>
        </w:r>
        <w:proofErr w:type="spellStart"/>
        <w:r w:rsidR="000167D6" w:rsidRPr="00946D68">
          <w:rPr>
            <w:rStyle w:val="af3"/>
            <w:lang w:val="en-US"/>
          </w:rPr>
          <w:t>labrary</w:t>
        </w:r>
        <w:proofErr w:type="spellEnd"/>
        <w:r w:rsidR="000167D6" w:rsidRPr="000167D6">
          <w:rPr>
            <w:rStyle w:val="af3"/>
          </w:rPr>
          <w:t>.</w:t>
        </w:r>
        <w:proofErr w:type="spellStart"/>
        <w:r w:rsidR="000167D6" w:rsidRPr="00946D68">
          <w:rPr>
            <w:rStyle w:val="af3"/>
            <w:lang w:val="en-US"/>
          </w:rPr>
          <w:t>ru</w:t>
        </w:r>
        <w:proofErr w:type="spellEnd"/>
      </w:hyperlink>
    </w:p>
    <w:p w:rsidR="005B2FD7" w:rsidRPr="005B2FD7" w:rsidRDefault="005B2FD7" w:rsidP="005B2FD7">
      <w:pPr>
        <w:jc w:val="both"/>
      </w:pPr>
      <w:r w:rsidRPr="005B2FD7">
        <w:t>Интернет-версия справочно-правовой системы "Гарант" (информационно-правовой портал "</w:t>
      </w:r>
      <w:proofErr w:type="spellStart"/>
      <w:r w:rsidRPr="005B2FD7">
        <w:t>Гарант.ру</w:t>
      </w:r>
      <w:proofErr w:type="spellEnd"/>
      <w:r w:rsidRPr="005B2FD7">
        <w:t xml:space="preserve">"): </w:t>
      </w:r>
      <w:hyperlink r:id="rId33" w:history="1">
        <w:r w:rsidRPr="005B2FD7">
          <w:rPr>
            <w:rStyle w:val="af3"/>
          </w:rPr>
          <w:t>http://www.garant.ru/</w:t>
        </w:r>
      </w:hyperlink>
      <w:r w:rsidRPr="005B2FD7">
        <w:t xml:space="preserve">  </w:t>
      </w:r>
    </w:p>
    <w:p w:rsidR="005B2FD7" w:rsidRPr="000167D6" w:rsidRDefault="005B2FD7" w:rsidP="00E20367"/>
    <w:p w:rsidR="00D36D3F" w:rsidRPr="00E31C17" w:rsidRDefault="00D36D3F" w:rsidP="00AC178F">
      <w:pPr>
        <w:jc w:val="both"/>
        <w:rPr>
          <w:b/>
          <w:iCs/>
        </w:rPr>
      </w:pPr>
    </w:p>
    <w:p w:rsidR="00E050DD" w:rsidRDefault="00E050DD" w:rsidP="00E050DD">
      <w:pPr>
        <w:jc w:val="both"/>
        <w:rPr>
          <w:b/>
          <w:bCs/>
        </w:rPr>
      </w:pPr>
      <w:r>
        <w:rPr>
          <w:b/>
          <w:bCs/>
        </w:rPr>
        <w:t xml:space="preserve">8.4. Перечень программного обеспечения, современных профессиональных баз данных и информационных </w:t>
      </w:r>
      <w:r w:rsidR="008F6263">
        <w:rPr>
          <w:b/>
          <w:bCs/>
        </w:rPr>
        <w:t>справочных систем</w:t>
      </w:r>
    </w:p>
    <w:p w:rsidR="00E050DD" w:rsidRDefault="00E050DD" w:rsidP="00E050DD">
      <w:pPr>
        <w:rPr>
          <w:b/>
        </w:rPr>
      </w:pPr>
    </w:p>
    <w:p w:rsidR="008F6263" w:rsidRPr="008F6263" w:rsidRDefault="00E050DD" w:rsidP="008F6263">
      <w:pPr>
        <w:pStyle w:val="ae"/>
        <w:numPr>
          <w:ilvl w:val="0"/>
          <w:numId w:val="93"/>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Windows</w:t>
      </w:r>
      <w:proofErr w:type="spellEnd"/>
      <w:r w:rsidRPr="008F6263">
        <w:rPr>
          <w:rFonts w:ascii="Times New Roman" w:hAnsi="Times New Roman"/>
          <w:sz w:val="24"/>
          <w:szCs w:val="24"/>
          <w:lang w:eastAsia="ru-RU"/>
        </w:rPr>
        <w:t xml:space="preserve"> </w:t>
      </w:r>
    </w:p>
    <w:p w:rsidR="008F6263" w:rsidRPr="008F6263" w:rsidRDefault="00E050DD" w:rsidP="008F6263">
      <w:pPr>
        <w:pStyle w:val="ae"/>
        <w:numPr>
          <w:ilvl w:val="0"/>
          <w:numId w:val="93"/>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Office</w:t>
      </w:r>
      <w:proofErr w:type="spellEnd"/>
      <w:r w:rsidRPr="008F6263">
        <w:rPr>
          <w:rFonts w:ascii="Times New Roman" w:hAnsi="Times New Roman"/>
          <w:sz w:val="24"/>
          <w:szCs w:val="24"/>
          <w:lang w:eastAsia="ru-RU"/>
        </w:rPr>
        <w:t xml:space="preserve"> </w:t>
      </w:r>
    </w:p>
    <w:p w:rsidR="008F6263" w:rsidRPr="008F6263" w:rsidRDefault="008F6263" w:rsidP="008F6263">
      <w:pPr>
        <w:pStyle w:val="ae"/>
        <w:numPr>
          <w:ilvl w:val="0"/>
          <w:numId w:val="93"/>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shd w:val="clear" w:color="auto" w:fill="FFFFFF"/>
        </w:rPr>
        <w:t xml:space="preserve">Профессиональная база данных: Министерство природных ресурсов и экологии Российской Федерации </w:t>
      </w:r>
      <w:hyperlink r:id="rId34" w:history="1">
        <w:r w:rsidRPr="008F6263">
          <w:rPr>
            <w:rStyle w:val="af3"/>
            <w:rFonts w:ascii="Times New Roman" w:hAnsi="Times New Roman"/>
            <w:sz w:val="24"/>
            <w:szCs w:val="24"/>
          </w:rPr>
          <w:t>http://www.mnr.gov.ru/opendata/</w:t>
        </w:r>
      </w:hyperlink>
      <w:r w:rsidRPr="008F6263">
        <w:rPr>
          <w:rFonts w:ascii="Times New Roman" w:hAnsi="Times New Roman"/>
          <w:sz w:val="24"/>
          <w:szCs w:val="24"/>
        </w:rPr>
        <w:t xml:space="preserve"> </w:t>
      </w:r>
    </w:p>
    <w:p w:rsidR="008F6263" w:rsidRPr="008F6263" w:rsidRDefault="008F6263" w:rsidP="008F6263">
      <w:pPr>
        <w:pStyle w:val="ae"/>
        <w:numPr>
          <w:ilvl w:val="0"/>
          <w:numId w:val="93"/>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rPr>
        <w:t xml:space="preserve">Профессиональная база данных: Открытые данные Министерства культуры РФ. </w:t>
      </w:r>
      <w:hyperlink r:id="rId35" w:history="1">
        <w:r w:rsidRPr="008F6263">
          <w:rPr>
            <w:rStyle w:val="af3"/>
            <w:rFonts w:ascii="Times New Roman" w:hAnsi="Times New Roman"/>
            <w:sz w:val="24"/>
            <w:szCs w:val="24"/>
          </w:rPr>
          <w:t>http://opendata.mkrf.ru/</w:t>
        </w:r>
      </w:hyperlink>
      <w:r w:rsidRPr="008F6263">
        <w:rPr>
          <w:rFonts w:ascii="Times New Roman" w:hAnsi="Times New Roman"/>
          <w:sz w:val="24"/>
          <w:szCs w:val="24"/>
        </w:rPr>
        <w:t xml:space="preserve"> </w:t>
      </w:r>
    </w:p>
    <w:p w:rsidR="008F6263" w:rsidRPr="008F6263" w:rsidRDefault="008F6263" w:rsidP="008F6263">
      <w:pPr>
        <w:pStyle w:val="ae"/>
        <w:numPr>
          <w:ilvl w:val="0"/>
          <w:numId w:val="93"/>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lang w:eastAsia="ru-RU"/>
        </w:rPr>
        <w:t xml:space="preserve">Профессиональная база данных: </w:t>
      </w:r>
      <w:r w:rsidRPr="008F6263">
        <w:rPr>
          <w:rFonts w:ascii="Times New Roman" w:hAnsi="Times New Roman"/>
          <w:sz w:val="24"/>
          <w:szCs w:val="24"/>
        </w:rPr>
        <w:t xml:space="preserve">Открытые данные Ростуризма. </w:t>
      </w:r>
      <w:hyperlink r:id="rId36" w:history="1">
        <w:r w:rsidRPr="008F6263">
          <w:rPr>
            <w:rStyle w:val="af3"/>
            <w:rFonts w:ascii="Times New Roman" w:hAnsi="Times New Roman"/>
            <w:sz w:val="24"/>
            <w:szCs w:val="24"/>
          </w:rPr>
          <w:t>http://opendata.russiatourism.ru/opendata</w:t>
        </w:r>
      </w:hyperlink>
    </w:p>
    <w:p w:rsidR="008F6263" w:rsidRPr="00373C38" w:rsidRDefault="008F6263" w:rsidP="008F6263">
      <w:pPr>
        <w:jc w:val="both"/>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36D3F" w:rsidRDefault="00D36D3F" w:rsidP="00AC178F">
      <w:pPr>
        <w:jc w:val="both"/>
        <w:rPr>
          <w:b/>
          <w:iCs/>
        </w:rPr>
      </w:pPr>
    </w:p>
    <w:p w:rsidR="002127BB" w:rsidRDefault="002127BB" w:rsidP="009D1AD5">
      <w:pPr>
        <w:ind w:firstLine="709"/>
        <w:jc w:val="both"/>
        <w:rPr>
          <w:szCs w:val="28"/>
        </w:rPr>
      </w:pPr>
      <w:r>
        <w:rPr>
          <w:szCs w:val="28"/>
        </w:rPr>
        <w:t>Для освоения дисциплины (модуля)  предусмотрены различные виды занятий: лекции, практические задания, самостоятельная работа обучающихся.</w:t>
      </w:r>
    </w:p>
    <w:p w:rsidR="002127BB" w:rsidRDefault="002127BB" w:rsidP="009D1AD5">
      <w:pPr>
        <w:ind w:firstLine="709"/>
        <w:jc w:val="both"/>
        <w:rPr>
          <w:szCs w:val="28"/>
        </w:rPr>
      </w:pPr>
      <w:proofErr w:type="gramStart"/>
      <w:r w:rsidRPr="006F2345">
        <w:rPr>
          <w:szCs w:val="28"/>
        </w:rPr>
        <w:t>С целью упрощения блока методического сопровождения рабочей программы в данных указаниях (методические указания для обучающихся по освоению дисциплины</w:t>
      </w:r>
      <w:r>
        <w:rPr>
          <w:szCs w:val="28"/>
        </w:rPr>
        <w:t xml:space="preserve"> </w:t>
      </w:r>
      <w:r w:rsidRPr="006F2345">
        <w:rPr>
          <w:szCs w:val="28"/>
        </w:rPr>
        <w:t>(модуля) предусмотрены форматы методических указаний</w:t>
      </w:r>
      <w:r>
        <w:rPr>
          <w:szCs w:val="28"/>
        </w:rPr>
        <w:t xml:space="preserve"> </w:t>
      </w:r>
      <w:r w:rsidRPr="006F2345">
        <w:rPr>
          <w:szCs w:val="28"/>
        </w:rPr>
        <w:t>- проведе</w:t>
      </w:r>
      <w:r>
        <w:rPr>
          <w:szCs w:val="28"/>
        </w:rPr>
        <w:t xml:space="preserve">ние практических занятий </w:t>
      </w:r>
      <w:r w:rsidRPr="006F2345">
        <w:rPr>
          <w:szCs w:val="28"/>
        </w:rPr>
        <w:t>и выполнение самостоятельной работы обучающихся (</w:t>
      </w:r>
      <w:proofErr w:type="spellStart"/>
      <w:r w:rsidRPr="006F2345">
        <w:rPr>
          <w:szCs w:val="28"/>
        </w:rPr>
        <w:t>сро</w:t>
      </w:r>
      <w:proofErr w:type="spellEnd"/>
      <w:r w:rsidRPr="006F2345">
        <w:rPr>
          <w:szCs w:val="28"/>
        </w:rPr>
        <w:t>).</w:t>
      </w:r>
      <w:proofErr w:type="gramEnd"/>
    </w:p>
    <w:p w:rsidR="002127BB" w:rsidRDefault="002127BB" w:rsidP="009D1AD5">
      <w:pPr>
        <w:ind w:firstLine="709"/>
        <w:jc w:val="both"/>
        <w:rPr>
          <w:szCs w:val="28"/>
        </w:rPr>
      </w:pPr>
      <w:r>
        <w:rPr>
          <w:szCs w:val="28"/>
        </w:rPr>
        <w:t xml:space="preserve">Методические указания для </w:t>
      </w:r>
      <w:proofErr w:type="gramStart"/>
      <w:r>
        <w:rPr>
          <w:szCs w:val="28"/>
        </w:rPr>
        <w:t>обучающихся</w:t>
      </w:r>
      <w:proofErr w:type="gramEnd"/>
      <w:r>
        <w:rPr>
          <w:szCs w:val="28"/>
        </w:rPr>
        <w:t xml:space="preserve"> по освоению дисциплины (модуля) подразумевают наличие методической литературы с учётом рекомендуемого режима и характера учебной работы, а также с учётом необходимого формата (практические занятия, </w:t>
      </w:r>
      <w:proofErr w:type="spellStart"/>
      <w:r>
        <w:rPr>
          <w:szCs w:val="28"/>
        </w:rPr>
        <w:t>сро</w:t>
      </w:r>
      <w:proofErr w:type="spellEnd"/>
      <w:r>
        <w:rPr>
          <w:szCs w:val="28"/>
        </w:rPr>
        <w:t>) в зависимости от дисциплины (модуля)</w:t>
      </w:r>
    </w:p>
    <w:p w:rsidR="002127BB" w:rsidRDefault="002127BB" w:rsidP="009D1AD5">
      <w:pPr>
        <w:jc w:val="both"/>
        <w:rPr>
          <w:b/>
          <w:szCs w:val="28"/>
        </w:rPr>
      </w:pPr>
      <w:r w:rsidRPr="003B2715">
        <w:rPr>
          <w:b/>
          <w:szCs w:val="28"/>
        </w:rPr>
        <w:t>Лекционные занятия.</w:t>
      </w:r>
    </w:p>
    <w:p w:rsidR="002127BB" w:rsidRPr="00E86B14" w:rsidRDefault="002127BB" w:rsidP="009D1AD5">
      <w:pPr>
        <w:tabs>
          <w:tab w:val="left" w:pos="540"/>
        </w:tabs>
        <w:ind w:firstLine="567"/>
        <w:jc w:val="both"/>
        <w:rPr>
          <w:bCs/>
        </w:rPr>
      </w:pPr>
      <w:r w:rsidRPr="00E86B14">
        <w:rPr>
          <w:bCs/>
        </w:rPr>
        <w:t xml:space="preserve">Лекционное занятие является одной из основных </w:t>
      </w:r>
      <w:proofErr w:type="spellStart"/>
      <w:r w:rsidRPr="00E86B14">
        <w:rPr>
          <w:bCs/>
        </w:rPr>
        <w:t>системообразующих</w:t>
      </w:r>
      <w:proofErr w:type="spellEnd"/>
      <w:r w:rsidRPr="00E86B14">
        <w:rPr>
          <w:bCs/>
        </w:rPr>
        <w:t xml:space="preserve"> форм организации учебного процесса. </w:t>
      </w:r>
    </w:p>
    <w:p w:rsidR="002127BB" w:rsidRPr="00E86B14" w:rsidRDefault="002127BB" w:rsidP="009D1AD5">
      <w:pPr>
        <w:tabs>
          <w:tab w:val="left" w:pos="540"/>
        </w:tabs>
        <w:ind w:firstLine="567"/>
        <w:jc w:val="both"/>
        <w:rPr>
          <w:bCs/>
        </w:rPr>
      </w:pPr>
      <w:proofErr w:type="gramStart"/>
      <w:r w:rsidRPr="00E86B14">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roofErr w:type="gramEnd"/>
    </w:p>
    <w:p w:rsidR="002127BB" w:rsidRPr="00E86B14" w:rsidRDefault="002127BB" w:rsidP="009D1AD5">
      <w:pPr>
        <w:tabs>
          <w:tab w:val="left" w:pos="540"/>
        </w:tabs>
        <w:ind w:firstLine="567"/>
        <w:jc w:val="both"/>
        <w:rPr>
          <w:bCs/>
        </w:rPr>
      </w:pPr>
      <w:r w:rsidRPr="00E86B14">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127BB" w:rsidRPr="00F8237E" w:rsidRDefault="002127BB" w:rsidP="009D1AD5">
      <w:pPr>
        <w:tabs>
          <w:tab w:val="left" w:pos="540"/>
        </w:tabs>
        <w:ind w:firstLine="567"/>
        <w:jc w:val="both"/>
        <w:rPr>
          <w:bCs/>
        </w:rPr>
      </w:pPr>
      <w:r w:rsidRPr="00E86B14">
        <w:rPr>
          <w:bCs/>
        </w:rPr>
        <w:lastRenderedPageBreak/>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r w:rsidR="002B5968">
        <w:rPr>
          <w:bCs/>
        </w:rPr>
        <w:t>Лекционные занятия проводятся в форме: вводной лекции, лекции-обсуждения, обзорной лекции, академической, проблемной, академической с визуализацией, лекции с заранее запланированными ошибками, лекции-конференции.</w:t>
      </w:r>
    </w:p>
    <w:p w:rsidR="002127BB" w:rsidRPr="00B92DDD" w:rsidRDefault="00F8237E" w:rsidP="009D1AD5">
      <w:pPr>
        <w:pStyle w:val="1"/>
        <w:rPr>
          <w:sz w:val="24"/>
          <w:szCs w:val="24"/>
        </w:rPr>
      </w:pPr>
      <w:r>
        <w:rPr>
          <w:bCs w:val="0"/>
          <w:color w:val="000000"/>
          <w:kern w:val="0"/>
          <w:sz w:val="24"/>
          <w:szCs w:val="24"/>
        </w:rPr>
        <w:t>Занятия семинарского типа</w:t>
      </w:r>
    </w:p>
    <w:p w:rsidR="002127BB" w:rsidRPr="000644EF" w:rsidRDefault="002127BB" w:rsidP="009D1AD5">
      <w:pPr>
        <w:jc w:val="both"/>
      </w:pPr>
      <w:r w:rsidRPr="000644EF">
        <w:t xml:space="preserve">Цель и задачи практических занятий: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 </w:t>
      </w:r>
    </w:p>
    <w:p w:rsidR="002127BB" w:rsidRPr="000644EF" w:rsidRDefault="002127BB" w:rsidP="002127BB">
      <w:pPr>
        <w:jc w:val="both"/>
      </w:pPr>
      <w:r w:rsidRPr="000644EF">
        <w:t xml:space="preserve">Задачи дисциплины: </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Раскрытие теоретико-методологических основ дисциплины;</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нормативно-правовых основ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основных технологий и инноваций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природных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общественных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пространственных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Усвоение основ организации энергосбережения в профессиональной и бытовой деятельности, методов энергосбережения и энергоэффективности;</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Формирование культуры ресурсосбережения</w:t>
      </w:r>
    </w:p>
    <w:p w:rsidR="002127BB" w:rsidRDefault="002127BB" w:rsidP="002127BB">
      <w:pPr>
        <w:ind w:firstLine="708"/>
        <w:jc w:val="both"/>
      </w:pPr>
      <w:r w:rsidRPr="000644EF">
        <w:rPr>
          <w:bCs/>
        </w:rPr>
        <w:t xml:space="preserve">Практические занятия </w:t>
      </w:r>
      <w:r w:rsidRPr="000644EF">
        <w:t xml:space="preserve">имеют целью более глубокое изучение и усвоение материала лекционного курса «Ресурсосбережение», содержат вопросы, задачи и ситуации, которые должны быть решены, а их результаты освоены обучающимся под руководством преподавателя. Кроме того, в план практических занятий включены темы дополнительные домашние задания для самостоятельного обучения, позволяющие более качественно освоить курс. Задания являются обязательными для выполнения и являются промежуточными этапами контроля знаний по курсу. </w:t>
      </w:r>
    </w:p>
    <w:p w:rsidR="002127BB" w:rsidRDefault="002127BB" w:rsidP="002127BB">
      <w:pPr>
        <w:ind w:firstLine="708"/>
        <w:jc w:val="both"/>
      </w:pPr>
    </w:p>
    <w:p w:rsidR="00F8237E" w:rsidRDefault="002127BB" w:rsidP="002127BB">
      <w:pPr>
        <w:ind w:firstLine="708"/>
        <w:jc w:val="both"/>
        <w:rPr>
          <w:b/>
        </w:rPr>
      </w:pPr>
      <w:r w:rsidRPr="00B92DDD">
        <w:rPr>
          <w:b/>
        </w:rPr>
        <w:t xml:space="preserve">Виды </w:t>
      </w:r>
      <w:r w:rsidR="00F8237E">
        <w:rPr>
          <w:b/>
        </w:rPr>
        <w:t>занятий семинарского типа</w:t>
      </w:r>
    </w:p>
    <w:p w:rsidR="002127BB" w:rsidRPr="00B92DDD" w:rsidRDefault="00F8237E" w:rsidP="002127BB">
      <w:pPr>
        <w:ind w:firstLine="708"/>
        <w:jc w:val="both"/>
        <w:rPr>
          <w:b/>
        </w:rPr>
      </w:pPr>
      <w:r>
        <w:rPr>
          <w:b/>
        </w:rPr>
        <w:t>Семинары.</w:t>
      </w:r>
      <w:r w:rsidR="002127BB" w:rsidRPr="00B92DDD">
        <w:rPr>
          <w:b/>
        </w:rPr>
        <w:t xml:space="preserve"> </w:t>
      </w:r>
    </w:p>
    <w:p w:rsidR="002127BB" w:rsidRPr="000644EF" w:rsidRDefault="00F8237E" w:rsidP="002127BB">
      <w:pPr>
        <w:ind w:firstLine="709"/>
        <w:jc w:val="both"/>
      </w:pPr>
      <w:r>
        <w:rPr>
          <w:bCs/>
        </w:rPr>
        <w:t>Значимость семинарских занятий</w:t>
      </w:r>
      <w:r w:rsidR="002127BB" w:rsidRPr="000644EF">
        <w:t xml:space="preserve"> заключается в выполнении </w:t>
      </w:r>
      <w:proofErr w:type="gramStart"/>
      <w:r w:rsidR="002127BB" w:rsidRPr="000644EF">
        <w:t>обучающимися</w:t>
      </w:r>
      <w:proofErr w:type="gramEnd"/>
      <w:r w:rsidR="002127BB" w:rsidRPr="000644EF">
        <w:t xml:space="preserve">,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умений и навыков практической работы с применением современных информационных и коммуникационных технологий. </w:t>
      </w:r>
      <w:proofErr w:type="gramStart"/>
      <w:r w:rsidR="002127BB" w:rsidRPr="000644EF">
        <w:t xml:space="preserve">Выполнение </w:t>
      </w:r>
      <w:r w:rsidR="002127BB" w:rsidRPr="000644EF">
        <w:rPr>
          <w:rStyle w:val="FontStyle11"/>
        </w:rPr>
        <w:t>практической</w:t>
      </w:r>
      <w:r w:rsidR="002127BB" w:rsidRPr="000644EF">
        <w:t xml:space="preserve"> работы обучающиеся производят как в письменном виде, так и в устной форме.</w:t>
      </w:r>
      <w:proofErr w:type="gramEnd"/>
      <w:r w:rsidR="002127BB" w:rsidRPr="000644EF">
        <w:t xml:space="preserve"> Отчеты предоставляется преподавателю в электронном и/или печатном виде.</w:t>
      </w:r>
      <w:r w:rsidR="009D1AD5">
        <w:t xml:space="preserve"> Занятия семинарского типа проводятся в форме: семинара-диспута, разработки опорной схемы, моделирующей игры, </w:t>
      </w:r>
      <w:r w:rsidR="002B5968">
        <w:t>пространственного моделирования, тренинга.</w:t>
      </w:r>
    </w:p>
    <w:p w:rsidR="002127BB" w:rsidRDefault="002127BB" w:rsidP="002127BB">
      <w:pPr>
        <w:ind w:firstLine="709"/>
        <w:jc w:val="both"/>
      </w:pPr>
      <w:r w:rsidRPr="000644EF">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ресурсосбережения, которые должен уметь решать обучающийся, профессиональная деятельность которого будет связана с управлением и оптимизацией.</w:t>
      </w:r>
    </w:p>
    <w:p w:rsidR="002127BB" w:rsidRPr="003B2715" w:rsidRDefault="002127BB" w:rsidP="002127BB">
      <w:pPr>
        <w:ind w:firstLine="709"/>
        <w:jc w:val="both"/>
        <w:rPr>
          <w:b/>
        </w:rPr>
      </w:pPr>
      <w:r w:rsidRPr="003B2715">
        <w:rPr>
          <w:b/>
        </w:rPr>
        <w:t xml:space="preserve">Самостоятельная работа </w:t>
      </w:r>
      <w:proofErr w:type="gramStart"/>
      <w:r w:rsidRPr="003B2715">
        <w:rPr>
          <w:b/>
        </w:rPr>
        <w:t>обучающихся</w:t>
      </w:r>
      <w:proofErr w:type="gramEnd"/>
    </w:p>
    <w:p w:rsidR="002127BB" w:rsidRPr="00E86B14" w:rsidRDefault="002127BB" w:rsidP="002127BB">
      <w:pPr>
        <w:shd w:val="clear" w:color="auto" w:fill="FFFFFF"/>
        <w:ind w:firstLine="567"/>
        <w:rPr>
          <w:color w:val="000000"/>
          <w:spacing w:val="3"/>
        </w:rPr>
      </w:pPr>
      <w:r w:rsidRPr="00E86B14">
        <w:rPr>
          <w:color w:val="000000"/>
          <w:spacing w:val="4"/>
        </w:rPr>
        <w:lastRenderedPageBreak/>
        <w:t xml:space="preserve">Целью самостоятельной работы студентов при изучении дисциплины </w:t>
      </w:r>
      <w:r>
        <w:t>Управление демографическими процессами территорий</w:t>
      </w:r>
      <w:r w:rsidRPr="00E86B14">
        <w:rPr>
          <w:color w:val="000000"/>
          <w:spacing w:val="4"/>
        </w:rPr>
        <w:t xml:space="preserve"> является овладение фундаментальными зна</w:t>
      </w:r>
      <w:r w:rsidRPr="00E86B14">
        <w:rPr>
          <w:color w:val="000000"/>
          <w:spacing w:val="5"/>
        </w:rPr>
        <w:t>ниями, профессиональными умениями и навыками по профилю дис</w:t>
      </w:r>
      <w:r w:rsidRPr="00E86B14">
        <w:rPr>
          <w:color w:val="000000"/>
          <w:spacing w:val="5"/>
        </w:rPr>
        <w:softHyphen/>
      </w:r>
      <w:r w:rsidRPr="00E86B14">
        <w:rPr>
          <w:color w:val="000000"/>
          <w:spacing w:val="3"/>
        </w:rPr>
        <w:t xml:space="preserve">циплины, опытом творческой, аналитической и исследовательской деятельности. </w:t>
      </w:r>
    </w:p>
    <w:p w:rsidR="002127BB" w:rsidRPr="00E86B14" w:rsidRDefault="002127BB" w:rsidP="002127BB">
      <w:pPr>
        <w:ind w:firstLine="567"/>
        <w:rPr>
          <w:color w:val="000000"/>
        </w:rPr>
      </w:pPr>
      <w:r w:rsidRPr="00E86B14">
        <w:rPr>
          <w:color w:val="000000"/>
        </w:rPr>
        <w:t xml:space="preserve">Задачами </w:t>
      </w:r>
      <w:r w:rsidRPr="00E86B14">
        <w:rPr>
          <w:color w:val="000000"/>
          <w:spacing w:val="4"/>
        </w:rPr>
        <w:t>самостоятельной работы студентов</w:t>
      </w:r>
      <w:r w:rsidRPr="00E86B14">
        <w:rPr>
          <w:color w:val="000000"/>
        </w:rPr>
        <w:t xml:space="preserve"> </w:t>
      </w:r>
      <w:r w:rsidRPr="00E86B14">
        <w:rPr>
          <w:color w:val="000000"/>
          <w:spacing w:val="4"/>
        </w:rPr>
        <w:t xml:space="preserve">при изучении дисциплины </w:t>
      </w:r>
      <w:r>
        <w:t>Управление демографическими процессами территорий</w:t>
      </w:r>
      <w:r w:rsidRPr="00E86B14">
        <w:rPr>
          <w:color w:val="000000"/>
          <w:spacing w:val="4"/>
        </w:rPr>
        <w:t xml:space="preserve"> </w:t>
      </w:r>
      <w:r w:rsidRPr="00E86B14">
        <w:rPr>
          <w:color w:val="000000"/>
        </w:rPr>
        <w:t xml:space="preserve">являются: </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систематизация и закрепление полученных теоретических знаний и практических умений студентов;</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углубление и расширение теоретических знаний;</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 xml:space="preserve">формирование умений использовать нормативную, правовую, справочную документацию и специальную литературу;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формирование самостоятельности мышления, способностей к саморазвитию, самосовершенствованию и самореализации;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развитие исследовательских умений;</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127BB" w:rsidRPr="00E86B14" w:rsidRDefault="002127BB" w:rsidP="002127BB">
      <w:pPr>
        <w:tabs>
          <w:tab w:val="left" w:pos="900"/>
          <w:tab w:val="left" w:pos="1080"/>
        </w:tabs>
        <w:ind w:firstLine="567"/>
        <w:rPr>
          <w:szCs w:val="28"/>
        </w:rPr>
      </w:pPr>
      <w:r w:rsidRPr="00E86B14">
        <w:rPr>
          <w:szCs w:val="28"/>
        </w:rPr>
        <w:t>Самостоятельная работа является обязательной для каждого обучающегося.</w:t>
      </w:r>
    </w:p>
    <w:p w:rsidR="002127BB" w:rsidRPr="00E86B14" w:rsidRDefault="002127BB" w:rsidP="002127BB">
      <w:pPr>
        <w:pStyle w:val="23"/>
        <w:widowControl w:val="0"/>
        <w:tabs>
          <w:tab w:val="left" w:pos="709"/>
        </w:tabs>
        <w:spacing w:after="0" w:line="240" w:lineRule="auto"/>
        <w:ind w:firstLine="567"/>
        <w:jc w:val="both"/>
      </w:pPr>
      <w:r w:rsidRPr="00E86B14">
        <w:t>В ходе самостоятельной работы, планируемой по учебной дисциплине, студент должен:</w:t>
      </w:r>
    </w:p>
    <w:p w:rsidR="002127BB" w:rsidRPr="00E86B14" w:rsidRDefault="002127BB" w:rsidP="002127BB">
      <w:pPr>
        <w:pStyle w:val="23"/>
        <w:widowControl w:val="0"/>
        <w:tabs>
          <w:tab w:val="left" w:pos="709"/>
        </w:tabs>
        <w:spacing w:after="0" w:line="240" w:lineRule="auto"/>
        <w:ind w:firstLine="567"/>
        <w:jc w:val="both"/>
      </w:pPr>
      <w:r w:rsidRPr="00E86B14">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127BB" w:rsidRPr="009C53E0" w:rsidRDefault="002127BB" w:rsidP="002127BB">
      <w:pPr>
        <w:pStyle w:val="23"/>
        <w:widowControl w:val="0"/>
        <w:tabs>
          <w:tab w:val="left" w:pos="709"/>
        </w:tabs>
        <w:spacing w:after="0" w:line="240" w:lineRule="auto"/>
        <w:ind w:firstLine="567"/>
        <w:jc w:val="both"/>
      </w:pPr>
      <w:r w:rsidRPr="00E86B14">
        <w:t>- закрепить знание теоретического материала, используя необходимый инструментарий практическим путем (</w:t>
      </w:r>
      <w:r w:rsidRPr="009C53E0">
        <w:t xml:space="preserve">подготовка докладов с презентациями, выполнение расчетно-практических работ, домашних заданий); </w:t>
      </w:r>
    </w:p>
    <w:p w:rsidR="002127BB" w:rsidRPr="000F5AD1" w:rsidRDefault="002127BB" w:rsidP="002127BB">
      <w:pPr>
        <w:pStyle w:val="23"/>
        <w:widowControl w:val="0"/>
        <w:tabs>
          <w:tab w:val="left" w:pos="709"/>
          <w:tab w:val="left" w:pos="1080"/>
        </w:tabs>
        <w:spacing w:after="0" w:line="240" w:lineRule="auto"/>
        <w:ind w:firstLine="567"/>
        <w:jc w:val="both"/>
      </w:pPr>
      <w:r w:rsidRPr="009C53E0">
        <w:t>- научиться применять полученные</w:t>
      </w:r>
      <w:r w:rsidRPr="00E86B14">
        <w:t xml:space="preserve"> знания и практические навыки для анализа си</w:t>
      </w:r>
      <w:r w:rsidRPr="000F5AD1">
        <w:t>туации и выработки правильного решения (подготовка к практическим занятиям в интерактивных формах</w:t>
      </w:r>
      <w:r>
        <w:t>;</w:t>
      </w:r>
      <w:r w:rsidRPr="000F5AD1">
        <w:t xml:space="preserve"> </w:t>
      </w:r>
    </w:p>
    <w:p w:rsidR="002127BB" w:rsidRPr="000F5AD1" w:rsidRDefault="002127BB" w:rsidP="002127BB">
      <w:pPr>
        <w:tabs>
          <w:tab w:val="left" w:pos="1080"/>
        </w:tabs>
        <w:ind w:firstLine="567"/>
        <w:rPr>
          <w:b/>
        </w:rPr>
      </w:pPr>
      <w:r w:rsidRPr="000F5AD1">
        <w:t>- применить полученные знания и умения для формирования собственной позиции.</w:t>
      </w:r>
    </w:p>
    <w:p w:rsidR="002127BB" w:rsidRDefault="002127BB" w:rsidP="002127BB">
      <w:pPr>
        <w:rPr>
          <w:b/>
          <w:bCs/>
        </w:rPr>
      </w:pPr>
    </w:p>
    <w:p w:rsidR="002127BB" w:rsidRDefault="002127BB" w:rsidP="002127BB">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127BB" w:rsidRPr="00106753" w:rsidRDefault="002127BB" w:rsidP="002127BB">
      <w:pPr>
        <w:ind w:firstLine="567"/>
        <w:jc w:val="both"/>
      </w:pPr>
      <w:r w:rsidRPr="00106753">
        <w:t>Учебные занятия по дисциплине «</w:t>
      </w:r>
      <w:r>
        <w:t>Ресурсосбережение</w:t>
      </w:r>
      <w:r w:rsidRPr="00106753">
        <w:t>»  проводятся в следующих оборудованных учебных кабинетах:</w:t>
      </w:r>
    </w:p>
    <w:p w:rsidR="002127BB" w:rsidRPr="00555E34" w:rsidRDefault="002127BB" w:rsidP="002127BB">
      <w:pPr>
        <w:jc w:val="both"/>
        <w:rPr>
          <w:b/>
          <w:bCs/>
        </w:rPr>
      </w:pPr>
    </w:p>
    <w:p w:rsidR="002127BB" w:rsidRPr="006277A3" w:rsidRDefault="002127BB" w:rsidP="002127BB">
      <w:pPr>
        <w:ind w:firstLine="851"/>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6277A3"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7A3" w:rsidRPr="008741F1" w:rsidRDefault="006277A3" w:rsidP="008A06F2">
            <w:pPr>
              <w:ind w:left="57" w:right="57"/>
              <w:jc w:val="center"/>
            </w:pPr>
            <w:r w:rsidRPr="008741F1">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7A3" w:rsidRPr="008741F1" w:rsidRDefault="006277A3" w:rsidP="008A06F2">
            <w:pPr>
              <w:ind w:left="57" w:right="57"/>
              <w:jc w:val="center"/>
            </w:pPr>
            <w:r w:rsidRPr="008741F1">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277A3"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3" w:rsidRPr="008741F1" w:rsidRDefault="006277A3" w:rsidP="008A06F2">
            <w:pPr>
              <w:ind w:left="133"/>
              <w:rPr>
                <w:color w:val="000000"/>
              </w:rPr>
            </w:pPr>
            <w:r w:rsidRPr="008741F1">
              <w:rPr>
                <w:color w:val="000000"/>
              </w:rPr>
              <w:t xml:space="preserve">Занятия лекционного типа, групповые и индивидуальные консультации, текущий контроль, промежуточная </w:t>
            </w:r>
            <w:r w:rsidRPr="008741F1">
              <w:rPr>
                <w:color w:val="000000"/>
              </w:rPr>
              <w:lastRenderedPageBreak/>
              <w:t>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3" w:rsidRPr="008741F1" w:rsidRDefault="006277A3" w:rsidP="008A06F2">
            <w:pPr>
              <w:ind w:left="57"/>
              <w:jc w:val="both"/>
            </w:pPr>
            <w:r w:rsidRPr="008741F1">
              <w:lastRenderedPageBreak/>
              <w:t>учебная аудитория, специализированная учебная мебель</w:t>
            </w:r>
          </w:p>
          <w:p w:rsidR="006277A3" w:rsidRPr="008741F1" w:rsidRDefault="006277A3" w:rsidP="008A06F2">
            <w:pPr>
              <w:ind w:left="57"/>
              <w:jc w:val="both"/>
            </w:pPr>
            <w:r w:rsidRPr="008741F1">
              <w:t>ТСО: видеопроекционное оборудование/переносное видеопроекционное оборудование</w:t>
            </w:r>
          </w:p>
          <w:p w:rsidR="006277A3" w:rsidRPr="008741F1" w:rsidRDefault="006277A3" w:rsidP="008A06F2">
            <w:pPr>
              <w:ind w:left="57"/>
              <w:jc w:val="both"/>
              <w:rPr>
                <w:b/>
              </w:rPr>
            </w:pPr>
            <w:r w:rsidRPr="008741F1">
              <w:t>доска</w:t>
            </w:r>
          </w:p>
        </w:tc>
      </w:tr>
      <w:tr w:rsidR="006277A3"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3" w:rsidRPr="008741F1" w:rsidRDefault="006277A3" w:rsidP="008A06F2">
            <w:pPr>
              <w:ind w:left="133"/>
              <w:rPr>
                <w:color w:val="000000"/>
              </w:rPr>
            </w:pPr>
            <w:r w:rsidRPr="008741F1">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3" w:rsidRPr="008741F1" w:rsidRDefault="006277A3" w:rsidP="008A06F2">
            <w:pPr>
              <w:ind w:left="57"/>
              <w:jc w:val="both"/>
            </w:pPr>
            <w:r w:rsidRPr="008741F1">
              <w:t>учебная аудитория, специализированная учебная мебель</w:t>
            </w:r>
          </w:p>
          <w:p w:rsidR="006277A3" w:rsidRPr="008741F1" w:rsidRDefault="006277A3" w:rsidP="008A06F2">
            <w:pPr>
              <w:ind w:left="57"/>
              <w:jc w:val="both"/>
            </w:pPr>
            <w:r w:rsidRPr="008741F1">
              <w:t>ТСО: видеопроекционное оборудование/переносное видеопроекционное оборудование</w:t>
            </w:r>
          </w:p>
          <w:p w:rsidR="006277A3" w:rsidRPr="008741F1" w:rsidRDefault="006277A3" w:rsidP="008A06F2">
            <w:pPr>
              <w:ind w:left="57"/>
              <w:jc w:val="both"/>
              <w:rPr>
                <w:lang w:val="en-US"/>
              </w:rPr>
            </w:pPr>
            <w:r w:rsidRPr="008741F1">
              <w:t>доска</w:t>
            </w:r>
          </w:p>
        </w:tc>
      </w:tr>
      <w:tr w:rsidR="006277A3" w:rsidRPr="008741F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3" w:rsidRPr="008741F1" w:rsidRDefault="006277A3" w:rsidP="008A06F2">
            <w:pPr>
              <w:ind w:left="133"/>
              <w:rPr>
                <w:color w:val="000000"/>
              </w:rPr>
            </w:pPr>
            <w:r w:rsidRPr="008741F1">
              <w:rPr>
                <w:color w:val="000000"/>
              </w:rPr>
              <w:t xml:space="preserve">Самостоятельная работа </w:t>
            </w:r>
            <w:proofErr w:type="gramStart"/>
            <w:r w:rsidRPr="008741F1">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77A3" w:rsidRPr="008741F1" w:rsidRDefault="006277A3" w:rsidP="008A06F2">
            <w:pPr>
              <w:widowControl w:val="0"/>
              <w:ind w:left="57"/>
              <w:jc w:val="both"/>
            </w:pPr>
            <w:r w:rsidRPr="008741F1">
              <w:t xml:space="preserve">помещение для самостоятельной работы, </w:t>
            </w:r>
          </w:p>
          <w:p w:rsidR="006277A3" w:rsidRPr="006277A3" w:rsidRDefault="006277A3" w:rsidP="008A06F2">
            <w:pPr>
              <w:widowControl w:val="0"/>
              <w:ind w:left="57"/>
              <w:jc w:val="both"/>
            </w:pPr>
            <w:r w:rsidRPr="008741F1">
              <w:t>специализированная  учебная мебель</w:t>
            </w:r>
          </w:p>
          <w:p w:rsidR="006277A3" w:rsidRPr="008741F1" w:rsidRDefault="006277A3" w:rsidP="008A06F2">
            <w:pPr>
              <w:widowControl w:val="0"/>
              <w:ind w:left="57"/>
              <w:jc w:val="both"/>
            </w:pPr>
            <w:r w:rsidRPr="008741F1">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6277A3" w:rsidRPr="008741F1" w:rsidRDefault="006277A3" w:rsidP="008A06F2">
            <w:pPr>
              <w:widowControl w:val="0"/>
              <w:ind w:left="57"/>
              <w:jc w:val="both"/>
            </w:pPr>
            <w:r w:rsidRPr="008741F1">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6277A3" w:rsidRPr="006277A3" w:rsidRDefault="006277A3" w:rsidP="002127BB">
      <w:pPr>
        <w:ind w:firstLine="851"/>
        <w:jc w:val="both"/>
        <w:rPr>
          <w:b/>
          <w:bCs/>
        </w:rPr>
      </w:pPr>
    </w:p>
    <w:p w:rsidR="002127BB" w:rsidRPr="0065292E" w:rsidRDefault="002127BB" w:rsidP="002127BB">
      <w:pPr>
        <w:spacing w:line="360" w:lineRule="auto"/>
        <w:rPr>
          <w:b/>
          <w:bCs/>
        </w:rPr>
      </w:pPr>
    </w:p>
    <w:p w:rsidR="00D36D3F" w:rsidRPr="00E20367" w:rsidRDefault="00D36D3F" w:rsidP="00D31013">
      <w:pPr>
        <w:jc w:val="center"/>
        <w:rPr>
          <w:b/>
          <w:sz w:val="28"/>
          <w:szCs w:val="28"/>
        </w:rPr>
      </w:pPr>
    </w:p>
    <w:sectPr w:rsidR="00D36D3F" w:rsidRPr="00E20367" w:rsidSect="00C805B3">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5B" w:rsidRDefault="00E2145B">
      <w:r>
        <w:separator/>
      </w:r>
    </w:p>
  </w:endnote>
  <w:endnote w:type="continuationSeparator" w:id="0">
    <w:p w:rsidR="00E2145B" w:rsidRDefault="00E21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5B" w:rsidRDefault="00E2145B">
      <w:r>
        <w:separator/>
      </w:r>
    </w:p>
  </w:footnote>
  <w:footnote w:type="continuationSeparator" w:id="0">
    <w:p w:rsidR="00E2145B" w:rsidRDefault="00E21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D1AD5" w:rsidRPr="00FB55A3" w:rsidTr="00770BAD">
      <w:trPr>
        <w:trHeight w:val="703"/>
      </w:trPr>
      <w:tc>
        <w:tcPr>
          <w:tcW w:w="410" w:type="pct"/>
          <w:vMerge w:val="restart"/>
          <w:vAlign w:val="center"/>
        </w:tcPr>
        <w:p w:rsidR="009D1AD5" w:rsidRDefault="009D1AD5" w:rsidP="007C572C">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D1AD5" w:rsidRPr="005949B5" w:rsidRDefault="009D1AD5" w:rsidP="007C572C">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7C572C">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7C572C">
          <w:pPr>
            <w:pStyle w:val="a7"/>
            <w:jc w:val="center"/>
            <w:rPr>
              <w:b/>
            </w:rPr>
          </w:pPr>
          <w:r w:rsidRPr="005949B5">
            <w:rPr>
              <w:rFonts w:ascii="Book Antiqua" w:hAnsi="Book Antiqua"/>
              <w:b/>
            </w:rPr>
            <w:t>ТУРИЗМА И СЕРВИСА»</w:t>
          </w:r>
        </w:p>
      </w:tc>
      <w:tc>
        <w:tcPr>
          <w:tcW w:w="771" w:type="pct"/>
        </w:tcPr>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770BAD">
      <w:trPr>
        <w:trHeight w:val="274"/>
      </w:trPr>
      <w:tc>
        <w:tcPr>
          <w:tcW w:w="410" w:type="pct"/>
          <w:vMerge/>
          <w:vAlign w:val="center"/>
        </w:tcPr>
        <w:p w:rsidR="009D1AD5" w:rsidRPr="00FB55A3" w:rsidRDefault="009D1AD5" w:rsidP="007C572C">
          <w:pPr>
            <w:pStyle w:val="a7"/>
          </w:pPr>
        </w:p>
      </w:tc>
      <w:tc>
        <w:tcPr>
          <w:tcW w:w="3819" w:type="pct"/>
          <w:vMerge/>
          <w:vAlign w:val="center"/>
        </w:tcPr>
        <w:p w:rsidR="009D1AD5" w:rsidRPr="008102D2" w:rsidRDefault="009D1AD5" w:rsidP="007C572C">
          <w:pPr>
            <w:pStyle w:val="a7"/>
            <w:jc w:val="center"/>
            <w:rPr>
              <w:i/>
            </w:rPr>
          </w:pPr>
        </w:p>
      </w:tc>
      <w:tc>
        <w:tcPr>
          <w:tcW w:w="771" w:type="pct"/>
        </w:tcPr>
        <w:p w:rsidR="009D1AD5" w:rsidRPr="00E06C4E" w:rsidRDefault="009D1AD5" w:rsidP="007C572C">
          <w:pPr>
            <w:pStyle w:val="a7"/>
            <w:spacing w:before="200"/>
            <w:jc w:val="center"/>
            <w:rPr>
              <w:rFonts w:ascii="Bookman Old Style" w:hAnsi="Bookman Old Style"/>
              <w:i/>
              <w:sz w:val="16"/>
            </w:rPr>
          </w:pPr>
          <w:r>
            <w:rPr>
              <w:rFonts w:ascii="Bookman Old Style" w:hAnsi="Bookman Old Style"/>
              <w:i/>
              <w:sz w:val="16"/>
            </w:rPr>
            <w:t xml:space="preserve">Лист </w:t>
          </w:r>
          <w:r w:rsidR="0092037B">
            <w:rPr>
              <w:rFonts w:ascii="Bookman Old Style" w:hAnsi="Bookman Old Style"/>
              <w:i/>
              <w:sz w:val="16"/>
            </w:rPr>
            <w:fldChar w:fldCharType="begin"/>
          </w:r>
          <w:r>
            <w:rPr>
              <w:rFonts w:ascii="Bookman Old Style" w:hAnsi="Bookman Old Style"/>
              <w:i/>
              <w:sz w:val="16"/>
            </w:rPr>
            <w:instrText xml:space="preserve"> PAGE  \* Arabic  \* MERGEFORMAT </w:instrText>
          </w:r>
          <w:r w:rsidR="0092037B">
            <w:rPr>
              <w:rFonts w:ascii="Bookman Old Style" w:hAnsi="Bookman Old Style"/>
              <w:i/>
              <w:sz w:val="16"/>
            </w:rPr>
            <w:fldChar w:fldCharType="separate"/>
          </w:r>
          <w:r w:rsidR="005B2FD7">
            <w:rPr>
              <w:rFonts w:ascii="Bookman Old Style" w:hAnsi="Bookman Old Style"/>
              <w:i/>
              <w:noProof/>
              <w:sz w:val="16"/>
            </w:rPr>
            <w:t>8</w:t>
          </w:r>
          <w:r w:rsidR="0092037B">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trPr>
        <w:trHeight w:val="703"/>
      </w:trPr>
      <w:tc>
        <w:tcPr>
          <w:tcW w:w="768" w:type="dxa"/>
          <w:vMerge w:val="restart"/>
          <w:vAlign w:val="center"/>
        </w:tcPr>
        <w:p w:rsidR="009D1AD5" w:rsidRDefault="009D1AD5"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D1AD5" w:rsidRPr="005949B5" w:rsidRDefault="009D1AD5"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D1AD5" w:rsidRDefault="009D1AD5" w:rsidP="009215C6">
          <w:pPr>
            <w:pStyle w:val="a7"/>
            <w:jc w:val="center"/>
            <w:rPr>
              <w:b/>
              <w:bCs/>
            </w:rPr>
          </w:pPr>
          <w:r w:rsidRPr="005949B5">
            <w:rPr>
              <w:rFonts w:ascii="Book Antiqua" w:hAnsi="Book Antiqua" w:cs="Book Antiqua"/>
              <w:b/>
              <w:bCs/>
            </w:rPr>
            <w:t>ТУРИЗМА И СЕРВИСА»</w:t>
          </w:r>
        </w:p>
      </w:tc>
      <w:tc>
        <w:tcPr>
          <w:tcW w:w="1444" w:type="dxa"/>
        </w:tcPr>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D1AD5" w:rsidRPr="00FB55A3">
      <w:trPr>
        <w:trHeight w:val="274"/>
      </w:trPr>
      <w:tc>
        <w:tcPr>
          <w:tcW w:w="768" w:type="dxa"/>
          <w:vMerge/>
          <w:vAlign w:val="center"/>
        </w:tcPr>
        <w:p w:rsidR="009D1AD5" w:rsidRPr="00FB55A3" w:rsidRDefault="009D1AD5" w:rsidP="009215C6">
          <w:pPr>
            <w:pStyle w:val="a7"/>
          </w:pPr>
        </w:p>
      </w:tc>
      <w:tc>
        <w:tcPr>
          <w:tcW w:w="7148" w:type="dxa"/>
          <w:vMerge/>
          <w:vAlign w:val="center"/>
        </w:tcPr>
        <w:p w:rsidR="009D1AD5" w:rsidRPr="008102D2" w:rsidRDefault="009D1AD5" w:rsidP="009215C6">
          <w:pPr>
            <w:pStyle w:val="a7"/>
            <w:jc w:val="center"/>
            <w:rPr>
              <w:i/>
              <w:iCs/>
            </w:rPr>
          </w:pPr>
        </w:p>
      </w:tc>
      <w:tc>
        <w:tcPr>
          <w:tcW w:w="1444" w:type="dxa"/>
        </w:tcPr>
        <w:p w:rsidR="009D1AD5" w:rsidRPr="00E06C4E" w:rsidRDefault="009D1AD5"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2037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2037B">
            <w:rPr>
              <w:rFonts w:ascii="Bookman Old Style" w:hAnsi="Bookman Old Style" w:cs="Bookman Old Style"/>
              <w:i/>
              <w:iCs/>
              <w:sz w:val="16"/>
              <w:szCs w:val="16"/>
            </w:rPr>
            <w:fldChar w:fldCharType="separate"/>
          </w:r>
          <w:r w:rsidR="005B2FD7">
            <w:rPr>
              <w:rFonts w:ascii="Bookman Old Style" w:hAnsi="Bookman Old Style" w:cs="Bookman Old Style"/>
              <w:i/>
              <w:iCs/>
              <w:noProof/>
              <w:sz w:val="16"/>
              <w:szCs w:val="16"/>
            </w:rPr>
            <w:t>1</w:t>
          </w:r>
          <w:r w:rsidR="0092037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D1AD5" w:rsidRDefault="009D1AD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Default="009D1AD5"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rsidTr="00DC78F0">
      <w:trPr>
        <w:trHeight w:val="703"/>
      </w:trPr>
      <w:tc>
        <w:tcPr>
          <w:tcW w:w="768" w:type="dxa"/>
          <w:vMerge w:val="restart"/>
          <w:vAlign w:val="center"/>
        </w:tcPr>
        <w:p w:rsidR="009D1AD5" w:rsidRDefault="009D1AD5"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DC78F0">
          <w:pPr>
            <w:pStyle w:val="a7"/>
            <w:jc w:val="center"/>
            <w:rPr>
              <w:b/>
            </w:rPr>
          </w:pPr>
          <w:r w:rsidRPr="005949B5">
            <w:rPr>
              <w:rFonts w:ascii="Book Antiqua" w:hAnsi="Book Antiqua"/>
              <w:b/>
            </w:rPr>
            <w:t>ТУРИЗМА И СЕРВИСА»</w:t>
          </w:r>
        </w:p>
      </w:tc>
      <w:tc>
        <w:tcPr>
          <w:tcW w:w="1444" w:type="dxa"/>
        </w:tcPr>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DC78F0">
      <w:trPr>
        <w:trHeight w:val="274"/>
      </w:trPr>
      <w:tc>
        <w:tcPr>
          <w:tcW w:w="768" w:type="dxa"/>
          <w:vMerge/>
          <w:vAlign w:val="center"/>
        </w:tcPr>
        <w:p w:rsidR="009D1AD5" w:rsidRPr="00FB55A3" w:rsidRDefault="009D1AD5" w:rsidP="00DC78F0">
          <w:pPr>
            <w:pStyle w:val="a7"/>
          </w:pPr>
        </w:p>
      </w:tc>
      <w:tc>
        <w:tcPr>
          <w:tcW w:w="7148" w:type="dxa"/>
          <w:vMerge/>
          <w:vAlign w:val="center"/>
        </w:tcPr>
        <w:p w:rsidR="009D1AD5" w:rsidRPr="008102D2" w:rsidRDefault="009D1AD5" w:rsidP="00DC78F0">
          <w:pPr>
            <w:pStyle w:val="a7"/>
            <w:jc w:val="center"/>
            <w:rPr>
              <w:i/>
            </w:rPr>
          </w:pPr>
        </w:p>
      </w:tc>
      <w:tc>
        <w:tcPr>
          <w:tcW w:w="1444" w:type="dxa"/>
        </w:tcPr>
        <w:p w:rsidR="009D1AD5" w:rsidRPr="00E06C4E" w:rsidRDefault="009D1AD5"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92037B">
            <w:rPr>
              <w:rFonts w:ascii="Bookman Old Style" w:hAnsi="Bookman Old Style"/>
              <w:i/>
              <w:sz w:val="16"/>
            </w:rPr>
            <w:fldChar w:fldCharType="begin"/>
          </w:r>
          <w:r>
            <w:rPr>
              <w:rFonts w:ascii="Bookman Old Style" w:hAnsi="Bookman Old Style"/>
              <w:i/>
              <w:sz w:val="16"/>
            </w:rPr>
            <w:instrText xml:space="preserve"> PAGE  \* Arabic  \* MERGEFORMAT </w:instrText>
          </w:r>
          <w:r w:rsidR="0092037B">
            <w:rPr>
              <w:rFonts w:ascii="Bookman Old Style" w:hAnsi="Bookman Old Style"/>
              <w:i/>
              <w:sz w:val="16"/>
            </w:rPr>
            <w:fldChar w:fldCharType="separate"/>
          </w:r>
          <w:r w:rsidR="005B2FD7">
            <w:rPr>
              <w:rFonts w:ascii="Bookman Old Style" w:hAnsi="Bookman Old Style"/>
              <w:i/>
              <w:noProof/>
              <w:sz w:val="16"/>
            </w:rPr>
            <w:t>55</w:t>
          </w:r>
          <w:r w:rsidR="0092037B">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3C56B6"/>
    <w:lvl w:ilvl="0">
      <w:numFmt w:val="decimal"/>
      <w:lvlText w:val="*"/>
      <w:lvlJc w:val="left"/>
    </w:lvl>
  </w:abstractNum>
  <w:abstractNum w:abstractNumId="1">
    <w:nsid w:val="01292B3F"/>
    <w:multiLevelType w:val="singleLevel"/>
    <w:tmpl w:val="B66C0588"/>
    <w:lvl w:ilvl="0">
      <w:start w:val="1"/>
      <w:numFmt w:val="decimal"/>
      <w:lvlText w:val="%1."/>
      <w:legacy w:legacy="1" w:legacySpace="0" w:legacyIndent="331"/>
      <w:lvlJc w:val="left"/>
      <w:rPr>
        <w:rFonts w:ascii="Times New Roman" w:hAnsi="Times New Roman" w:hint="default"/>
      </w:rPr>
    </w:lvl>
  </w:abstractNum>
  <w:abstractNum w:abstractNumId="2">
    <w:nsid w:val="02E776A0"/>
    <w:multiLevelType w:val="hybridMultilevel"/>
    <w:tmpl w:val="500C35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285"/>
    <w:multiLevelType w:val="hybridMultilevel"/>
    <w:tmpl w:val="70B8B4A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A2AB4"/>
    <w:multiLevelType w:val="hybridMultilevel"/>
    <w:tmpl w:val="F6BC141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84D1D"/>
    <w:multiLevelType w:val="hybridMultilevel"/>
    <w:tmpl w:val="50486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8302C3"/>
    <w:multiLevelType w:val="hybridMultilevel"/>
    <w:tmpl w:val="B04CDCF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EB32455"/>
    <w:multiLevelType w:val="hybridMultilevel"/>
    <w:tmpl w:val="2B3AC5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986124"/>
    <w:multiLevelType w:val="hybridMultilevel"/>
    <w:tmpl w:val="DD828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07CF9"/>
    <w:multiLevelType w:val="hybridMultilevel"/>
    <w:tmpl w:val="6588A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256E3"/>
    <w:multiLevelType w:val="hybridMultilevel"/>
    <w:tmpl w:val="0ACA4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1B16414B"/>
    <w:multiLevelType w:val="hybridMultilevel"/>
    <w:tmpl w:val="67DCFDA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DD536D5"/>
    <w:multiLevelType w:val="hybridMultilevel"/>
    <w:tmpl w:val="4ACE268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F7BA1"/>
    <w:multiLevelType w:val="hybridMultilevel"/>
    <w:tmpl w:val="6928A6C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1FA83253"/>
    <w:multiLevelType w:val="hybridMultilevel"/>
    <w:tmpl w:val="5EB0E2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5B2D69"/>
    <w:multiLevelType w:val="hybridMultilevel"/>
    <w:tmpl w:val="C50E3F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5766AD"/>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3F40287"/>
    <w:multiLevelType w:val="hybridMultilevel"/>
    <w:tmpl w:val="82B6FC4C"/>
    <w:lvl w:ilvl="0" w:tplc="04190017">
      <w:start w:val="1"/>
      <w:numFmt w:val="lowerLetter"/>
      <w:lvlText w:val="%1)"/>
      <w:lvlJc w:val="left"/>
      <w:pPr>
        <w:ind w:left="720" w:hanging="360"/>
      </w:pPr>
      <w:rPr>
        <w:rFonts w:hint="default"/>
      </w:rPr>
    </w:lvl>
    <w:lvl w:ilvl="1" w:tplc="85ACAF7A">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6392368"/>
    <w:multiLevelType w:val="hybridMultilevel"/>
    <w:tmpl w:val="10A4D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03328A"/>
    <w:multiLevelType w:val="hybridMultilevel"/>
    <w:tmpl w:val="F0E898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B97D50"/>
    <w:multiLevelType w:val="hybridMultilevel"/>
    <w:tmpl w:val="4336F7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639CA"/>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750FF5"/>
    <w:multiLevelType w:val="hybridMultilevel"/>
    <w:tmpl w:val="CE80A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D6C15"/>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990662"/>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FA758C8"/>
    <w:multiLevelType w:val="hybridMultilevel"/>
    <w:tmpl w:val="E9E497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F0445C"/>
    <w:multiLevelType w:val="hybridMultilevel"/>
    <w:tmpl w:val="8B9EAAA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2EF4878"/>
    <w:multiLevelType w:val="hybridMultilevel"/>
    <w:tmpl w:val="0488232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BF61AD"/>
    <w:multiLevelType w:val="hybridMultilevel"/>
    <w:tmpl w:val="6F5A2E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D76CF2"/>
    <w:multiLevelType w:val="hybridMultilevel"/>
    <w:tmpl w:val="D4D6996C"/>
    <w:lvl w:ilvl="0" w:tplc="562C27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7D81D27"/>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9361948"/>
    <w:multiLevelType w:val="hybridMultilevel"/>
    <w:tmpl w:val="90BCE7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8E3697"/>
    <w:multiLevelType w:val="hybridMultilevel"/>
    <w:tmpl w:val="0E7C20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C42DD0"/>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ED64856"/>
    <w:multiLevelType w:val="hybridMultilevel"/>
    <w:tmpl w:val="9F9EF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6D6C13"/>
    <w:multiLevelType w:val="hybridMultilevel"/>
    <w:tmpl w:val="B04E5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07650C"/>
    <w:multiLevelType w:val="hybridMultilevel"/>
    <w:tmpl w:val="1764CB3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BF00E6"/>
    <w:multiLevelType w:val="hybridMultilevel"/>
    <w:tmpl w:val="7CA07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6D7F52"/>
    <w:multiLevelType w:val="hybridMultilevel"/>
    <w:tmpl w:val="6386A184"/>
    <w:lvl w:ilvl="0" w:tplc="58E81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8D355E"/>
    <w:multiLevelType w:val="hybridMultilevel"/>
    <w:tmpl w:val="4E52FBB4"/>
    <w:lvl w:ilvl="0" w:tplc="AEB4A3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39869F7"/>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51">
    <w:nsid w:val="45005877"/>
    <w:multiLevelType w:val="hybridMultilevel"/>
    <w:tmpl w:val="40F8E4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2E38E9"/>
    <w:multiLevelType w:val="hybridMultilevel"/>
    <w:tmpl w:val="28C20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6711E02"/>
    <w:multiLevelType w:val="hybridMultilevel"/>
    <w:tmpl w:val="B3C04D4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61140B"/>
    <w:multiLevelType w:val="hybridMultilevel"/>
    <w:tmpl w:val="7C4273B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547844"/>
    <w:multiLevelType w:val="hybridMultilevel"/>
    <w:tmpl w:val="60E4621A"/>
    <w:lvl w:ilvl="0" w:tplc="F968B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48AB0144"/>
    <w:multiLevelType w:val="hybridMultilevel"/>
    <w:tmpl w:val="7F36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BB6468"/>
    <w:multiLevelType w:val="hybridMultilevel"/>
    <w:tmpl w:val="F80ECC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nsid w:val="4BD43B15"/>
    <w:multiLevelType w:val="hybridMultilevel"/>
    <w:tmpl w:val="11380CF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nsid w:val="4CDC4C2A"/>
    <w:multiLevelType w:val="hybridMultilevel"/>
    <w:tmpl w:val="D668EAC2"/>
    <w:lvl w:ilvl="0" w:tplc="C734B4F0">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nsid w:val="4D7F596D"/>
    <w:multiLevelType w:val="hybridMultilevel"/>
    <w:tmpl w:val="5178F1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F747AB"/>
    <w:multiLevelType w:val="hybridMultilevel"/>
    <w:tmpl w:val="9A1247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5">
    <w:nsid w:val="53E300BF"/>
    <w:multiLevelType w:val="hybridMultilevel"/>
    <w:tmpl w:val="BEFA32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355993"/>
    <w:multiLevelType w:val="hybridMultilevel"/>
    <w:tmpl w:val="F1D6285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8">
    <w:nsid w:val="60A15217"/>
    <w:multiLevelType w:val="hybridMultilevel"/>
    <w:tmpl w:val="908A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4F977C6"/>
    <w:multiLevelType w:val="hybridMultilevel"/>
    <w:tmpl w:val="C096CED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C7612E"/>
    <w:multiLevelType w:val="hybridMultilevel"/>
    <w:tmpl w:val="83F6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FF5EF7"/>
    <w:multiLevelType w:val="hybridMultilevel"/>
    <w:tmpl w:val="0E22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A8288E"/>
    <w:multiLevelType w:val="hybridMultilevel"/>
    <w:tmpl w:val="1D188E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D512E5"/>
    <w:multiLevelType w:val="hybridMultilevel"/>
    <w:tmpl w:val="13EEF88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E86128"/>
    <w:multiLevelType w:val="hybridMultilevel"/>
    <w:tmpl w:val="FB70ADD6"/>
    <w:lvl w:ilvl="0" w:tplc="8562874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5">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6E160263"/>
    <w:multiLevelType w:val="hybridMultilevel"/>
    <w:tmpl w:val="23303D36"/>
    <w:lvl w:ilvl="0" w:tplc="03540772">
      <w:start w:val="1"/>
      <w:numFmt w:val="bullet"/>
      <w:lvlText w:val="–"/>
      <w:lvlJc w:val="left"/>
      <w:pPr>
        <w:tabs>
          <w:tab w:val="num" w:pos="1515"/>
        </w:tabs>
        <w:ind w:left="551" w:firstLine="709"/>
      </w:pPr>
      <w:rPr>
        <w:rFonts w:ascii="Times New Roman" w:hAnsi="Times New Roman" w:hint="default"/>
      </w:rPr>
    </w:lvl>
    <w:lvl w:ilvl="1" w:tplc="37146F76" w:tentative="1">
      <w:start w:val="1"/>
      <w:numFmt w:val="bullet"/>
      <w:lvlText w:val="o"/>
      <w:lvlJc w:val="left"/>
      <w:pPr>
        <w:tabs>
          <w:tab w:val="num" w:pos="1440"/>
        </w:tabs>
        <w:ind w:left="1440" w:hanging="360"/>
      </w:pPr>
      <w:rPr>
        <w:rFonts w:ascii="Courier New" w:hAnsi="Courier New" w:hint="default"/>
      </w:rPr>
    </w:lvl>
    <w:lvl w:ilvl="2" w:tplc="63727BCA" w:tentative="1">
      <w:start w:val="1"/>
      <w:numFmt w:val="bullet"/>
      <w:lvlText w:val=""/>
      <w:lvlJc w:val="left"/>
      <w:pPr>
        <w:tabs>
          <w:tab w:val="num" w:pos="2160"/>
        </w:tabs>
        <w:ind w:left="2160" w:hanging="360"/>
      </w:pPr>
      <w:rPr>
        <w:rFonts w:ascii="Wingdings" w:hAnsi="Wingdings" w:hint="default"/>
      </w:rPr>
    </w:lvl>
    <w:lvl w:ilvl="3" w:tplc="79ECB358" w:tentative="1">
      <w:start w:val="1"/>
      <w:numFmt w:val="bullet"/>
      <w:lvlText w:val=""/>
      <w:lvlJc w:val="left"/>
      <w:pPr>
        <w:tabs>
          <w:tab w:val="num" w:pos="2880"/>
        </w:tabs>
        <w:ind w:left="2880" w:hanging="360"/>
      </w:pPr>
      <w:rPr>
        <w:rFonts w:ascii="Symbol" w:hAnsi="Symbol" w:hint="default"/>
      </w:rPr>
    </w:lvl>
    <w:lvl w:ilvl="4" w:tplc="D57EBBDE" w:tentative="1">
      <w:start w:val="1"/>
      <w:numFmt w:val="bullet"/>
      <w:lvlText w:val="o"/>
      <w:lvlJc w:val="left"/>
      <w:pPr>
        <w:tabs>
          <w:tab w:val="num" w:pos="3600"/>
        </w:tabs>
        <w:ind w:left="3600" w:hanging="360"/>
      </w:pPr>
      <w:rPr>
        <w:rFonts w:ascii="Courier New" w:hAnsi="Courier New" w:hint="default"/>
      </w:rPr>
    </w:lvl>
    <w:lvl w:ilvl="5" w:tplc="A9386146" w:tentative="1">
      <w:start w:val="1"/>
      <w:numFmt w:val="bullet"/>
      <w:lvlText w:val=""/>
      <w:lvlJc w:val="left"/>
      <w:pPr>
        <w:tabs>
          <w:tab w:val="num" w:pos="4320"/>
        </w:tabs>
        <w:ind w:left="4320" w:hanging="360"/>
      </w:pPr>
      <w:rPr>
        <w:rFonts w:ascii="Wingdings" w:hAnsi="Wingdings" w:hint="default"/>
      </w:rPr>
    </w:lvl>
    <w:lvl w:ilvl="6" w:tplc="1AD02040" w:tentative="1">
      <w:start w:val="1"/>
      <w:numFmt w:val="bullet"/>
      <w:lvlText w:val=""/>
      <w:lvlJc w:val="left"/>
      <w:pPr>
        <w:tabs>
          <w:tab w:val="num" w:pos="5040"/>
        </w:tabs>
        <w:ind w:left="5040" w:hanging="360"/>
      </w:pPr>
      <w:rPr>
        <w:rFonts w:ascii="Symbol" w:hAnsi="Symbol" w:hint="default"/>
      </w:rPr>
    </w:lvl>
    <w:lvl w:ilvl="7" w:tplc="A162D68E" w:tentative="1">
      <w:start w:val="1"/>
      <w:numFmt w:val="bullet"/>
      <w:lvlText w:val="o"/>
      <w:lvlJc w:val="left"/>
      <w:pPr>
        <w:tabs>
          <w:tab w:val="num" w:pos="5760"/>
        </w:tabs>
        <w:ind w:left="5760" w:hanging="360"/>
      </w:pPr>
      <w:rPr>
        <w:rFonts w:ascii="Courier New" w:hAnsi="Courier New" w:hint="default"/>
      </w:rPr>
    </w:lvl>
    <w:lvl w:ilvl="8" w:tplc="AEFA2E78" w:tentative="1">
      <w:start w:val="1"/>
      <w:numFmt w:val="bullet"/>
      <w:lvlText w:val=""/>
      <w:lvlJc w:val="left"/>
      <w:pPr>
        <w:tabs>
          <w:tab w:val="num" w:pos="6480"/>
        </w:tabs>
        <w:ind w:left="6480" w:hanging="360"/>
      </w:pPr>
      <w:rPr>
        <w:rFonts w:ascii="Wingdings" w:hAnsi="Wingdings" w:hint="default"/>
      </w:rPr>
    </w:lvl>
  </w:abstractNum>
  <w:abstractNum w:abstractNumId="77">
    <w:nsid w:val="70A410AC"/>
    <w:multiLevelType w:val="hybridMultilevel"/>
    <w:tmpl w:val="A170DA76"/>
    <w:lvl w:ilvl="0" w:tplc="AEB4A3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0F2400"/>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A037CE"/>
    <w:multiLevelType w:val="hybridMultilevel"/>
    <w:tmpl w:val="22821B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736C3F6D"/>
    <w:multiLevelType w:val="hybridMultilevel"/>
    <w:tmpl w:val="8934F14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FB26A9"/>
    <w:multiLevelType w:val="hybridMultilevel"/>
    <w:tmpl w:val="DBB418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10618C"/>
    <w:multiLevelType w:val="hybridMultilevel"/>
    <w:tmpl w:val="83F6FB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74A94200"/>
    <w:multiLevelType w:val="hybridMultilevel"/>
    <w:tmpl w:val="946EB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57C79E9"/>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6">
    <w:nsid w:val="7A1E2894"/>
    <w:multiLevelType w:val="hybridMultilevel"/>
    <w:tmpl w:val="C400C58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C6171C9"/>
    <w:multiLevelType w:val="hybridMultilevel"/>
    <w:tmpl w:val="5AA629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E4F7806"/>
    <w:multiLevelType w:val="hybridMultilevel"/>
    <w:tmpl w:val="7D907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6072AE"/>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75"/>
  </w:num>
  <w:num w:numId="3">
    <w:abstractNumId w:val="58"/>
  </w:num>
  <w:num w:numId="4">
    <w:abstractNumId w:val="10"/>
  </w:num>
  <w:num w:numId="5">
    <w:abstractNumId w:val="6"/>
  </w:num>
  <w:num w:numId="6">
    <w:abstractNumId w:val="15"/>
  </w:num>
  <w:num w:numId="7">
    <w:abstractNumId w:val="11"/>
  </w:num>
  <w:num w:numId="8">
    <w:abstractNumId w:val="85"/>
  </w:num>
  <w:num w:numId="9">
    <w:abstractNumId w:val="20"/>
  </w:num>
  <w:num w:numId="10">
    <w:abstractNumId w:val="67"/>
  </w:num>
  <w:num w:numId="11">
    <w:abstractNumId w:val="8"/>
  </w:num>
  <w:num w:numId="12">
    <w:abstractNumId w:val="25"/>
  </w:num>
  <w:num w:numId="13">
    <w:abstractNumId w:val="17"/>
  </w:num>
  <w:num w:numId="14">
    <w:abstractNumId w:val="64"/>
  </w:num>
  <w:num w:numId="15">
    <w:abstractNumId w:val="47"/>
  </w:num>
  <w:num w:numId="16">
    <w:abstractNumId w:val="48"/>
  </w:num>
  <w:num w:numId="17">
    <w:abstractNumId w:val="55"/>
  </w:num>
  <w:num w:numId="18">
    <w:abstractNumId w:val="38"/>
  </w:num>
  <w:num w:numId="19">
    <w:abstractNumId w:val="32"/>
  </w:num>
  <w:num w:numId="20">
    <w:abstractNumId w:val="80"/>
  </w:num>
  <w:num w:numId="21">
    <w:abstractNumId w:val="41"/>
  </w:num>
  <w:num w:numId="22">
    <w:abstractNumId w:val="81"/>
  </w:num>
  <w:num w:numId="23">
    <w:abstractNumId w:val="57"/>
  </w:num>
  <w:num w:numId="24">
    <w:abstractNumId w:val="34"/>
  </w:num>
  <w:num w:numId="25">
    <w:abstractNumId w:val="33"/>
  </w:num>
  <w:num w:numId="26">
    <w:abstractNumId w:val="86"/>
  </w:num>
  <w:num w:numId="27">
    <w:abstractNumId w:val="45"/>
  </w:num>
  <w:num w:numId="28">
    <w:abstractNumId w:val="73"/>
  </w:num>
  <w:num w:numId="29">
    <w:abstractNumId w:val="62"/>
  </w:num>
  <w:num w:numId="30">
    <w:abstractNumId w:val="63"/>
  </w:num>
  <w:num w:numId="31">
    <w:abstractNumId w:val="46"/>
  </w:num>
  <w:num w:numId="32">
    <w:abstractNumId w:val="36"/>
  </w:num>
  <w:num w:numId="33">
    <w:abstractNumId w:val="69"/>
  </w:num>
  <w:num w:numId="34">
    <w:abstractNumId w:val="37"/>
  </w:num>
  <w:num w:numId="35">
    <w:abstractNumId w:val="4"/>
  </w:num>
  <w:num w:numId="36">
    <w:abstractNumId w:val="3"/>
  </w:num>
  <w:num w:numId="37">
    <w:abstractNumId w:val="59"/>
  </w:num>
  <w:num w:numId="38">
    <w:abstractNumId w:val="54"/>
  </w:num>
  <w:num w:numId="39">
    <w:abstractNumId w:val="7"/>
  </w:num>
  <w:num w:numId="40">
    <w:abstractNumId w:val="18"/>
  </w:num>
  <w:num w:numId="41">
    <w:abstractNumId w:val="66"/>
  </w:num>
  <w:num w:numId="42">
    <w:abstractNumId w:val="16"/>
  </w:num>
  <w:num w:numId="43">
    <w:abstractNumId w:val="19"/>
  </w:num>
  <w:num w:numId="44">
    <w:abstractNumId w:val="28"/>
  </w:num>
  <w:num w:numId="45">
    <w:abstractNumId w:val="27"/>
  </w:num>
  <w:num w:numId="46">
    <w:abstractNumId w:val="21"/>
  </w:num>
  <w:num w:numId="47">
    <w:abstractNumId w:val="53"/>
  </w:num>
  <w:num w:numId="48">
    <w:abstractNumId w:val="87"/>
  </w:num>
  <w:num w:numId="49">
    <w:abstractNumId w:val="24"/>
  </w:num>
  <w:num w:numId="50">
    <w:abstractNumId w:val="52"/>
  </w:num>
  <w:num w:numId="51">
    <w:abstractNumId w:val="83"/>
  </w:num>
  <w:num w:numId="52">
    <w:abstractNumId w:val="29"/>
  </w:num>
  <w:num w:numId="53">
    <w:abstractNumId w:val="42"/>
  </w:num>
  <w:num w:numId="54">
    <w:abstractNumId w:val="76"/>
  </w:num>
  <w:num w:numId="55">
    <w:abstractNumId w:val="31"/>
  </w:num>
  <w:num w:numId="56">
    <w:abstractNumId w:val="56"/>
  </w:num>
  <w:num w:numId="57">
    <w:abstractNumId w:val="71"/>
  </w:num>
  <w:num w:numId="58">
    <w:abstractNumId w:val="0"/>
    <w:lvlOverride w:ilvl="0">
      <w:lvl w:ilvl="0">
        <w:start w:val="65535"/>
        <w:numFmt w:val="bullet"/>
        <w:lvlText w:val="•"/>
        <w:legacy w:legacy="1" w:legacySpace="0" w:legacyIndent="360"/>
        <w:lvlJc w:val="left"/>
        <w:rPr>
          <w:rFonts w:ascii="Times New Roman" w:hAnsi="Times New Roman" w:hint="default"/>
        </w:rPr>
      </w:lvl>
    </w:lvlOverride>
  </w:num>
  <w:num w:numId="59">
    <w:abstractNumId w:val="0"/>
    <w:lvlOverride w:ilvl="0">
      <w:lvl w:ilvl="0">
        <w:start w:val="65535"/>
        <w:numFmt w:val="bullet"/>
        <w:lvlText w:val="•"/>
        <w:legacy w:legacy="1" w:legacySpace="0" w:legacyIndent="288"/>
        <w:lvlJc w:val="left"/>
        <w:rPr>
          <w:rFonts w:ascii="Times New Roman" w:hAnsi="Times New Roman" w:hint="default"/>
        </w:rPr>
      </w:lvl>
    </w:lvlOverride>
  </w:num>
  <w:num w:numId="60">
    <w:abstractNumId w:val="0"/>
    <w:lvlOverride w:ilvl="0">
      <w:lvl w:ilvl="0">
        <w:start w:val="65535"/>
        <w:numFmt w:val="bullet"/>
        <w:lvlText w:val="•"/>
        <w:legacy w:legacy="1" w:legacySpace="0" w:legacyIndent="273"/>
        <w:lvlJc w:val="left"/>
        <w:rPr>
          <w:rFonts w:ascii="Times New Roman" w:hAnsi="Times New Roman" w:hint="default"/>
        </w:rPr>
      </w:lvl>
    </w:lvlOverride>
  </w:num>
  <w:num w:numId="61">
    <w:abstractNumId w:val="0"/>
    <w:lvlOverride w:ilvl="0">
      <w:lvl w:ilvl="0">
        <w:start w:val="65535"/>
        <w:numFmt w:val="bullet"/>
        <w:lvlText w:val="•"/>
        <w:legacy w:legacy="1" w:legacySpace="0" w:legacyIndent="350"/>
        <w:lvlJc w:val="left"/>
        <w:rPr>
          <w:rFonts w:ascii="Times New Roman" w:hAnsi="Times New Roman" w:hint="default"/>
        </w:rPr>
      </w:lvl>
    </w:lvlOverride>
  </w:num>
  <w:num w:numId="62">
    <w:abstractNumId w:val="1"/>
  </w:num>
  <w:num w:numId="63">
    <w:abstractNumId w:val="78"/>
  </w:num>
  <w:num w:numId="64">
    <w:abstractNumId w:val="84"/>
  </w:num>
  <w:num w:numId="65">
    <w:abstractNumId w:val="39"/>
  </w:num>
  <w:num w:numId="66">
    <w:abstractNumId w:val="49"/>
  </w:num>
  <w:num w:numId="67">
    <w:abstractNumId w:val="89"/>
  </w:num>
  <w:num w:numId="68">
    <w:abstractNumId w:val="13"/>
  </w:num>
  <w:num w:numId="69">
    <w:abstractNumId w:val="40"/>
  </w:num>
  <w:num w:numId="70">
    <w:abstractNumId w:val="26"/>
  </w:num>
  <w:num w:numId="71">
    <w:abstractNumId w:val="88"/>
  </w:num>
  <w:num w:numId="72">
    <w:abstractNumId w:val="14"/>
  </w:num>
  <w:num w:numId="73">
    <w:abstractNumId w:val="44"/>
  </w:num>
  <w:num w:numId="74">
    <w:abstractNumId w:val="30"/>
  </w:num>
  <w:num w:numId="75">
    <w:abstractNumId w:val="22"/>
  </w:num>
  <w:num w:numId="76">
    <w:abstractNumId w:val="43"/>
  </w:num>
  <w:num w:numId="77">
    <w:abstractNumId w:val="51"/>
  </w:num>
  <w:num w:numId="78">
    <w:abstractNumId w:val="72"/>
  </w:num>
  <w:num w:numId="79">
    <w:abstractNumId w:val="12"/>
  </w:num>
  <w:num w:numId="80">
    <w:abstractNumId w:val="2"/>
  </w:num>
  <w:num w:numId="81">
    <w:abstractNumId w:val="5"/>
  </w:num>
  <w:num w:numId="82">
    <w:abstractNumId w:val="65"/>
  </w:num>
  <w:num w:numId="83">
    <w:abstractNumId w:val="9"/>
  </w:num>
  <w:num w:numId="84">
    <w:abstractNumId w:val="77"/>
  </w:num>
  <w:num w:numId="85">
    <w:abstractNumId w:val="68"/>
  </w:num>
  <w:num w:numId="86">
    <w:abstractNumId w:val="50"/>
  </w:num>
  <w:num w:numId="8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num>
  <w:num w:numId="89">
    <w:abstractNumId w:val="23"/>
  </w:num>
  <w:num w:numId="90">
    <w:abstractNumId w:val="70"/>
  </w:num>
  <w:num w:numId="91">
    <w:abstractNumId w:val="82"/>
  </w:num>
  <w:num w:numId="92">
    <w:abstractNumId w:val="61"/>
  </w:num>
  <w:num w:numId="93">
    <w:abstractNumId w:val="7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23905"/>
  </w:hdrShapeDefaults>
  <w:footnotePr>
    <w:footnote w:id="-1"/>
    <w:footnote w:id="0"/>
  </w:footnotePr>
  <w:endnotePr>
    <w:endnote w:id="-1"/>
    <w:endnote w:id="0"/>
  </w:endnotePr>
  <w:compat/>
  <w:rsids>
    <w:rsidRoot w:val="003A38C9"/>
    <w:rsid w:val="000055A5"/>
    <w:rsid w:val="00006DE3"/>
    <w:rsid w:val="00007500"/>
    <w:rsid w:val="000113DB"/>
    <w:rsid w:val="0001546C"/>
    <w:rsid w:val="000167D6"/>
    <w:rsid w:val="000248DE"/>
    <w:rsid w:val="0003218A"/>
    <w:rsid w:val="000335AC"/>
    <w:rsid w:val="0003385B"/>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A0D2F"/>
    <w:rsid w:val="000A49CC"/>
    <w:rsid w:val="000A5D1F"/>
    <w:rsid w:val="000B12C2"/>
    <w:rsid w:val="000B18B4"/>
    <w:rsid w:val="000B3B40"/>
    <w:rsid w:val="000B4434"/>
    <w:rsid w:val="000C0119"/>
    <w:rsid w:val="000C266A"/>
    <w:rsid w:val="000C4CC7"/>
    <w:rsid w:val="000C67BD"/>
    <w:rsid w:val="000C7AAA"/>
    <w:rsid w:val="000D01C8"/>
    <w:rsid w:val="000D4F90"/>
    <w:rsid w:val="000D5247"/>
    <w:rsid w:val="000D7ED3"/>
    <w:rsid w:val="000F23C3"/>
    <w:rsid w:val="000F377A"/>
    <w:rsid w:val="000F420F"/>
    <w:rsid w:val="000F589C"/>
    <w:rsid w:val="00101252"/>
    <w:rsid w:val="00106753"/>
    <w:rsid w:val="0011020F"/>
    <w:rsid w:val="001110F7"/>
    <w:rsid w:val="001120ED"/>
    <w:rsid w:val="00114B70"/>
    <w:rsid w:val="00121712"/>
    <w:rsid w:val="0012224D"/>
    <w:rsid w:val="001223D7"/>
    <w:rsid w:val="001237DA"/>
    <w:rsid w:val="00125AAE"/>
    <w:rsid w:val="00131D12"/>
    <w:rsid w:val="001324C6"/>
    <w:rsid w:val="00132B0E"/>
    <w:rsid w:val="00135428"/>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96144"/>
    <w:rsid w:val="001A0325"/>
    <w:rsid w:val="001A1B89"/>
    <w:rsid w:val="001A29B8"/>
    <w:rsid w:val="001A7AFD"/>
    <w:rsid w:val="001B6038"/>
    <w:rsid w:val="001B6146"/>
    <w:rsid w:val="001C12EE"/>
    <w:rsid w:val="001C131F"/>
    <w:rsid w:val="001C4460"/>
    <w:rsid w:val="001D000A"/>
    <w:rsid w:val="001D0F8D"/>
    <w:rsid w:val="001E0510"/>
    <w:rsid w:val="001F0D6C"/>
    <w:rsid w:val="001F6622"/>
    <w:rsid w:val="002010BD"/>
    <w:rsid w:val="00204E5A"/>
    <w:rsid w:val="002104F8"/>
    <w:rsid w:val="00210A8A"/>
    <w:rsid w:val="00212001"/>
    <w:rsid w:val="002127BB"/>
    <w:rsid w:val="002152A6"/>
    <w:rsid w:val="00216855"/>
    <w:rsid w:val="002169C9"/>
    <w:rsid w:val="00220028"/>
    <w:rsid w:val="00225707"/>
    <w:rsid w:val="00234703"/>
    <w:rsid w:val="00234E69"/>
    <w:rsid w:val="002353D7"/>
    <w:rsid w:val="00240760"/>
    <w:rsid w:val="00250360"/>
    <w:rsid w:val="002511BB"/>
    <w:rsid w:val="00254D8E"/>
    <w:rsid w:val="002565ED"/>
    <w:rsid w:val="00257044"/>
    <w:rsid w:val="0026216B"/>
    <w:rsid w:val="002621F3"/>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9677D"/>
    <w:rsid w:val="002A13B9"/>
    <w:rsid w:val="002A1608"/>
    <w:rsid w:val="002A31AB"/>
    <w:rsid w:val="002A3EA8"/>
    <w:rsid w:val="002A4612"/>
    <w:rsid w:val="002B36AA"/>
    <w:rsid w:val="002B3AAF"/>
    <w:rsid w:val="002B4376"/>
    <w:rsid w:val="002B4680"/>
    <w:rsid w:val="002B5968"/>
    <w:rsid w:val="002C1B9B"/>
    <w:rsid w:val="002C1F8A"/>
    <w:rsid w:val="002C4D65"/>
    <w:rsid w:val="002D28B0"/>
    <w:rsid w:val="002D3A77"/>
    <w:rsid w:val="002D3B7E"/>
    <w:rsid w:val="002D63B8"/>
    <w:rsid w:val="002D68A4"/>
    <w:rsid w:val="002D7648"/>
    <w:rsid w:val="002D7D17"/>
    <w:rsid w:val="002E5DEA"/>
    <w:rsid w:val="002F1D56"/>
    <w:rsid w:val="002F344F"/>
    <w:rsid w:val="002F3FB1"/>
    <w:rsid w:val="002F679E"/>
    <w:rsid w:val="00300BC3"/>
    <w:rsid w:val="003029DA"/>
    <w:rsid w:val="0030449D"/>
    <w:rsid w:val="00311C9C"/>
    <w:rsid w:val="00313CE5"/>
    <w:rsid w:val="0031568E"/>
    <w:rsid w:val="003202E3"/>
    <w:rsid w:val="00322010"/>
    <w:rsid w:val="00334DE5"/>
    <w:rsid w:val="00345B5E"/>
    <w:rsid w:val="003517E0"/>
    <w:rsid w:val="003534FE"/>
    <w:rsid w:val="00360191"/>
    <w:rsid w:val="00360688"/>
    <w:rsid w:val="00362924"/>
    <w:rsid w:val="0037327E"/>
    <w:rsid w:val="00375C76"/>
    <w:rsid w:val="00375D0C"/>
    <w:rsid w:val="00384D63"/>
    <w:rsid w:val="003905B1"/>
    <w:rsid w:val="00395E94"/>
    <w:rsid w:val="003971CC"/>
    <w:rsid w:val="003A38C9"/>
    <w:rsid w:val="003A3DE4"/>
    <w:rsid w:val="003A7F7A"/>
    <w:rsid w:val="003B093F"/>
    <w:rsid w:val="003B0DEB"/>
    <w:rsid w:val="003C102D"/>
    <w:rsid w:val="003C10A4"/>
    <w:rsid w:val="003C20B5"/>
    <w:rsid w:val="003D12E8"/>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259F5"/>
    <w:rsid w:val="00437AE5"/>
    <w:rsid w:val="0044027D"/>
    <w:rsid w:val="004405C1"/>
    <w:rsid w:val="00440733"/>
    <w:rsid w:val="0044076C"/>
    <w:rsid w:val="00450FE6"/>
    <w:rsid w:val="00451D23"/>
    <w:rsid w:val="004525E7"/>
    <w:rsid w:val="004556B4"/>
    <w:rsid w:val="00457C2A"/>
    <w:rsid w:val="00457F80"/>
    <w:rsid w:val="0046063F"/>
    <w:rsid w:val="00461990"/>
    <w:rsid w:val="00462BBD"/>
    <w:rsid w:val="00465F9E"/>
    <w:rsid w:val="00467C00"/>
    <w:rsid w:val="00471090"/>
    <w:rsid w:val="004734F3"/>
    <w:rsid w:val="00474EFB"/>
    <w:rsid w:val="00475B0E"/>
    <w:rsid w:val="00485517"/>
    <w:rsid w:val="00491414"/>
    <w:rsid w:val="00493476"/>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53AD"/>
    <w:rsid w:val="005168DA"/>
    <w:rsid w:val="00525461"/>
    <w:rsid w:val="00526079"/>
    <w:rsid w:val="00526EEB"/>
    <w:rsid w:val="0053349D"/>
    <w:rsid w:val="00534A7B"/>
    <w:rsid w:val="00540F92"/>
    <w:rsid w:val="00544A56"/>
    <w:rsid w:val="0054577A"/>
    <w:rsid w:val="0055431F"/>
    <w:rsid w:val="00555336"/>
    <w:rsid w:val="00557C79"/>
    <w:rsid w:val="00563D93"/>
    <w:rsid w:val="0056423C"/>
    <w:rsid w:val="00571360"/>
    <w:rsid w:val="00573D69"/>
    <w:rsid w:val="005776A1"/>
    <w:rsid w:val="00580BC1"/>
    <w:rsid w:val="0058617F"/>
    <w:rsid w:val="0058669C"/>
    <w:rsid w:val="00591577"/>
    <w:rsid w:val="005925E4"/>
    <w:rsid w:val="00592BF6"/>
    <w:rsid w:val="005949B5"/>
    <w:rsid w:val="005965C5"/>
    <w:rsid w:val="00597235"/>
    <w:rsid w:val="005A172C"/>
    <w:rsid w:val="005A4816"/>
    <w:rsid w:val="005A6863"/>
    <w:rsid w:val="005B28B9"/>
    <w:rsid w:val="005B2CF5"/>
    <w:rsid w:val="005B2FD7"/>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E79CF"/>
    <w:rsid w:val="005F41F0"/>
    <w:rsid w:val="005F4B3F"/>
    <w:rsid w:val="005F7E2E"/>
    <w:rsid w:val="00601AAD"/>
    <w:rsid w:val="00605AAE"/>
    <w:rsid w:val="006074AB"/>
    <w:rsid w:val="006103C3"/>
    <w:rsid w:val="00612515"/>
    <w:rsid w:val="00613D0D"/>
    <w:rsid w:val="006213F4"/>
    <w:rsid w:val="00621508"/>
    <w:rsid w:val="00627775"/>
    <w:rsid w:val="006277A3"/>
    <w:rsid w:val="00634FFF"/>
    <w:rsid w:val="00635B0C"/>
    <w:rsid w:val="00640082"/>
    <w:rsid w:val="00642CD7"/>
    <w:rsid w:val="0064542B"/>
    <w:rsid w:val="00646416"/>
    <w:rsid w:val="0064692E"/>
    <w:rsid w:val="00647D81"/>
    <w:rsid w:val="006508A4"/>
    <w:rsid w:val="006557F2"/>
    <w:rsid w:val="0066357D"/>
    <w:rsid w:val="00667C53"/>
    <w:rsid w:val="00667E7B"/>
    <w:rsid w:val="0067345C"/>
    <w:rsid w:val="006756A8"/>
    <w:rsid w:val="00676891"/>
    <w:rsid w:val="00680C8A"/>
    <w:rsid w:val="00681062"/>
    <w:rsid w:val="00683331"/>
    <w:rsid w:val="00683656"/>
    <w:rsid w:val="0068798D"/>
    <w:rsid w:val="006909FB"/>
    <w:rsid w:val="006935CF"/>
    <w:rsid w:val="006A4657"/>
    <w:rsid w:val="006A64CE"/>
    <w:rsid w:val="006A697C"/>
    <w:rsid w:val="006A7995"/>
    <w:rsid w:val="006B0D2A"/>
    <w:rsid w:val="006B45BC"/>
    <w:rsid w:val="006B771F"/>
    <w:rsid w:val="006C1B9A"/>
    <w:rsid w:val="006C2A1F"/>
    <w:rsid w:val="006C4974"/>
    <w:rsid w:val="006D03EF"/>
    <w:rsid w:val="006E635C"/>
    <w:rsid w:val="006E7CAF"/>
    <w:rsid w:val="006F0E83"/>
    <w:rsid w:val="006F7F6B"/>
    <w:rsid w:val="00700896"/>
    <w:rsid w:val="0070492D"/>
    <w:rsid w:val="007056F0"/>
    <w:rsid w:val="00710144"/>
    <w:rsid w:val="007117F0"/>
    <w:rsid w:val="00714B4A"/>
    <w:rsid w:val="00726F50"/>
    <w:rsid w:val="00730A57"/>
    <w:rsid w:val="00734819"/>
    <w:rsid w:val="00741DFE"/>
    <w:rsid w:val="007460AF"/>
    <w:rsid w:val="00746B95"/>
    <w:rsid w:val="00751499"/>
    <w:rsid w:val="0075502A"/>
    <w:rsid w:val="007603B6"/>
    <w:rsid w:val="00760AE0"/>
    <w:rsid w:val="00760F3F"/>
    <w:rsid w:val="0076580D"/>
    <w:rsid w:val="007677F8"/>
    <w:rsid w:val="007678CF"/>
    <w:rsid w:val="0076793F"/>
    <w:rsid w:val="00770BAD"/>
    <w:rsid w:val="00773603"/>
    <w:rsid w:val="00774F34"/>
    <w:rsid w:val="0077528F"/>
    <w:rsid w:val="007758A8"/>
    <w:rsid w:val="00776BD3"/>
    <w:rsid w:val="00785428"/>
    <w:rsid w:val="00787D60"/>
    <w:rsid w:val="00797A47"/>
    <w:rsid w:val="007A0EED"/>
    <w:rsid w:val="007A6C23"/>
    <w:rsid w:val="007B13C3"/>
    <w:rsid w:val="007B4AE1"/>
    <w:rsid w:val="007B7B9E"/>
    <w:rsid w:val="007C572C"/>
    <w:rsid w:val="007D6ED1"/>
    <w:rsid w:val="007F18F6"/>
    <w:rsid w:val="007F2570"/>
    <w:rsid w:val="008102D2"/>
    <w:rsid w:val="00811AD3"/>
    <w:rsid w:val="00814A72"/>
    <w:rsid w:val="008151C0"/>
    <w:rsid w:val="008158B5"/>
    <w:rsid w:val="00821F39"/>
    <w:rsid w:val="00822D05"/>
    <w:rsid w:val="008238D2"/>
    <w:rsid w:val="008238E7"/>
    <w:rsid w:val="0082415D"/>
    <w:rsid w:val="0082625B"/>
    <w:rsid w:val="00830585"/>
    <w:rsid w:val="008305BC"/>
    <w:rsid w:val="00832366"/>
    <w:rsid w:val="0083361E"/>
    <w:rsid w:val="008342E3"/>
    <w:rsid w:val="0083615F"/>
    <w:rsid w:val="0083699D"/>
    <w:rsid w:val="00843AF9"/>
    <w:rsid w:val="0084451A"/>
    <w:rsid w:val="00852CA6"/>
    <w:rsid w:val="008543B3"/>
    <w:rsid w:val="00854AD6"/>
    <w:rsid w:val="00854B15"/>
    <w:rsid w:val="0085540C"/>
    <w:rsid w:val="00856819"/>
    <w:rsid w:val="00856938"/>
    <w:rsid w:val="008605AE"/>
    <w:rsid w:val="00861EE0"/>
    <w:rsid w:val="0086555D"/>
    <w:rsid w:val="00866514"/>
    <w:rsid w:val="00870CCA"/>
    <w:rsid w:val="00873018"/>
    <w:rsid w:val="008807C3"/>
    <w:rsid w:val="008813BF"/>
    <w:rsid w:val="00883F1D"/>
    <w:rsid w:val="00886C79"/>
    <w:rsid w:val="00895B75"/>
    <w:rsid w:val="00896E21"/>
    <w:rsid w:val="008A40CF"/>
    <w:rsid w:val="008A5963"/>
    <w:rsid w:val="008B1D3B"/>
    <w:rsid w:val="008B4338"/>
    <w:rsid w:val="008B5F57"/>
    <w:rsid w:val="008B6635"/>
    <w:rsid w:val="008B73C8"/>
    <w:rsid w:val="008C0989"/>
    <w:rsid w:val="008C6072"/>
    <w:rsid w:val="008D1095"/>
    <w:rsid w:val="008D4DC7"/>
    <w:rsid w:val="008D54D6"/>
    <w:rsid w:val="008D7CFA"/>
    <w:rsid w:val="008E51A5"/>
    <w:rsid w:val="008F0D5E"/>
    <w:rsid w:val="008F5474"/>
    <w:rsid w:val="008F6263"/>
    <w:rsid w:val="00900D35"/>
    <w:rsid w:val="009051DB"/>
    <w:rsid w:val="00907FD7"/>
    <w:rsid w:val="00911D5E"/>
    <w:rsid w:val="00913B08"/>
    <w:rsid w:val="0092037B"/>
    <w:rsid w:val="009215C6"/>
    <w:rsid w:val="00921E9F"/>
    <w:rsid w:val="0092406A"/>
    <w:rsid w:val="00927A97"/>
    <w:rsid w:val="009301EC"/>
    <w:rsid w:val="00932B96"/>
    <w:rsid w:val="0093517F"/>
    <w:rsid w:val="00935EFF"/>
    <w:rsid w:val="009405A5"/>
    <w:rsid w:val="00941318"/>
    <w:rsid w:val="009460C4"/>
    <w:rsid w:val="00956F73"/>
    <w:rsid w:val="009570F3"/>
    <w:rsid w:val="00960581"/>
    <w:rsid w:val="0096243D"/>
    <w:rsid w:val="00971602"/>
    <w:rsid w:val="00971C3E"/>
    <w:rsid w:val="00974AEA"/>
    <w:rsid w:val="00975DB3"/>
    <w:rsid w:val="00976173"/>
    <w:rsid w:val="009844F4"/>
    <w:rsid w:val="00990636"/>
    <w:rsid w:val="00990692"/>
    <w:rsid w:val="0099393E"/>
    <w:rsid w:val="009951BA"/>
    <w:rsid w:val="00996BAB"/>
    <w:rsid w:val="009A3949"/>
    <w:rsid w:val="009A552A"/>
    <w:rsid w:val="009B04AF"/>
    <w:rsid w:val="009B0BFD"/>
    <w:rsid w:val="009B305C"/>
    <w:rsid w:val="009B4AF1"/>
    <w:rsid w:val="009C1DC1"/>
    <w:rsid w:val="009C60EA"/>
    <w:rsid w:val="009D1AD5"/>
    <w:rsid w:val="009D4525"/>
    <w:rsid w:val="009E02E3"/>
    <w:rsid w:val="009E400E"/>
    <w:rsid w:val="009E529A"/>
    <w:rsid w:val="009E7538"/>
    <w:rsid w:val="009E75D3"/>
    <w:rsid w:val="009F04BE"/>
    <w:rsid w:val="009F1C0A"/>
    <w:rsid w:val="00A00624"/>
    <w:rsid w:val="00A0773A"/>
    <w:rsid w:val="00A13905"/>
    <w:rsid w:val="00A13A39"/>
    <w:rsid w:val="00A153B5"/>
    <w:rsid w:val="00A228F6"/>
    <w:rsid w:val="00A22905"/>
    <w:rsid w:val="00A23BED"/>
    <w:rsid w:val="00A25CE9"/>
    <w:rsid w:val="00A27E32"/>
    <w:rsid w:val="00A27FFE"/>
    <w:rsid w:val="00A307CC"/>
    <w:rsid w:val="00A31E4A"/>
    <w:rsid w:val="00A33B02"/>
    <w:rsid w:val="00A34C68"/>
    <w:rsid w:val="00A35D6B"/>
    <w:rsid w:val="00A54CF4"/>
    <w:rsid w:val="00A63440"/>
    <w:rsid w:val="00A63ACF"/>
    <w:rsid w:val="00A64DCE"/>
    <w:rsid w:val="00A6624D"/>
    <w:rsid w:val="00A70A7C"/>
    <w:rsid w:val="00A73E87"/>
    <w:rsid w:val="00A7600E"/>
    <w:rsid w:val="00A761B2"/>
    <w:rsid w:val="00A91354"/>
    <w:rsid w:val="00AA0AEF"/>
    <w:rsid w:val="00AA15DE"/>
    <w:rsid w:val="00AA7753"/>
    <w:rsid w:val="00AB0D1E"/>
    <w:rsid w:val="00AB78D7"/>
    <w:rsid w:val="00AC178F"/>
    <w:rsid w:val="00AC1E9D"/>
    <w:rsid w:val="00AC58BD"/>
    <w:rsid w:val="00AC69BA"/>
    <w:rsid w:val="00AC6A65"/>
    <w:rsid w:val="00AD2288"/>
    <w:rsid w:val="00AD3FA5"/>
    <w:rsid w:val="00AD72A2"/>
    <w:rsid w:val="00AE293A"/>
    <w:rsid w:val="00AF14AF"/>
    <w:rsid w:val="00AF3F32"/>
    <w:rsid w:val="00AF5031"/>
    <w:rsid w:val="00AF6492"/>
    <w:rsid w:val="00AF74E4"/>
    <w:rsid w:val="00B05C3E"/>
    <w:rsid w:val="00B10A6D"/>
    <w:rsid w:val="00B11101"/>
    <w:rsid w:val="00B13E10"/>
    <w:rsid w:val="00B14703"/>
    <w:rsid w:val="00B2252A"/>
    <w:rsid w:val="00B26624"/>
    <w:rsid w:val="00B36C63"/>
    <w:rsid w:val="00B4504B"/>
    <w:rsid w:val="00B45071"/>
    <w:rsid w:val="00B463D3"/>
    <w:rsid w:val="00B4685A"/>
    <w:rsid w:val="00B50944"/>
    <w:rsid w:val="00B50F78"/>
    <w:rsid w:val="00B55E37"/>
    <w:rsid w:val="00B6400E"/>
    <w:rsid w:val="00B65766"/>
    <w:rsid w:val="00B67C1D"/>
    <w:rsid w:val="00B74E90"/>
    <w:rsid w:val="00B82872"/>
    <w:rsid w:val="00B83DD8"/>
    <w:rsid w:val="00B85F24"/>
    <w:rsid w:val="00B872BE"/>
    <w:rsid w:val="00B93A7D"/>
    <w:rsid w:val="00B94DE7"/>
    <w:rsid w:val="00BA228C"/>
    <w:rsid w:val="00BA25B4"/>
    <w:rsid w:val="00BA7064"/>
    <w:rsid w:val="00BA71AB"/>
    <w:rsid w:val="00BA746B"/>
    <w:rsid w:val="00BB0E38"/>
    <w:rsid w:val="00BB5BAD"/>
    <w:rsid w:val="00BB6359"/>
    <w:rsid w:val="00BB6843"/>
    <w:rsid w:val="00BC04A1"/>
    <w:rsid w:val="00BC3A9C"/>
    <w:rsid w:val="00BE0375"/>
    <w:rsid w:val="00BE271D"/>
    <w:rsid w:val="00BE4BA9"/>
    <w:rsid w:val="00BF151A"/>
    <w:rsid w:val="00BF3114"/>
    <w:rsid w:val="00BF33F3"/>
    <w:rsid w:val="00BF50D9"/>
    <w:rsid w:val="00BF6F44"/>
    <w:rsid w:val="00BF78D5"/>
    <w:rsid w:val="00C01474"/>
    <w:rsid w:val="00C01602"/>
    <w:rsid w:val="00C0184D"/>
    <w:rsid w:val="00C0386A"/>
    <w:rsid w:val="00C03C2A"/>
    <w:rsid w:val="00C0425E"/>
    <w:rsid w:val="00C04CAE"/>
    <w:rsid w:val="00C10C96"/>
    <w:rsid w:val="00C13268"/>
    <w:rsid w:val="00C15402"/>
    <w:rsid w:val="00C238F9"/>
    <w:rsid w:val="00C249EA"/>
    <w:rsid w:val="00C31A2C"/>
    <w:rsid w:val="00C35605"/>
    <w:rsid w:val="00C37EF6"/>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146D"/>
    <w:rsid w:val="00C835DC"/>
    <w:rsid w:val="00C857F0"/>
    <w:rsid w:val="00C85F98"/>
    <w:rsid w:val="00C90F41"/>
    <w:rsid w:val="00C91158"/>
    <w:rsid w:val="00CA5F42"/>
    <w:rsid w:val="00CA619B"/>
    <w:rsid w:val="00CA6ACB"/>
    <w:rsid w:val="00CB4731"/>
    <w:rsid w:val="00CB5BCD"/>
    <w:rsid w:val="00CB5D6E"/>
    <w:rsid w:val="00CB7C09"/>
    <w:rsid w:val="00CC2668"/>
    <w:rsid w:val="00CC7E9C"/>
    <w:rsid w:val="00CD3C6C"/>
    <w:rsid w:val="00CD45B8"/>
    <w:rsid w:val="00CD4FC5"/>
    <w:rsid w:val="00CD64CF"/>
    <w:rsid w:val="00CD7905"/>
    <w:rsid w:val="00CE36A0"/>
    <w:rsid w:val="00CE5855"/>
    <w:rsid w:val="00CF0B9B"/>
    <w:rsid w:val="00CF72D2"/>
    <w:rsid w:val="00D0183F"/>
    <w:rsid w:val="00D03CDC"/>
    <w:rsid w:val="00D150C6"/>
    <w:rsid w:val="00D151F8"/>
    <w:rsid w:val="00D15B78"/>
    <w:rsid w:val="00D20CA0"/>
    <w:rsid w:val="00D22DB9"/>
    <w:rsid w:val="00D23A51"/>
    <w:rsid w:val="00D27337"/>
    <w:rsid w:val="00D30D5C"/>
    <w:rsid w:val="00D31013"/>
    <w:rsid w:val="00D36D3F"/>
    <w:rsid w:val="00D40FAF"/>
    <w:rsid w:val="00D502FD"/>
    <w:rsid w:val="00D50976"/>
    <w:rsid w:val="00D52EF2"/>
    <w:rsid w:val="00D53574"/>
    <w:rsid w:val="00D5380E"/>
    <w:rsid w:val="00D54B86"/>
    <w:rsid w:val="00D5519E"/>
    <w:rsid w:val="00D61D0A"/>
    <w:rsid w:val="00D6468F"/>
    <w:rsid w:val="00D67339"/>
    <w:rsid w:val="00D7009D"/>
    <w:rsid w:val="00D71D54"/>
    <w:rsid w:val="00D74DF0"/>
    <w:rsid w:val="00D75DB2"/>
    <w:rsid w:val="00D8444B"/>
    <w:rsid w:val="00D91472"/>
    <w:rsid w:val="00D91EF3"/>
    <w:rsid w:val="00D95D1E"/>
    <w:rsid w:val="00D9653A"/>
    <w:rsid w:val="00D97B5C"/>
    <w:rsid w:val="00D97E04"/>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5F48"/>
    <w:rsid w:val="00DF6680"/>
    <w:rsid w:val="00DF6EEF"/>
    <w:rsid w:val="00E050DD"/>
    <w:rsid w:val="00E06C4E"/>
    <w:rsid w:val="00E07117"/>
    <w:rsid w:val="00E07958"/>
    <w:rsid w:val="00E13A81"/>
    <w:rsid w:val="00E20367"/>
    <w:rsid w:val="00E2145B"/>
    <w:rsid w:val="00E22CB3"/>
    <w:rsid w:val="00E2533A"/>
    <w:rsid w:val="00E31C17"/>
    <w:rsid w:val="00E31D72"/>
    <w:rsid w:val="00E34542"/>
    <w:rsid w:val="00E50039"/>
    <w:rsid w:val="00E63F15"/>
    <w:rsid w:val="00E734A0"/>
    <w:rsid w:val="00E7375E"/>
    <w:rsid w:val="00E82ADC"/>
    <w:rsid w:val="00E96B3B"/>
    <w:rsid w:val="00EA07EE"/>
    <w:rsid w:val="00EB0D70"/>
    <w:rsid w:val="00EB19AE"/>
    <w:rsid w:val="00EB1E51"/>
    <w:rsid w:val="00EB6C2A"/>
    <w:rsid w:val="00EC2BD6"/>
    <w:rsid w:val="00EC4425"/>
    <w:rsid w:val="00EC4EAC"/>
    <w:rsid w:val="00ED0FB9"/>
    <w:rsid w:val="00ED17E3"/>
    <w:rsid w:val="00ED32F1"/>
    <w:rsid w:val="00EE1398"/>
    <w:rsid w:val="00EE14DB"/>
    <w:rsid w:val="00EE1935"/>
    <w:rsid w:val="00EE50D0"/>
    <w:rsid w:val="00EF23F9"/>
    <w:rsid w:val="00EF2785"/>
    <w:rsid w:val="00EF2D0C"/>
    <w:rsid w:val="00EF5F95"/>
    <w:rsid w:val="00EF6FB2"/>
    <w:rsid w:val="00F02920"/>
    <w:rsid w:val="00F02CEA"/>
    <w:rsid w:val="00F031FB"/>
    <w:rsid w:val="00F10486"/>
    <w:rsid w:val="00F11DC7"/>
    <w:rsid w:val="00F22730"/>
    <w:rsid w:val="00F23652"/>
    <w:rsid w:val="00F30016"/>
    <w:rsid w:val="00F32DB2"/>
    <w:rsid w:val="00F35208"/>
    <w:rsid w:val="00F35837"/>
    <w:rsid w:val="00F45270"/>
    <w:rsid w:val="00F45FE3"/>
    <w:rsid w:val="00F4784C"/>
    <w:rsid w:val="00F51C3A"/>
    <w:rsid w:val="00F576FA"/>
    <w:rsid w:val="00F60874"/>
    <w:rsid w:val="00F627E0"/>
    <w:rsid w:val="00F62A42"/>
    <w:rsid w:val="00F64BAB"/>
    <w:rsid w:val="00F654E1"/>
    <w:rsid w:val="00F65DEB"/>
    <w:rsid w:val="00F65E97"/>
    <w:rsid w:val="00F67990"/>
    <w:rsid w:val="00F764CD"/>
    <w:rsid w:val="00F76965"/>
    <w:rsid w:val="00F76B88"/>
    <w:rsid w:val="00F80659"/>
    <w:rsid w:val="00F8237E"/>
    <w:rsid w:val="00F908DE"/>
    <w:rsid w:val="00F9434D"/>
    <w:rsid w:val="00FA31F6"/>
    <w:rsid w:val="00FA3E95"/>
    <w:rsid w:val="00FA4751"/>
    <w:rsid w:val="00FA668E"/>
    <w:rsid w:val="00FB0557"/>
    <w:rsid w:val="00FB1702"/>
    <w:rsid w:val="00FB55A3"/>
    <w:rsid w:val="00FB716C"/>
    <w:rsid w:val="00FB75D8"/>
    <w:rsid w:val="00FB7BE1"/>
    <w:rsid w:val="00FC07A1"/>
    <w:rsid w:val="00FC267B"/>
    <w:rsid w:val="00FD41EC"/>
    <w:rsid w:val="00FD4A03"/>
    <w:rsid w:val="00FD6295"/>
    <w:rsid w:val="00FE0EAB"/>
    <w:rsid w:val="00FE32C5"/>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Body Text 3" w:uiPriority="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Normal (Web)" w:qFormat="1"/>
    <w:lsdException w:name="Table Elegan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
    <w:name w:val="heading 1"/>
    <w:basedOn w:val="a1"/>
    <w:next w:val="a1"/>
    <w:link w:val="10"/>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nhideWhenUsed/>
    <w:qFormat/>
    <w:locked/>
    <w:rsid w:val="00F80659"/>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E20367"/>
    <w:pPr>
      <w:keepNext/>
      <w:spacing w:before="240" w:after="60"/>
      <w:outlineLvl w:val="2"/>
    </w:pPr>
    <w:rPr>
      <w:rFonts w:ascii="Cambria" w:hAnsi="Cambria"/>
      <w:b/>
      <w:bCs/>
      <w:sz w:val="26"/>
      <w:szCs w:val="26"/>
    </w:rPr>
  </w:style>
  <w:style w:type="paragraph" w:styleId="4">
    <w:name w:val="heading 4"/>
    <w:basedOn w:val="a1"/>
    <w:next w:val="a1"/>
    <w:link w:val="40"/>
    <w:qFormat/>
    <w:locked/>
    <w:rsid w:val="00E20367"/>
    <w:pPr>
      <w:keepNext/>
      <w:spacing w:before="240" w:after="60"/>
      <w:outlineLvl w:val="3"/>
    </w:pPr>
    <w:rPr>
      <w:rFonts w:ascii="Calibri" w:hAnsi="Calibri"/>
      <w:b/>
      <w:bCs/>
      <w:sz w:val="28"/>
      <w:szCs w:val="28"/>
    </w:rPr>
  </w:style>
  <w:style w:type="paragraph" w:styleId="5">
    <w:name w:val="heading 5"/>
    <w:basedOn w:val="a1"/>
    <w:next w:val="a1"/>
    <w:link w:val="50"/>
    <w:qFormat/>
    <w:locked/>
    <w:rsid w:val="00E20367"/>
    <w:pPr>
      <w:spacing w:before="240" w:after="60"/>
      <w:outlineLvl w:val="4"/>
    </w:pPr>
    <w:rPr>
      <w:rFonts w:ascii="Calibri" w:hAnsi="Calibri"/>
      <w:b/>
      <w:bCs/>
      <w:i/>
      <w:iCs/>
      <w:sz w:val="26"/>
      <w:szCs w:val="26"/>
    </w:rPr>
  </w:style>
  <w:style w:type="paragraph" w:styleId="6">
    <w:name w:val="heading 6"/>
    <w:basedOn w:val="a1"/>
    <w:next w:val="a1"/>
    <w:link w:val="60"/>
    <w:unhideWhenUsed/>
    <w:qFormat/>
    <w:locked/>
    <w:rsid w:val="00F80659"/>
    <w:pPr>
      <w:spacing w:before="240" w:after="60"/>
      <w:outlineLvl w:val="5"/>
    </w:pPr>
    <w:rPr>
      <w:rFonts w:ascii="Calibri" w:hAnsi="Calibri"/>
      <w:b/>
      <w:bCs/>
      <w:sz w:val="22"/>
      <w:szCs w:val="22"/>
    </w:rPr>
  </w:style>
  <w:style w:type="paragraph" w:styleId="7">
    <w:name w:val="heading 7"/>
    <w:basedOn w:val="a1"/>
    <w:next w:val="a1"/>
    <w:link w:val="70"/>
    <w:qFormat/>
    <w:locked/>
    <w:rsid w:val="00E20367"/>
    <w:pPr>
      <w:keepNext/>
      <w:ind w:left="-540"/>
      <w:outlineLvl w:val="6"/>
    </w:pPr>
    <w:rPr>
      <w:rFonts w:eastAsia="SimSun"/>
      <w:sz w:val="32"/>
      <w:szCs w:val="32"/>
    </w:rPr>
  </w:style>
  <w:style w:type="paragraph" w:styleId="8">
    <w:name w:val="heading 8"/>
    <w:basedOn w:val="a1"/>
    <w:next w:val="a1"/>
    <w:link w:val="80"/>
    <w:qFormat/>
    <w:locked/>
    <w:rsid w:val="00E20367"/>
    <w:pPr>
      <w:keepNext/>
      <w:ind w:firstLine="540"/>
      <w:outlineLvl w:val="7"/>
    </w:pPr>
    <w:rPr>
      <w:rFonts w:eastAsia="SimSun"/>
      <w:b/>
      <w:bCs/>
      <w:sz w:val="32"/>
      <w:szCs w:val="32"/>
    </w:rPr>
  </w:style>
  <w:style w:type="paragraph" w:styleId="9">
    <w:name w:val="heading 9"/>
    <w:basedOn w:val="a1"/>
    <w:next w:val="a1"/>
    <w:link w:val="90"/>
    <w:qFormat/>
    <w:locked/>
    <w:rsid w:val="00E20367"/>
    <w:pPr>
      <w:keepNext/>
      <w:tabs>
        <w:tab w:val="left" w:pos="1605"/>
      </w:tabs>
      <w:ind w:left="-540"/>
      <w:outlineLvl w:val="8"/>
    </w:pPr>
    <w:rPr>
      <w:rFonts w:eastAsia="SimSun"/>
      <w:b/>
      <w:bCs/>
      <w:color w:val="000000"/>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E0510"/>
    <w:rPr>
      <w:rFonts w:cs="Times New Roman"/>
      <w:b/>
      <w:bCs/>
      <w:kern w:val="32"/>
      <w:sz w:val="32"/>
      <w:szCs w:val="32"/>
      <w:lang w:val="ru-RU" w:eastAsia="ja-JP" w:bidi="ar-SA"/>
    </w:rPr>
  </w:style>
  <w:style w:type="table" w:styleId="a5">
    <w:name w:val="Table Grid"/>
    <w:basedOn w:val="a3"/>
    <w:uiPriority w:val="5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1">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rsid w:val="007D6ED1"/>
    <w:pPr>
      <w:spacing w:after="120"/>
      <w:ind w:left="283"/>
    </w:pPr>
  </w:style>
  <w:style w:type="character" w:customStyle="1" w:styleId="af6">
    <w:name w:val="Основной текст с отступом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list">
    <w:name w:val="list"/>
    <w:rsid w:val="00044885"/>
    <w:pPr>
      <w:numPr>
        <w:numId w:val="2"/>
      </w:numPr>
    </w:pPr>
  </w:style>
  <w:style w:type="character" w:customStyle="1" w:styleId="20">
    <w:name w:val="Заголовок 2 Знак"/>
    <w:basedOn w:val="a2"/>
    <w:link w:val="2"/>
    <w:rsid w:val="00F80659"/>
    <w:rPr>
      <w:rFonts w:ascii="Cambria" w:eastAsia="Times New Roman" w:hAnsi="Cambria" w:cs="Times New Roman"/>
      <w:b/>
      <w:bCs/>
      <w:i/>
      <w:iCs/>
      <w:sz w:val="28"/>
      <w:szCs w:val="28"/>
    </w:rPr>
  </w:style>
  <w:style w:type="character" w:customStyle="1" w:styleId="60">
    <w:name w:val="Заголовок 6 Знак"/>
    <w:basedOn w:val="a2"/>
    <w:link w:val="6"/>
    <w:rsid w:val="00F80659"/>
    <w:rPr>
      <w:rFonts w:ascii="Calibri" w:eastAsia="Times New Roman" w:hAnsi="Calibri" w:cs="Times New Roman"/>
      <w:b/>
      <w:bCs/>
      <w:sz w:val="22"/>
      <w:szCs w:val="22"/>
    </w:rPr>
  </w:style>
  <w:style w:type="paragraph" w:customStyle="1" w:styleId="Default">
    <w:name w:val="Default"/>
    <w:rsid w:val="005F41F0"/>
    <w:pPr>
      <w:autoSpaceDE w:val="0"/>
      <w:autoSpaceDN w:val="0"/>
      <w:adjustRightInd w:val="0"/>
    </w:pPr>
    <w:rPr>
      <w:color w:val="000000"/>
      <w:sz w:val="24"/>
      <w:szCs w:val="24"/>
    </w:rPr>
  </w:style>
  <w:style w:type="character" w:customStyle="1" w:styleId="30">
    <w:name w:val="Заголовок 3 Знак"/>
    <w:basedOn w:val="a2"/>
    <w:link w:val="3"/>
    <w:rsid w:val="00E20367"/>
    <w:rPr>
      <w:rFonts w:ascii="Cambria" w:hAnsi="Cambria"/>
      <w:b/>
      <w:bCs/>
      <w:sz w:val="26"/>
      <w:szCs w:val="26"/>
    </w:rPr>
  </w:style>
  <w:style w:type="character" w:customStyle="1" w:styleId="40">
    <w:name w:val="Заголовок 4 Знак"/>
    <w:basedOn w:val="a2"/>
    <w:link w:val="4"/>
    <w:rsid w:val="00E20367"/>
    <w:rPr>
      <w:rFonts w:ascii="Calibri" w:hAnsi="Calibri"/>
      <w:b/>
      <w:bCs/>
      <w:sz w:val="28"/>
      <w:szCs w:val="28"/>
    </w:rPr>
  </w:style>
  <w:style w:type="character" w:customStyle="1" w:styleId="50">
    <w:name w:val="Заголовок 5 Знак"/>
    <w:basedOn w:val="a2"/>
    <w:link w:val="5"/>
    <w:rsid w:val="00E20367"/>
    <w:rPr>
      <w:rFonts w:ascii="Calibri" w:hAnsi="Calibri"/>
      <w:b/>
      <w:bCs/>
      <w:i/>
      <w:iCs/>
      <w:sz w:val="26"/>
      <w:szCs w:val="26"/>
    </w:rPr>
  </w:style>
  <w:style w:type="character" w:customStyle="1" w:styleId="70">
    <w:name w:val="Заголовок 7 Знак"/>
    <w:basedOn w:val="a2"/>
    <w:link w:val="7"/>
    <w:rsid w:val="00E20367"/>
    <w:rPr>
      <w:rFonts w:eastAsia="SimSun"/>
      <w:sz w:val="32"/>
      <w:szCs w:val="32"/>
    </w:rPr>
  </w:style>
  <w:style w:type="character" w:customStyle="1" w:styleId="80">
    <w:name w:val="Заголовок 8 Знак"/>
    <w:basedOn w:val="a2"/>
    <w:link w:val="8"/>
    <w:rsid w:val="00E20367"/>
    <w:rPr>
      <w:rFonts w:eastAsia="SimSun"/>
      <w:b/>
      <w:bCs/>
      <w:sz w:val="32"/>
      <w:szCs w:val="32"/>
    </w:rPr>
  </w:style>
  <w:style w:type="character" w:customStyle="1" w:styleId="90">
    <w:name w:val="Заголовок 9 Знак"/>
    <w:basedOn w:val="a2"/>
    <w:link w:val="9"/>
    <w:rsid w:val="00E20367"/>
    <w:rPr>
      <w:rFonts w:eastAsia="SimSun"/>
      <w:b/>
      <w:bCs/>
      <w:color w:val="000000"/>
      <w:sz w:val="32"/>
      <w:szCs w:val="24"/>
    </w:rPr>
  </w:style>
  <w:style w:type="paragraph" w:styleId="HTML">
    <w:name w:val="HTML Preformatted"/>
    <w:basedOn w:val="a1"/>
    <w:link w:val="HTML0"/>
    <w:uiPriority w:val="99"/>
    <w:semiHidden/>
    <w:unhideWhenUsed/>
    <w:rsid w:val="00E20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semiHidden/>
    <w:rsid w:val="00E20367"/>
    <w:rPr>
      <w:rFonts w:ascii="Courier New" w:hAnsi="Courier New"/>
    </w:rPr>
  </w:style>
  <w:style w:type="paragraph" w:customStyle="1" w:styleId="c18">
    <w:name w:val="c18"/>
    <w:basedOn w:val="a1"/>
    <w:rsid w:val="00E20367"/>
    <w:pPr>
      <w:spacing w:before="100" w:beforeAutospacing="1" w:after="100" w:afterAutospacing="1"/>
    </w:pPr>
  </w:style>
  <w:style w:type="paragraph" w:customStyle="1" w:styleId="c4">
    <w:name w:val="c4"/>
    <w:basedOn w:val="a1"/>
    <w:rsid w:val="00E20367"/>
    <w:pPr>
      <w:spacing w:before="100" w:beforeAutospacing="1" w:after="100" w:afterAutospacing="1"/>
    </w:pPr>
  </w:style>
  <w:style w:type="character" w:customStyle="1" w:styleId="c2">
    <w:name w:val="c2"/>
    <w:basedOn w:val="a2"/>
    <w:rsid w:val="00E20367"/>
  </w:style>
  <w:style w:type="character" w:customStyle="1" w:styleId="c0">
    <w:name w:val="c0"/>
    <w:basedOn w:val="a2"/>
    <w:rsid w:val="00E20367"/>
  </w:style>
  <w:style w:type="character" w:customStyle="1" w:styleId="apple-converted-space">
    <w:name w:val="apple-converted-space"/>
    <w:basedOn w:val="a2"/>
    <w:rsid w:val="00E20367"/>
  </w:style>
  <w:style w:type="character" w:customStyle="1" w:styleId="c15">
    <w:name w:val="c15"/>
    <w:basedOn w:val="a2"/>
    <w:rsid w:val="00E20367"/>
  </w:style>
  <w:style w:type="paragraph" w:styleId="afc">
    <w:name w:val="Plain Text"/>
    <w:basedOn w:val="a1"/>
    <w:link w:val="afd"/>
    <w:semiHidden/>
    <w:unhideWhenUsed/>
    <w:rsid w:val="00E20367"/>
    <w:rPr>
      <w:rFonts w:ascii="Courier New" w:hAnsi="Courier New"/>
      <w:sz w:val="20"/>
      <w:szCs w:val="20"/>
    </w:rPr>
  </w:style>
  <w:style w:type="character" w:customStyle="1" w:styleId="afd">
    <w:name w:val="Текст Знак"/>
    <w:basedOn w:val="a2"/>
    <w:link w:val="afc"/>
    <w:semiHidden/>
    <w:rsid w:val="00E20367"/>
    <w:rPr>
      <w:rFonts w:ascii="Courier New" w:hAnsi="Courier New"/>
    </w:rPr>
  </w:style>
  <w:style w:type="paragraph" w:customStyle="1" w:styleId="12">
    <w:name w:val="Обычный1"/>
    <w:rsid w:val="00E20367"/>
    <w:pPr>
      <w:widowControl w:val="0"/>
      <w:snapToGrid w:val="0"/>
      <w:spacing w:line="256" w:lineRule="auto"/>
      <w:ind w:left="40" w:firstLine="340"/>
      <w:jc w:val="both"/>
    </w:pPr>
    <w:rPr>
      <w:sz w:val="22"/>
    </w:rPr>
  </w:style>
  <w:style w:type="character" w:customStyle="1" w:styleId="FontStyle20">
    <w:name w:val="Font Style20"/>
    <w:uiPriority w:val="99"/>
    <w:rsid w:val="00E20367"/>
    <w:rPr>
      <w:rFonts w:ascii="Arial" w:hAnsi="Arial" w:cs="Arial" w:hint="default"/>
      <w:b/>
      <w:bCs/>
      <w:sz w:val="22"/>
      <w:szCs w:val="22"/>
    </w:rPr>
  </w:style>
  <w:style w:type="character" w:customStyle="1" w:styleId="FontStyle22">
    <w:name w:val="Font Style22"/>
    <w:uiPriority w:val="99"/>
    <w:rsid w:val="00E20367"/>
    <w:rPr>
      <w:rFonts w:ascii="Times New Roman" w:hAnsi="Times New Roman" w:cs="Times New Roman" w:hint="default"/>
      <w:sz w:val="20"/>
      <w:szCs w:val="20"/>
    </w:rPr>
  </w:style>
  <w:style w:type="character" w:styleId="afe">
    <w:name w:val="Emphasis"/>
    <w:qFormat/>
    <w:locked/>
    <w:rsid w:val="00E20367"/>
    <w:rPr>
      <w:i/>
      <w:iCs/>
    </w:rPr>
  </w:style>
  <w:style w:type="paragraph" w:styleId="aff">
    <w:name w:val="Document Map"/>
    <w:basedOn w:val="a1"/>
    <w:link w:val="aff0"/>
    <w:semiHidden/>
    <w:unhideWhenUsed/>
    <w:rsid w:val="00E20367"/>
    <w:rPr>
      <w:rFonts w:ascii="Tahoma" w:hAnsi="Tahoma"/>
      <w:sz w:val="16"/>
      <w:szCs w:val="16"/>
    </w:rPr>
  </w:style>
  <w:style w:type="character" w:customStyle="1" w:styleId="aff0">
    <w:name w:val="Схема документа Знак"/>
    <w:basedOn w:val="a2"/>
    <w:link w:val="aff"/>
    <w:semiHidden/>
    <w:rsid w:val="00E20367"/>
    <w:rPr>
      <w:rFonts w:ascii="Tahoma" w:hAnsi="Tahoma"/>
      <w:sz w:val="16"/>
      <w:szCs w:val="16"/>
    </w:rPr>
  </w:style>
  <w:style w:type="character" w:customStyle="1" w:styleId="19">
    <w:name w:val="Знак Знак19"/>
    <w:rsid w:val="00E20367"/>
    <w:rPr>
      <w:rFonts w:ascii="Calibri" w:eastAsia="Times New Roman" w:hAnsi="Calibri" w:cs="Times New Roman"/>
      <w:b/>
      <w:bCs/>
      <w:sz w:val="28"/>
      <w:szCs w:val="28"/>
    </w:rPr>
  </w:style>
  <w:style w:type="character" w:customStyle="1" w:styleId="220">
    <w:name w:val="Знак Знак22"/>
    <w:rsid w:val="00E20367"/>
    <w:rPr>
      <w:rFonts w:eastAsia="Times New Roman" w:cs="Times New Roman"/>
      <w:b/>
      <w:bCs/>
      <w:caps/>
      <w:kern w:val="32"/>
      <w:sz w:val="28"/>
      <w:szCs w:val="32"/>
    </w:rPr>
  </w:style>
  <w:style w:type="paragraph" w:customStyle="1" w:styleId="ConsPlusNonformat">
    <w:name w:val="ConsPlusNonformat"/>
    <w:rsid w:val="00E20367"/>
    <w:pPr>
      <w:widowControl w:val="0"/>
      <w:autoSpaceDE w:val="0"/>
      <w:autoSpaceDN w:val="0"/>
      <w:adjustRightInd w:val="0"/>
    </w:pPr>
    <w:rPr>
      <w:rFonts w:ascii="Courier New" w:hAnsi="Courier New" w:cs="Courier New"/>
    </w:rPr>
  </w:style>
  <w:style w:type="paragraph" w:customStyle="1" w:styleId="25">
    <w:name w:val="Обычный2"/>
    <w:rsid w:val="00E20367"/>
    <w:pPr>
      <w:widowControl w:val="0"/>
      <w:ind w:left="40" w:firstLine="560"/>
      <w:jc w:val="both"/>
    </w:pPr>
    <w:rPr>
      <w:rFonts w:ascii="Courier New" w:hAnsi="Courier New"/>
      <w:snapToGrid w:val="0"/>
      <w:sz w:val="24"/>
    </w:rPr>
  </w:style>
  <w:style w:type="paragraph" w:customStyle="1" w:styleId="FR1">
    <w:name w:val="FR1"/>
    <w:rsid w:val="00E20367"/>
    <w:pPr>
      <w:widowControl w:val="0"/>
      <w:autoSpaceDE w:val="0"/>
      <w:autoSpaceDN w:val="0"/>
      <w:adjustRightInd w:val="0"/>
      <w:spacing w:line="320" w:lineRule="auto"/>
      <w:ind w:left="360"/>
      <w:jc w:val="right"/>
    </w:pPr>
    <w:rPr>
      <w:rFonts w:eastAsia="SimSun"/>
      <w:sz w:val="18"/>
      <w:szCs w:val="18"/>
    </w:rPr>
  </w:style>
  <w:style w:type="paragraph" w:customStyle="1" w:styleId="FR2">
    <w:name w:val="FR2"/>
    <w:rsid w:val="00E20367"/>
    <w:pPr>
      <w:widowControl w:val="0"/>
      <w:autoSpaceDE w:val="0"/>
      <w:autoSpaceDN w:val="0"/>
      <w:adjustRightInd w:val="0"/>
      <w:spacing w:before="60"/>
      <w:ind w:left="3480"/>
    </w:pPr>
    <w:rPr>
      <w:rFonts w:ascii="Arial" w:eastAsia="SimSun" w:hAnsi="Arial" w:cs="Arial"/>
      <w:i/>
      <w:iCs/>
    </w:rPr>
  </w:style>
  <w:style w:type="paragraph" w:customStyle="1" w:styleId="FR3">
    <w:name w:val="FR3"/>
    <w:rsid w:val="00E20367"/>
    <w:pPr>
      <w:widowControl w:val="0"/>
      <w:autoSpaceDE w:val="0"/>
      <w:autoSpaceDN w:val="0"/>
      <w:adjustRightInd w:val="0"/>
      <w:spacing w:before="20"/>
      <w:ind w:left="1160" w:hanging="1160"/>
      <w:jc w:val="both"/>
    </w:pPr>
    <w:rPr>
      <w:rFonts w:ascii="Arial" w:eastAsia="SimSun" w:hAnsi="Arial" w:cs="Arial"/>
      <w:sz w:val="12"/>
      <w:szCs w:val="12"/>
    </w:rPr>
  </w:style>
  <w:style w:type="paragraph" w:styleId="aff1">
    <w:name w:val="Block Text"/>
    <w:basedOn w:val="a1"/>
    <w:rsid w:val="00E20367"/>
    <w:pPr>
      <w:spacing w:before="200" w:after="220" w:line="280" w:lineRule="auto"/>
      <w:ind w:left="-540" w:right="800"/>
      <w:jc w:val="center"/>
    </w:pPr>
    <w:rPr>
      <w:rFonts w:eastAsia="SimSun"/>
      <w:b/>
      <w:bCs/>
      <w:sz w:val="32"/>
      <w:szCs w:val="18"/>
    </w:rPr>
  </w:style>
  <w:style w:type="table" w:styleId="aff2">
    <w:name w:val="Table Elegant"/>
    <w:basedOn w:val="a3"/>
    <w:rsid w:val="00E20367"/>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33">
    <w:name w:val="Body Text 3"/>
    <w:basedOn w:val="a1"/>
    <w:link w:val="34"/>
    <w:rsid w:val="00E20367"/>
    <w:pPr>
      <w:spacing w:after="120"/>
    </w:pPr>
    <w:rPr>
      <w:rFonts w:eastAsia="SimSun"/>
      <w:sz w:val="16"/>
      <w:szCs w:val="16"/>
    </w:rPr>
  </w:style>
  <w:style w:type="character" w:customStyle="1" w:styleId="34">
    <w:name w:val="Основной текст 3 Знак"/>
    <w:basedOn w:val="a2"/>
    <w:link w:val="33"/>
    <w:rsid w:val="00E20367"/>
    <w:rPr>
      <w:rFonts w:eastAsia="SimSun"/>
      <w:sz w:val="16"/>
      <w:szCs w:val="16"/>
    </w:rPr>
  </w:style>
  <w:style w:type="paragraph" w:styleId="aff3">
    <w:name w:val="Title"/>
    <w:basedOn w:val="a1"/>
    <w:link w:val="aff4"/>
    <w:qFormat/>
    <w:locked/>
    <w:rsid w:val="00E20367"/>
    <w:pPr>
      <w:jc w:val="center"/>
    </w:pPr>
    <w:rPr>
      <w:rFonts w:eastAsia="SimSun"/>
      <w:sz w:val="32"/>
      <w:szCs w:val="20"/>
    </w:rPr>
  </w:style>
  <w:style w:type="character" w:customStyle="1" w:styleId="aff4">
    <w:name w:val="Название Знак"/>
    <w:basedOn w:val="a2"/>
    <w:link w:val="aff3"/>
    <w:rsid w:val="00E20367"/>
    <w:rPr>
      <w:rFonts w:eastAsia="SimSun"/>
      <w:sz w:val="32"/>
    </w:rPr>
  </w:style>
  <w:style w:type="paragraph" w:styleId="aff5">
    <w:name w:val="Subtitle"/>
    <w:basedOn w:val="a1"/>
    <w:link w:val="aff6"/>
    <w:qFormat/>
    <w:locked/>
    <w:rsid w:val="00E20367"/>
    <w:pPr>
      <w:jc w:val="center"/>
    </w:pPr>
    <w:rPr>
      <w:rFonts w:ascii="Arial" w:eastAsia="SimSun" w:hAnsi="Arial" w:cs="Arial"/>
      <w:sz w:val="28"/>
    </w:rPr>
  </w:style>
  <w:style w:type="character" w:customStyle="1" w:styleId="aff6">
    <w:name w:val="Подзаголовок Знак"/>
    <w:basedOn w:val="a2"/>
    <w:link w:val="aff5"/>
    <w:rsid w:val="00E20367"/>
    <w:rPr>
      <w:rFonts w:ascii="Arial" w:eastAsia="SimSun" w:hAnsi="Arial" w:cs="Arial"/>
      <w:sz w:val="28"/>
      <w:szCs w:val="24"/>
    </w:rPr>
  </w:style>
  <w:style w:type="paragraph" w:customStyle="1" w:styleId="35">
    <w:name w:val="Стиль 3"/>
    <w:basedOn w:val="a1"/>
    <w:rsid w:val="00E20367"/>
    <w:pPr>
      <w:spacing w:line="360" w:lineRule="auto"/>
      <w:jc w:val="both"/>
    </w:pPr>
    <w:rPr>
      <w:rFonts w:eastAsia="SimSun"/>
      <w:sz w:val="20"/>
      <w:szCs w:val="20"/>
    </w:rPr>
  </w:style>
  <w:style w:type="table" w:customStyle="1" w:styleId="13">
    <w:name w:val="Сетка таблицы1"/>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OC Heading"/>
    <w:basedOn w:val="1"/>
    <w:next w:val="a1"/>
    <w:qFormat/>
    <w:rsid w:val="00E20367"/>
    <w:pPr>
      <w:keepLines/>
      <w:spacing w:before="480" w:line="276" w:lineRule="auto"/>
      <w:ind w:firstLine="0"/>
      <w:jc w:val="left"/>
      <w:outlineLvl w:val="9"/>
    </w:pPr>
    <w:rPr>
      <w:rFonts w:ascii="Cambria" w:hAnsi="Cambria"/>
      <w:color w:val="365F91"/>
      <w:kern w:val="0"/>
      <w:sz w:val="32"/>
      <w:szCs w:val="28"/>
      <w:lang w:eastAsia="en-US"/>
    </w:rPr>
  </w:style>
  <w:style w:type="paragraph" w:styleId="27">
    <w:name w:val="toc 2"/>
    <w:basedOn w:val="a1"/>
    <w:next w:val="a1"/>
    <w:autoRedefine/>
    <w:unhideWhenUsed/>
    <w:locked/>
    <w:rsid w:val="00E20367"/>
    <w:pPr>
      <w:ind w:left="240"/>
    </w:pPr>
  </w:style>
  <w:style w:type="character" w:customStyle="1" w:styleId="nokern">
    <w:name w:val="nokern"/>
    <w:uiPriority w:val="99"/>
    <w:rsid w:val="002127BB"/>
    <w:rPr>
      <w:rFonts w:cs="Times New Roman"/>
    </w:rPr>
  </w:style>
  <w:style w:type="character" w:customStyle="1" w:styleId="CommentTextChar1">
    <w:name w:val="Comment Text Char1"/>
    <w:uiPriority w:val="99"/>
    <w:semiHidden/>
    <w:locked/>
    <w:rsid w:val="002127BB"/>
    <w:rPr>
      <w:rFonts w:ascii="Times New Roman" w:hAnsi="Times New Roman" w:cs="Times New Roman"/>
      <w:sz w:val="20"/>
      <w:szCs w:val="20"/>
      <w:lang w:eastAsia="ru-RU"/>
    </w:rPr>
  </w:style>
  <w:style w:type="numbering" w:customStyle="1" w:styleId="14">
    <w:name w:val="Список1"/>
    <w:rsid w:val="002127BB"/>
  </w:style>
  <w:style w:type="character" w:customStyle="1" w:styleId="r">
    <w:name w:val="r"/>
    <w:basedOn w:val="a2"/>
    <w:rsid w:val="002127BB"/>
  </w:style>
  <w:style w:type="character" w:customStyle="1" w:styleId="15">
    <w:name w:val="Основной текст Знак1"/>
    <w:uiPriority w:val="99"/>
    <w:rsid w:val="002127BB"/>
    <w:rPr>
      <w:rFonts w:ascii="Times New Roman" w:hAnsi="Times New Roman" w:cs="Times New Roman"/>
      <w:sz w:val="23"/>
      <w:szCs w:val="23"/>
      <w:u w:val="none"/>
    </w:rPr>
  </w:style>
  <w:style w:type="paragraph" w:customStyle="1" w:styleId="16">
    <w:name w:val="Абзац списка1"/>
    <w:basedOn w:val="a1"/>
    <w:uiPriority w:val="99"/>
    <w:rsid w:val="002127BB"/>
    <w:pPr>
      <w:ind w:left="720"/>
      <w:contextualSpacing/>
    </w:pPr>
  </w:style>
  <w:style w:type="paragraph" w:customStyle="1" w:styleId="28">
    <w:name w:val="Абзац списка2"/>
    <w:basedOn w:val="a1"/>
    <w:rsid w:val="002127BB"/>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5515225">
      <w:bodyDiv w:val="1"/>
      <w:marLeft w:val="0"/>
      <w:marRight w:val="0"/>
      <w:marTop w:val="0"/>
      <w:marBottom w:val="0"/>
      <w:divBdr>
        <w:top w:val="none" w:sz="0" w:space="0" w:color="auto"/>
        <w:left w:val="none" w:sz="0" w:space="0" w:color="auto"/>
        <w:bottom w:val="none" w:sz="0" w:space="0" w:color="auto"/>
        <w:right w:val="none" w:sz="0" w:space="0" w:color="auto"/>
      </w:divBdr>
    </w:div>
    <w:div w:id="524683465">
      <w:bodyDiv w:val="1"/>
      <w:marLeft w:val="0"/>
      <w:marRight w:val="0"/>
      <w:marTop w:val="0"/>
      <w:marBottom w:val="0"/>
      <w:divBdr>
        <w:top w:val="none" w:sz="0" w:space="0" w:color="auto"/>
        <w:left w:val="none" w:sz="0" w:space="0" w:color="auto"/>
        <w:bottom w:val="none" w:sz="0" w:space="0" w:color="auto"/>
        <w:right w:val="none" w:sz="0" w:space="0" w:color="auto"/>
      </w:divBdr>
    </w:div>
    <w:div w:id="715204951">
      <w:bodyDiv w:val="1"/>
      <w:marLeft w:val="0"/>
      <w:marRight w:val="0"/>
      <w:marTop w:val="0"/>
      <w:marBottom w:val="0"/>
      <w:divBdr>
        <w:top w:val="none" w:sz="0" w:space="0" w:color="auto"/>
        <w:left w:val="none" w:sz="0" w:space="0" w:color="auto"/>
        <w:bottom w:val="none" w:sz="0" w:space="0" w:color="auto"/>
        <w:right w:val="none" w:sz="0" w:space="0" w:color="auto"/>
      </w:divBdr>
    </w:div>
    <w:div w:id="737168837">
      <w:bodyDiv w:val="1"/>
      <w:marLeft w:val="0"/>
      <w:marRight w:val="0"/>
      <w:marTop w:val="0"/>
      <w:marBottom w:val="0"/>
      <w:divBdr>
        <w:top w:val="none" w:sz="0" w:space="0" w:color="auto"/>
        <w:left w:val="none" w:sz="0" w:space="0" w:color="auto"/>
        <w:bottom w:val="none" w:sz="0" w:space="0" w:color="auto"/>
        <w:right w:val="none" w:sz="0" w:space="0" w:color="auto"/>
      </w:divBdr>
    </w:div>
    <w:div w:id="787548255">
      <w:bodyDiv w:val="1"/>
      <w:marLeft w:val="0"/>
      <w:marRight w:val="0"/>
      <w:marTop w:val="0"/>
      <w:marBottom w:val="0"/>
      <w:divBdr>
        <w:top w:val="none" w:sz="0" w:space="0" w:color="auto"/>
        <w:left w:val="none" w:sz="0" w:space="0" w:color="auto"/>
        <w:bottom w:val="none" w:sz="0" w:space="0" w:color="auto"/>
        <w:right w:val="none" w:sz="0" w:space="0" w:color="auto"/>
      </w:divBdr>
    </w:div>
    <w:div w:id="1400522962">
      <w:bodyDiv w:val="1"/>
      <w:marLeft w:val="0"/>
      <w:marRight w:val="0"/>
      <w:marTop w:val="0"/>
      <w:marBottom w:val="0"/>
      <w:divBdr>
        <w:top w:val="none" w:sz="0" w:space="0" w:color="auto"/>
        <w:left w:val="none" w:sz="0" w:space="0" w:color="auto"/>
        <w:bottom w:val="none" w:sz="0" w:space="0" w:color="auto"/>
        <w:right w:val="none" w:sz="0" w:space="0" w:color="auto"/>
      </w:divBdr>
    </w:div>
    <w:div w:id="1465349974">
      <w:bodyDiv w:val="1"/>
      <w:marLeft w:val="0"/>
      <w:marRight w:val="0"/>
      <w:marTop w:val="0"/>
      <w:marBottom w:val="0"/>
      <w:divBdr>
        <w:top w:val="none" w:sz="0" w:space="0" w:color="auto"/>
        <w:left w:val="none" w:sz="0" w:space="0" w:color="auto"/>
        <w:bottom w:val="none" w:sz="0" w:space="0" w:color="auto"/>
        <w:right w:val="none" w:sz="0" w:space="0" w:color="auto"/>
      </w:divBdr>
    </w:div>
    <w:div w:id="1524511501">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1223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59890" TargetMode="External"/><Relationship Id="rId18" Type="http://schemas.openxmlformats.org/officeDocument/2006/relationships/image" Target="media/image2.png"/><Relationship Id="rId26" Type="http://schemas.openxmlformats.org/officeDocument/2006/relationships/hyperlink" Target="http://znanium.com/catalog.php?bookinfo=41133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mnr.gov.ru/opendata/" TargetMode="External"/><Relationship Id="rId7" Type="http://schemas.openxmlformats.org/officeDocument/2006/relationships/endnotes" Target="endnotes.xml"/><Relationship Id="rId12" Type="http://schemas.openxmlformats.org/officeDocument/2006/relationships/hyperlink" Target="http://znanium.com/bookread2.php?book=599254" TargetMode="External"/><Relationship Id="rId17" Type="http://schemas.openxmlformats.org/officeDocument/2006/relationships/hyperlink" Target="http://znanium.com/catalog.php?bookinfo=231907" TargetMode="External"/><Relationship Id="rId25" Type="http://schemas.openxmlformats.org/officeDocument/2006/relationships/hyperlink" Target="http://znanium.com/bookread2.php?book=459890" TargetMode="External"/><Relationship Id="rId33" Type="http://schemas.openxmlformats.org/officeDocument/2006/relationships/hyperlink" Target="http://www.garant.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nanium.com/catalog.php?bookinfo=229168" TargetMode="External"/><Relationship Id="rId20" Type="http://schemas.openxmlformats.org/officeDocument/2006/relationships/image" Target="media/image4.png"/><Relationship Id="rId29" Type="http://schemas.openxmlformats.org/officeDocument/2006/relationships/hyperlink" Target="http://znanium.com/catalog.php?bookinfo=2319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92711" TargetMode="External"/><Relationship Id="rId24" Type="http://schemas.openxmlformats.org/officeDocument/2006/relationships/hyperlink" Target="http://znanium.com/bookread2.php?book=599254" TargetMode="External"/><Relationship Id="rId32" Type="http://schemas.openxmlformats.org/officeDocument/2006/relationships/hyperlink" Target="http://www.e-labrary.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404734" TargetMode="External"/><Relationship Id="rId23" Type="http://schemas.openxmlformats.org/officeDocument/2006/relationships/hyperlink" Target="http://znanium.com/bookread2.php?book=492711" TargetMode="External"/><Relationship Id="rId28" Type="http://schemas.openxmlformats.org/officeDocument/2006/relationships/hyperlink" Target="http://znanium.com/catalog.php?bookinfo=229168" TargetMode="External"/><Relationship Id="rId36" Type="http://schemas.openxmlformats.org/officeDocument/2006/relationships/hyperlink" Target="http://opendata.russiatourism.ru/opendata"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11335" TargetMode="External"/><Relationship Id="rId22" Type="http://schemas.openxmlformats.org/officeDocument/2006/relationships/image" Target="media/image6.png"/><Relationship Id="rId27" Type="http://schemas.openxmlformats.org/officeDocument/2006/relationships/hyperlink" Target="http://znanium.com/bookread2.php?book=404734" TargetMode="External"/><Relationship Id="rId30" Type="http://schemas.openxmlformats.org/officeDocument/2006/relationships/hyperlink" Target="http://www.knigafund.ru"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CD5DB-5A3F-454F-8BAD-6FDE9D14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57</Pages>
  <Words>10832</Words>
  <Characters>80916</Characters>
  <Application>Microsoft Office Word</Application>
  <DocSecurity>0</DocSecurity>
  <Lines>674</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91565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26</cp:revision>
  <cp:lastPrinted>2018-10-02T06:15:00Z</cp:lastPrinted>
  <dcterms:created xsi:type="dcterms:W3CDTF">2018-04-17T12:36:00Z</dcterms:created>
  <dcterms:modified xsi:type="dcterms:W3CDTF">2019-01-31T12:05:00Z</dcterms:modified>
</cp:coreProperties>
</file>