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710643" w:rsidRPr="00710643" w:rsidTr="007106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43" w:rsidRPr="00710643" w:rsidRDefault="00710643" w:rsidP="007106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0371CF" w:rsidRPr="00710643" w:rsidTr="000371CF">
              <w:trPr>
                <w:trHeight w:val="507"/>
              </w:trPr>
              <w:tc>
                <w:tcPr>
                  <w:tcW w:w="3402" w:type="dxa"/>
                </w:tcPr>
                <w:p w:rsidR="000371CF" w:rsidRPr="00710643" w:rsidRDefault="000371CF" w:rsidP="000371C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371CF" w:rsidRPr="00B13884" w:rsidRDefault="000371CF" w:rsidP="000371C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371CF" w:rsidRPr="00B13884" w:rsidRDefault="000371CF" w:rsidP="000371C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0371CF" w:rsidRPr="00710643" w:rsidRDefault="000371CF" w:rsidP="000371CF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371CF" w:rsidRPr="00710643" w:rsidTr="000371CF">
              <w:trPr>
                <w:trHeight w:val="507"/>
              </w:trPr>
              <w:tc>
                <w:tcPr>
                  <w:tcW w:w="3402" w:type="dxa"/>
                </w:tcPr>
                <w:p w:rsidR="000371CF" w:rsidRPr="00710643" w:rsidRDefault="000371CF" w:rsidP="000371C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371CF" w:rsidRPr="00B13884" w:rsidRDefault="000371CF" w:rsidP="000371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0371CF" w:rsidRPr="00B13884" w:rsidRDefault="000371CF" w:rsidP="000371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0371CF" w:rsidRPr="00710643" w:rsidRDefault="000371CF" w:rsidP="000371CF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710643">
              <w:rPr>
                <w:b/>
                <w:bCs/>
                <w:i/>
                <w:caps/>
                <w:sz w:val="28"/>
                <w:szCs w:val="28"/>
              </w:rPr>
              <w:t>Б1.Б.2 ФИЛОСОФИЯ</w:t>
            </w:r>
          </w:p>
          <w:p w:rsidR="00F65A18" w:rsidRDefault="00710643" w:rsidP="00710643">
            <w:pPr>
              <w:spacing w:line="360" w:lineRule="auto"/>
              <w:jc w:val="center"/>
              <w:rPr>
                <w:b/>
                <w:bCs/>
              </w:rPr>
            </w:pPr>
            <w:r w:rsidRPr="00710643">
              <w:rPr>
                <w:b/>
                <w:bCs/>
              </w:rPr>
              <w:t>основной</w:t>
            </w:r>
            <w:r w:rsidR="000371CF">
              <w:rPr>
                <w:b/>
                <w:bCs/>
              </w:rPr>
              <w:t xml:space="preserve"> профессиональной</w:t>
            </w:r>
            <w:r w:rsidRPr="00710643"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программы </w:t>
            </w:r>
            <w:r w:rsidRPr="00710643">
              <w:rPr>
                <w:b/>
                <w:bCs/>
                <w:i/>
                <w:color w:val="000000"/>
              </w:rPr>
              <w:t>бакалавриата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 xml:space="preserve">по направлению подготовки: 38.03.02 </w:t>
            </w:r>
            <w:r w:rsidRPr="00710643">
              <w:rPr>
                <w:b/>
                <w:bCs/>
                <w:i/>
                <w:color w:val="000000"/>
              </w:rPr>
              <w:t>Менеджмент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643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Квалификация: </w:t>
            </w:r>
            <w:r w:rsidRPr="00710643">
              <w:rPr>
                <w:b/>
                <w:bCs/>
                <w:i/>
                <w:color w:val="000000"/>
              </w:rPr>
              <w:t>бакалавр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>Год начала подготовки:</w:t>
            </w:r>
            <w:r w:rsidRPr="00710643">
              <w:rPr>
                <w:b/>
                <w:bCs/>
                <w:i/>
                <w:color w:val="FF0000"/>
              </w:rPr>
              <w:t xml:space="preserve"> </w:t>
            </w:r>
            <w:r w:rsidRPr="00710643">
              <w:rPr>
                <w:b/>
                <w:bCs/>
                <w:i/>
              </w:rPr>
              <w:t>2017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1B2663" w:rsidP="007106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710643" w:rsidRPr="00710643">
              <w:rPr>
                <w:b/>
                <w:bCs/>
              </w:rPr>
              <w:t xml:space="preserve">: </w:t>
            </w:r>
            <w:r w:rsidR="00710643" w:rsidRPr="007106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1B266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10643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AF6B5A" w:rsidP="007106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710643" w:rsidRPr="00710643">
                    <w:rPr>
                      <w:b/>
                      <w:bCs/>
                      <w:i/>
                    </w:rPr>
                    <w:t>.ф.н., профессор Кортунов В.В.</w:t>
                  </w:r>
                </w:p>
              </w:tc>
            </w:tr>
          </w:tbl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rPr>
                <w:b/>
                <w:bCs/>
              </w:rPr>
            </w:pPr>
            <w:r w:rsidRPr="00710643">
              <w:rPr>
                <w:b/>
                <w:bCs/>
              </w:rPr>
              <w:t>Рабочая программа согласована и одобрена директором О</w:t>
            </w:r>
            <w:r w:rsidR="000371CF">
              <w:rPr>
                <w:b/>
                <w:bCs/>
              </w:rPr>
              <w:t>П</w:t>
            </w:r>
            <w:r w:rsidRPr="00710643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1F125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58" w:rsidRPr="00C23074" w:rsidRDefault="001F125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58" w:rsidRPr="00C23074" w:rsidRDefault="001F125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F125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58" w:rsidRPr="00C23074" w:rsidRDefault="001F125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58" w:rsidRPr="00C23074" w:rsidRDefault="001F1258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8041C4" w:rsidRPr="00511D17" w:rsidRDefault="008041C4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  <w:r w:rsidRPr="00511D17">
        <w:rPr>
          <w:b/>
          <w:bCs/>
        </w:rPr>
        <w:t>Аннотация рабочей программы дисциплины (модуля)</w:t>
      </w:r>
    </w:p>
    <w:p w:rsidR="008041C4" w:rsidRPr="00511D17" w:rsidRDefault="008041C4" w:rsidP="00EE7952">
      <w:pPr>
        <w:tabs>
          <w:tab w:val="left" w:pos="708"/>
        </w:tabs>
        <w:spacing w:line="276" w:lineRule="auto"/>
        <w:ind w:left="720"/>
        <w:rPr>
          <w:b/>
          <w:bCs/>
        </w:rPr>
      </w:pPr>
    </w:p>
    <w:p w:rsidR="008041C4" w:rsidRPr="006B28DE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6B28DE">
        <w:rPr>
          <w:bCs/>
        </w:rPr>
        <w:t xml:space="preserve">Дисциплина «Философия» </w:t>
      </w:r>
      <w:r w:rsidR="006E7BC0" w:rsidRPr="009B1F89">
        <w:rPr>
          <w:iCs/>
        </w:rPr>
        <w:t>входит в базовую часть первого блока программы бакалавриата</w:t>
      </w:r>
      <w:r w:rsidR="006E7BC0">
        <w:rPr>
          <w:iCs/>
        </w:rPr>
        <w:t xml:space="preserve"> по</w:t>
      </w:r>
      <w:r w:rsidR="006E7BC0" w:rsidRPr="009B1F89">
        <w:rPr>
          <w:iCs/>
        </w:rPr>
        <w:t xml:space="preserve"> </w:t>
      </w:r>
      <w:r w:rsidR="006E7BC0">
        <w:rPr>
          <w:iCs/>
        </w:rPr>
        <w:t xml:space="preserve">направлению подготовки </w:t>
      </w:r>
      <w:r w:rsidR="006E7BC0" w:rsidRPr="009B1F89">
        <w:rPr>
          <w:iCs/>
        </w:rPr>
        <w:t>38.03.02 «Менеджмент»</w:t>
      </w:r>
      <w:r w:rsidR="006E7BC0">
        <w:rPr>
          <w:iCs/>
        </w:rPr>
        <w:t>, профиль Менеджмент в туризме и гостеприимстве</w:t>
      </w:r>
      <w:r w:rsidR="006E7BC0" w:rsidRPr="009B1F89">
        <w:rPr>
          <w:i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Дисциплина направлена на формирование следующих компетенций выпускника: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  <w:rPr>
          <w:bCs/>
        </w:rPr>
      </w:pPr>
      <w:r w:rsidRPr="00511D17">
        <w:rPr>
          <w:bCs/>
        </w:rPr>
        <w:t>ОК-1 –</w:t>
      </w:r>
      <w:r w:rsidRPr="00511D17">
        <w:rPr>
          <w:b/>
          <w:sz w:val="22"/>
          <w:szCs w:val="22"/>
        </w:rPr>
        <w:t xml:space="preserve"> </w:t>
      </w:r>
      <w:r w:rsidR="006E7BC0">
        <w:t>с</w:t>
      </w:r>
      <w:r w:rsidRPr="00511D17">
        <w:t>пособностью использовать основы философских знаний</w:t>
      </w:r>
      <w:r w:rsidR="006E7BC0">
        <w:t xml:space="preserve"> для формирования мировоззренческой позиции</w:t>
      </w:r>
      <w:r w:rsidRPr="00511D17">
        <w:rPr>
          <w:b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</w:pPr>
      <w:r w:rsidRPr="00511D17"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 xml:space="preserve"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видеоматериалов и презентацией, практические занятия </w:t>
      </w:r>
      <w:r w:rsidR="00B26545" w:rsidRPr="005324E1">
        <w:rPr>
          <w:bCs/>
        </w:rPr>
        <w:t xml:space="preserve">в форме презентаций, дискуссий, </w:t>
      </w:r>
      <w:r w:rsidR="00B26545" w:rsidRPr="00C27183">
        <w:rPr>
          <w:bCs/>
        </w:rPr>
        <w:t>решение ситуационных задач, устных опоросов</w:t>
      </w:r>
      <w:r w:rsidR="00B26545">
        <w:rPr>
          <w:bCs/>
        </w:rPr>
        <w:t>,</w:t>
      </w:r>
      <w:r w:rsidR="00B26545" w:rsidRPr="005324E1">
        <w:rPr>
          <w:bCs/>
        </w:rPr>
        <w:t xml:space="preserve"> выездных занятий в музеи, самостоятельная работа </w:t>
      </w:r>
      <w:r w:rsidR="00B26545" w:rsidRPr="002211AE">
        <w:rPr>
          <w:bCs/>
        </w:rPr>
        <w:t>обучающихся, групповые и индивидуальные консультации.</w:t>
      </w:r>
    </w:p>
    <w:p w:rsidR="008041C4" w:rsidRPr="00511D17" w:rsidRDefault="008041C4" w:rsidP="00490E12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Программой предусмотрены следующие виды контроля: текущий контроль успеваемости в форме презентации статей, обсуждения презентаций и дискуссий по итогам презентаций и промежуточная аттестация в форме экзамена (1 семестр).</w:t>
      </w:r>
    </w:p>
    <w:p w:rsidR="008041C4" w:rsidRPr="00511D17" w:rsidRDefault="008041C4" w:rsidP="00F74B6D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E73BDE" w:rsidRPr="00511D17">
        <w:t xml:space="preserve">, а также </w:t>
      </w:r>
      <w:r w:rsidR="00E73BDE" w:rsidRPr="00511D17">
        <w:rPr>
          <w:bCs/>
        </w:rPr>
        <w:t>при подготовке к защите выпускной квалификационной работы</w:t>
      </w:r>
      <w:r w:rsidRPr="00511D17">
        <w:t>.</w:t>
      </w:r>
    </w:p>
    <w:p w:rsidR="008041C4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>На очной форме обучения:</w:t>
      </w:r>
      <w:r w:rsidRPr="00511D17">
        <w:t xml:space="preserve"> программой</w:t>
      </w:r>
      <w:r w:rsidR="008041C4" w:rsidRPr="00511D17">
        <w:t xml:space="preserve"> дисциплины предусмотрены лекционные (34 часа) занятия, практические занятия (18 часов), самостоятельная  работа студента (88 часов), групповые консультации (2 часа), про</w:t>
      </w:r>
      <w:r>
        <w:t>межуточная аттестация (2 часа).</w:t>
      </w:r>
    </w:p>
    <w:p w:rsid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 xml:space="preserve">На заочной форме обучения: </w:t>
      </w:r>
      <w:r w:rsidRPr="00511D17">
        <w:t>программой дисциплины предусмотрены лекционные (</w:t>
      </w:r>
      <w:r>
        <w:t>6</w:t>
      </w:r>
      <w:r w:rsidRPr="00511D17">
        <w:t xml:space="preserve"> час</w:t>
      </w:r>
      <w:r>
        <w:t>ов</w:t>
      </w:r>
      <w:r w:rsidRPr="00511D17">
        <w:t>) занятия, практические занятия (</w:t>
      </w:r>
      <w:r>
        <w:t>4 часа</w:t>
      </w:r>
      <w:r w:rsidRPr="00511D17">
        <w:t>), самостоя</w:t>
      </w:r>
      <w:r>
        <w:t>тельная  работа студента (130</w:t>
      </w:r>
      <w:r w:rsidRPr="00511D17">
        <w:t xml:space="preserve"> часов), групповые консультации (2 часа), про</w:t>
      </w:r>
      <w:r>
        <w:t>межуточная аттестация (2 часа).</w:t>
      </w:r>
    </w:p>
    <w:p w:rsidR="00070692" w:rsidRP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</w:p>
    <w:p w:rsidR="008041C4" w:rsidRPr="00511D17" w:rsidRDefault="008041C4" w:rsidP="001E07AB">
      <w:pPr>
        <w:pStyle w:val="af4"/>
        <w:spacing w:after="0"/>
        <w:ind w:left="0" w:firstLine="709"/>
        <w:jc w:val="both"/>
        <w:rPr>
          <w:b/>
        </w:rPr>
      </w:pPr>
      <w:r w:rsidRPr="00511D1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511D17">
        <w:rPr>
          <w:b/>
        </w:rPr>
        <w:t>соотнесенные с планируемыми результатами освоения образовательной программы</w:t>
      </w:r>
    </w:p>
    <w:p w:rsidR="008041C4" w:rsidRPr="00511D17" w:rsidRDefault="008041C4" w:rsidP="00BA25B4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3"/>
        <w:gridCol w:w="2123"/>
        <w:gridCol w:w="6976"/>
      </w:tblGrid>
      <w:tr w:rsidR="008041C4" w:rsidRPr="00511D17" w:rsidTr="003F5BE7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№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пп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Индекс компетенции</w:t>
            </w:r>
          </w:p>
        </w:tc>
        <w:tc>
          <w:tcPr>
            <w:tcW w:w="6976" w:type="dxa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Планируемые результаты обучения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(компетенции или ее части)</w:t>
            </w:r>
          </w:p>
        </w:tc>
      </w:tr>
      <w:tr w:rsidR="008041C4" w:rsidRPr="00511D17" w:rsidTr="001E07AB">
        <w:trPr>
          <w:trHeight w:val="276"/>
          <w:jc w:val="center"/>
        </w:trPr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6976" w:type="dxa"/>
            <w:vMerge/>
          </w:tcPr>
          <w:p w:rsidR="008041C4" w:rsidRPr="00511D17" w:rsidRDefault="008041C4" w:rsidP="001E07AB">
            <w:pPr>
              <w:pStyle w:val="a6"/>
            </w:pPr>
          </w:p>
        </w:tc>
      </w:tr>
      <w:tr w:rsidR="008041C4" w:rsidRPr="00511D17" w:rsidTr="003F5BE7">
        <w:trPr>
          <w:trHeight w:val="42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  <w:rPr>
                <w:bCs/>
              </w:rPr>
            </w:pPr>
            <w:r w:rsidRPr="00511D17">
              <w:rPr>
                <w:bCs/>
              </w:rPr>
              <w:t>1.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ОК-1</w:t>
            </w:r>
          </w:p>
        </w:tc>
        <w:tc>
          <w:tcPr>
            <w:tcW w:w="6976" w:type="dxa"/>
            <w:tcBorders>
              <w:bottom w:val="single" w:sz="12" w:space="0" w:color="auto"/>
            </w:tcBorders>
          </w:tcPr>
          <w:p w:rsidR="008041C4" w:rsidRPr="00511D17" w:rsidRDefault="006E7BC0" w:rsidP="00FE1644">
            <w:pPr>
              <w:ind w:hanging="2"/>
              <w:jc w:val="both"/>
            </w:pPr>
            <w:r>
              <w:t>с</w:t>
            </w:r>
            <w:r w:rsidRPr="00511D17">
              <w:t>пособностью использовать основы философских знаний</w:t>
            </w:r>
            <w:r>
              <w:t xml:space="preserve"> для формирования мировоззренческой позиции</w:t>
            </w:r>
          </w:p>
        </w:tc>
      </w:tr>
    </w:tbl>
    <w:p w:rsidR="008041C4" w:rsidRPr="00511D17" w:rsidRDefault="008041C4" w:rsidP="003A38C9">
      <w:pPr>
        <w:rPr>
          <w:b/>
          <w:bCs/>
        </w:rPr>
      </w:pPr>
    </w:p>
    <w:p w:rsidR="006E7BC0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/>
          <w:bCs/>
        </w:rPr>
      </w:pPr>
      <w:r w:rsidRPr="00511D17">
        <w:rPr>
          <w:b/>
          <w:bCs/>
        </w:rPr>
        <w:t>3. Место дисци</w:t>
      </w:r>
      <w:r w:rsidR="006E7BC0">
        <w:rPr>
          <w:b/>
          <w:bCs/>
        </w:rPr>
        <w:t>плины  (модуля) в структуре ООП.</w:t>
      </w:r>
    </w:p>
    <w:p w:rsidR="006E7BC0" w:rsidRDefault="006E7BC0" w:rsidP="00AB418F">
      <w:pPr>
        <w:pStyle w:val="af4"/>
        <w:widowControl w:val="0"/>
        <w:spacing w:after="0" w:line="276" w:lineRule="auto"/>
        <w:ind w:left="0" w:firstLine="709"/>
        <w:jc w:val="both"/>
        <w:rPr>
          <w:iCs/>
        </w:rPr>
      </w:pPr>
      <w:r w:rsidRPr="006B28DE">
        <w:rPr>
          <w:bCs/>
        </w:rPr>
        <w:t xml:space="preserve">Дисциплина «Философия» </w:t>
      </w:r>
      <w:r w:rsidRPr="009B1F89">
        <w:rPr>
          <w:iCs/>
        </w:rPr>
        <w:t>входит в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</w:p>
    <w:p w:rsidR="005039BD" w:rsidRDefault="008041C4" w:rsidP="00AB418F">
      <w:pPr>
        <w:pStyle w:val="af4"/>
        <w:widowControl w:val="0"/>
        <w:spacing w:after="0" w:line="276" w:lineRule="auto"/>
        <w:ind w:left="0" w:firstLine="709"/>
        <w:jc w:val="both"/>
      </w:pPr>
      <w:r w:rsidRPr="00511D17">
        <w:t xml:space="preserve">Поскольку дисциплина читается на </w:t>
      </w:r>
      <w:r w:rsidR="00AB418F" w:rsidRPr="00511D17">
        <w:t>первом курсе</w:t>
      </w:r>
      <w:r w:rsidRPr="00511D17">
        <w:t xml:space="preserve"> бакалавриата, требования к выходным знаниям определяются программой</w:t>
      </w:r>
      <w:r w:rsidRPr="00511D17">
        <w:rPr>
          <w:bCs/>
        </w:rPr>
        <w:t xml:space="preserve"> школьной программы по гуманитарным и общественным предметам: история, литература, обществоведение</w:t>
      </w:r>
      <w:r w:rsidRPr="00511D17">
        <w:t xml:space="preserve">. </w:t>
      </w:r>
    </w:p>
    <w:p w:rsidR="00AB418F" w:rsidRPr="00511D17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AB418F" w:rsidRPr="00511D17">
        <w:t xml:space="preserve">, а также </w:t>
      </w:r>
      <w:r w:rsidR="00AB418F" w:rsidRPr="00511D17">
        <w:rPr>
          <w:bCs/>
        </w:rPr>
        <w:t>при подготовке к защите выпускной квалификационной работы</w:t>
      </w:r>
      <w:r w:rsidR="00AB418F" w:rsidRPr="00511D17">
        <w:t>.</w:t>
      </w:r>
    </w:p>
    <w:p w:rsidR="008041C4" w:rsidRPr="00511D17" w:rsidRDefault="008041C4" w:rsidP="00AB418F">
      <w:pPr>
        <w:pStyle w:val="af4"/>
        <w:spacing w:after="0" w:line="276" w:lineRule="auto"/>
        <w:ind w:left="0" w:firstLine="601"/>
        <w:jc w:val="both"/>
        <w:rPr>
          <w:bCs/>
          <w:color w:val="FF0000"/>
        </w:rPr>
      </w:pPr>
    </w:p>
    <w:p w:rsidR="008041C4" w:rsidRPr="00511D17" w:rsidRDefault="008041C4" w:rsidP="001E07AB">
      <w:pPr>
        <w:ind w:firstLine="601"/>
        <w:jc w:val="both"/>
        <w:rPr>
          <w:b/>
          <w:bCs/>
        </w:rPr>
      </w:pPr>
      <w:r w:rsidRPr="00511D1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41C4" w:rsidRPr="00511D17" w:rsidRDefault="008041C4" w:rsidP="003F5BE7">
      <w:pPr>
        <w:spacing w:line="360" w:lineRule="auto"/>
        <w:ind w:firstLine="600"/>
        <w:jc w:val="both"/>
      </w:pPr>
      <w:r w:rsidRPr="00511D17">
        <w:t xml:space="preserve">Общая трудоемкость дисциплины составляет 4/144 зачетных единиц/ акад.часов.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4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5924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5924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  з.е.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070692">
      <w:pPr>
        <w:jc w:val="both"/>
        <w:rPr>
          <w:b/>
          <w:bCs/>
        </w:rPr>
      </w:pPr>
      <w:r w:rsidRPr="00511D17">
        <w:rPr>
          <w:b/>
          <w:bCs/>
        </w:rPr>
        <w:br w:type="page"/>
      </w:r>
      <w:r w:rsidRPr="00511D17">
        <w:rPr>
          <w:b/>
          <w:bCs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47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6047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604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з.е.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6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384C7E">
      <w:pPr>
        <w:jc w:val="both"/>
        <w:rPr>
          <w:b/>
          <w:bCs/>
        </w:rPr>
      </w:pPr>
    </w:p>
    <w:p w:rsidR="008041C4" w:rsidRPr="00511D17" w:rsidRDefault="008041C4" w:rsidP="00384C7E">
      <w:pPr>
        <w:jc w:val="both"/>
        <w:rPr>
          <w:b/>
          <w:bCs/>
        </w:rPr>
        <w:sectPr w:rsidR="008041C4" w:rsidRPr="00511D17" w:rsidSect="00E24BE5">
          <w:headerReference w:type="default" r:id="rId8"/>
          <w:headerReference w:type="first" r:id="rId9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t>Для очной формы обучения: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1890"/>
        <w:gridCol w:w="506"/>
        <w:gridCol w:w="2296"/>
        <w:gridCol w:w="506"/>
        <w:gridCol w:w="2611"/>
        <w:gridCol w:w="506"/>
        <w:gridCol w:w="777"/>
        <w:gridCol w:w="506"/>
        <w:gridCol w:w="3103"/>
      </w:tblGrid>
      <w:tr w:rsidR="008041C4" w:rsidRPr="00511D17" w:rsidTr="008841A5">
        <w:trPr>
          <w:cantSplit/>
          <w:trHeight w:val="243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1890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11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49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777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СРО, акад.часов</w:t>
            </w:r>
          </w:p>
        </w:tc>
        <w:tc>
          <w:tcPr>
            <w:tcW w:w="3103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321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229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261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trHeight w:val="1282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1/1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1890" w:type="dxa"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Вводное практическое занятие с целью ознакомления с программой курса. </w:t>
            </w:r>
            <w:r>
              <w:rPr>
                <w:sz w:val="21"/>
                <w:szCs w:val="21"/>
              </w:rPr>
              <w:t>Решение ситуационных задач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 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0B3E04">
              <w:rPr>
                <w:b/>
                <w:sz w:val="21"/>
                <w:szCs w:val="21"/>
              </w:rPr>
              <w:t xml:space="preserve">Презентация </w:t>
            </w:r>
            <w:r>
              <w:rPr>
                <w:b/>
                <w:sz w:val="21"/>
                <w:szCs w:val="21"/>
              </w:rPr>
              <w:t>учебного материала – статьи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662CDD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Демонстрация презентаций студентов по теме «</w:t>
            </w:r>
            <w:r>
              <w:rPr>
                <w:sz w:val="21"/>
                <w:szCs w:val="21"/>
              </w:rPr>
              <w:t xml:space="preserve">Культура и </w:t>
            </w:r>
            <w:r>
              <w:rPr>
                <w:sz w:val="21"/>
                <w:szCs w:val="21"/>
              </w:rPr>
              <w:lastRenderedPageBreak/>
              <w:t>цивилизация</w:t>
            </w:r>
            <w:r>
              <w:rPr>
                <w:sz w:val="22"/>
                <w:szCs w:val="22"/>
              </w:rPr>
              <w:t>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тему «Культура и цивилизация» Написание статьи и подготовка презентации на тему «Кризис духовной культуры»» Подготовка отзывов и обсуждения презентаций на тему «Кризис духовной </w:t>
            </w:r>
            <w:r w:rsidRPr="00511D17">
              <w:rPr>
                <w:sz w:val="21"/>
                <w:szCs w:val="21"/>
              </w:rPr>
              <w:lastRenderedPageBreak/>
              <w:t>культуры»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</w:tcPr>
          <w:p w:rsidR="00B26545" w:rsidRPr="007E69CA" w:rsidRDefault="00B26545" w:rsidP="006D66A6">
            <w:pPr>
              <w:jc w:val="center"/>
              <w:rPr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Презентация статей на тему «Кризис духовной культуры»,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 «Восточная философия»</w:t>
            </w:r>
          </w:p>
        </w:tc>
      </w:tr>
      <w:tr w:rsidR="00B26545" w:rsidRPr="00511D17" w:rsidTr="008841A5">
        <w:trPr>
          <w:trHeight w:val="20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4/1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Протофилосфское сознание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b/>
                <w:sz w:val="21"/>
                <w:szCs w:val="21"/>
              </w:rPr>
              <w:t>Текущий контроль 2- Написание научных статей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E69CA">
              <w:rPr>
                <w:sz w:val="21"/>
                <w:szCs w:val="21"/>
              </w:rPr>
              <w:t xml:space="preserve">емонстрация </w:t>
            </w:r>
            <w:r>
              <w:rPr>
                <w:sz w:val="21"/>
                <w:szCs w:val="21"/>
              </w:rPr>
              <w:t>п</w:t>
            </w:r>
            <w:r w:rsidRPr="007E69CA">
              <w:rPr>
                <w:sz w:val="21"/>
                <w:szCs w:val="21"/>
              </w:rPr>
              <w:t xml:space="preserve">резентаций студентов по теме «Восточная философия», устный опорос, решение </w:t>
            </w:r>
            <w:r w:rsidRPr="007E69CA">
              <w:rPr>
                <w:sz w:val="21"/>
                <w:szCs w:val="21"/>
              </w:rPr>
              <w:lastRenderedPageBreak/>
              <w:t>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«Буддизм»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Философия Древнего Египта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«Даосизм»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 xml:space="preserve">Философия Древней </w:t>
            </w:r>
            <w:r w:rsidRPr="00511D17">
              <w:rPr>
                <w:sz w:val="16"/>
                <w:szCs w:val="16"/>
              </w:rPr>
              <w:lastRenderedPageBreak/>
              <w:t>Индии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7/1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«Индийская философия», устный опорос, решение ситуационных задач, экскурсия в Музей Востока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««Древнегреческая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9/1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«Древнегреческая философия», устный опорос, решение ситуационных задач, экскурсия в Музей изобразительного </w:t>
            </w:r>
            <w:r w:rsidRPr="006A75AE">
              <w:rPr>
                <w:sz w:val="21"/>
                <w:szCs w:val="21"/>
              </w:rPr>
              <w:lastRenderedPageBreak/>
              <w:t>искусства имени А.С. Пушкина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B26545" w:rsidRPr="00511D17" w:rsidTr="008841A5">
        <w:trPr>
          <w:trHeight w:val="731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10/1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Западноевропейская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10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Греции и Древнего Рима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«Западная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11/1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«Немецкая классическая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эпохи Возрождения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Нового Времени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«Западная философия»,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14/1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6A75AE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b/>
                <w:sz w:val="21"/>
                <w:szCs w:val="21"/>
              </w:rPr>
              <w:t xml:space="preserve">Текущий контроль 3- Тестирование </w:t>
            </w:r>
          </w:p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</w:t>
            </w:r>
            <w:r w:rsidRPr="006A75AE">
              <w:rPr>
                <w:sz w:val="21"/>
                <w:szCs w:val="21"/>
              </w:rPr>
              <w:t>емонстрация презентаций студентов по теме «Экзистенциализм»,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B26545" w:rsidRPr="00511D17" w:rsidTr="008841A5"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Фрейдизм и психоанализ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Марксизм и философия ХХ века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18/1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Особенности русской философии. Соборность и софийность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</w:t>
            </w:r>
            <w:r w:rsidRPr="00511D17">
              <w:rPr>
                <w:sz w:val="21"/>
                <w:szCs w:val="21"/>
              </w:rPr>
              <w:lastRenderedPageBreak/>
              <w:t>Ренессанс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Текущий контроль 4 Решение ситуационных задач</w:t>
            </w:r>
          </w:p>
          <w:p w:rsidR="00B26545" w:rsidRPr="00D16AF2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«Русская философия», устный опорос, решение </w:t>
            </w:r>
            <w:r w:rsidRPr="006A75AE">
              <w:rPr>
                <w:sz w:val="21"/>
                <w:szCs w:val="21"/>
              </w:rPr>
              <w:lastRenderedPageBreak/>
              <w:t>ситуационных задач по дисциплине</w:t>
            </w:r>
          </w:p>
        </w:tc>
        <w:tc>
          <w:tcPr>
            <w:tcW w:w="506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>
      <w:pPr>
        <w:rPr>
          <w:b/>
        </w:rPr>
      </w:pPr>
      <w:r w:rsidRPr="00511D17">
        <w:br w:type="page"/>
      </w:r>
      <w:r w:rsidRPr="00511D17">
        <w:rPr>
          <w:b/>
        </w:rPr>
        <w:lastRenderedPageBreak/>
        <w:t>Для заочной формы обучения: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2059"/>
        <w:gridCol w:w="661"/>
        <w:gridCol w:w="1826"/>
        <w:gridCol w:w="506"/>
        <w:gridCol w:w="3258"/>
        <w:gridCol w:w="506"/>
        <w:gridCol w:w="672"/>
        <w:gridCol w:w="506"/>
        <w:gridCol w:w="2958"/>
      </w:tblGrid>
      <w:tr w:rsidR="008041C4" w:rsidRPr="00511D17" w:rsidTr="008841A5">
        <w:trPr>
          <w:cantSplit/>
          <w:trHeight w:val="235"/>
          <w:tblHeader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93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84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251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672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СРО, акад.часов</w:t>
            </w:r>
          </w:p>
        </w:tc>
        <w:tc>
          <w:tcPr>
            <w:tcW w:w="2958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458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182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3258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Вводное практическое занятие с целью ознакомления с программой курса,</w:t>
            </w:r>
            <w:r w:rsidRPr="00D16AF2">
              <w:rPr>
                <w:sz w:val="21"/>
                <w:szCs w:val="21"/>
              </w:rPr>
              <w:t xml:space="preserve"> решение организационных задач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1A293C">
              <w:rPr>
                <w:b/>
                <w:sz w:val="21"/>
                <w:szCs w:val="21"/>
              </w:rPr>
              <w:t>Презентация учебного материала - статьи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B26545" w:rsidRPr="001A293C" w:rsidRDefault="00B26545" w:rsidP="006D66A6">
            <w:pPr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</w:tc>
        <w:tc>
          <w:tcPr>
            <w:tcW w:w="506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</w:t>
            </w:r>
          </w:p>
        </w:tc>
      </w:tr>
      <w:tr w:rsidR="00B26545" w:rsidRPr="00511D17" w:rsidTr="008841A5">
        <w:trPr>
          <w:trHeight w:val="467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rPr>
          <w:trHeight w:val="593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«Культура и цивилизация»</w:t>
            </w:r>
          </w:p>
        </w:tc>
      </w:tr>
      <w:tr w:rsidR="00B26545" w:rsidRPr="00511D17" w:rsidTr="008841A5">
        <w:trPr>
          <w:trHeight w:val="1110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Протофилосфское сознание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Египта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Индии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«Кризис духовной культуры»»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«Кризис духовной культуры»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2- Написание научных статей </w:t>
            </w:r>
          </w:p>
          <w:p w:rsidR="00B26545" w:rsidRPr="001A293C" w:rsidRDefault="00B26545" w:rsidP="006D66A6">
            <w:pPr>
              <w:pStyle w:val="a6"/>
              <w:ind w:right="-66"/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«Западноевропейская философия»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3 – Тестирование. </w:t>
            </w:r>
          </w:p>
          <w:p w:rsidR="00B26545" w:rsidRPr="005062A5" w:rsidRDefault="00B26545" w:rsidP="006D66A6">
            <w:pPr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>Презентация статей на тему «Буддизм», «Даосизм»</w:t>
            </w:r>
          </w:p>
          <w:p w:rsidR="00B26545" w:rsidRPr="005062A5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Организация обсуждения презентации. Дискуссия по итогам презентаций 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Отчет об экскурсии в Музей </w:t>
            </w:r>
            <w:r w:rsidRPr="00D16AF2">
              <w:rPr>
                <w:sz w:val="21"/>
                <w:szCs w:val="21"/>
              </w:rPr>
              <w:lastRenderedPageBreak/>
              <w:t>изобразительного искусства имени А.С. Пушкина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(экскурсия)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«Русская философия»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об э</w:t>
            </w:r>
            <w:r w:rsidRPr="00D16AF2">
              <w:rPr>
                <w:sz w:val="21"/>
                <w:szCs w:val="21"/>
              </w:rPr>
              <w:t>кскурси</w:t>
            </w:r>
            <w:r>
              <w:rPr>
                <w:sz w:val="21"/>
                <w:szCs w:val="21"/>
              </w:rPr>
              <w:t>и</w:t>
            </w:r>
            <w:r w:rsidRPr="00D16AF2">
              <w:rPr>
                <w:sz w:val="21"/>
                <w:szCs w:val="21"/>
              </w:rPr>
              <w:t xml:space="preserve"> в Музей Востока.</w:t>
            </w:r>
          </w:p>
          <w:p w:rsidR="00B26545" w:rsidRPr="00A57020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Дискуссия на темы «Сознание». «Гносеология. Познание. Творчество. Практика», «Мозг и </w:t>
            </w:r>
            <w:r w:rsidRPr="00A57020">
              <w:rPr>
                <w:sz w:val="21"/>
                <w:szCs w:val="21"/>
              </w:rPr>
              <w:t>психика. Сознание и  бытие. Сознание и язык», «Философская методология», «Наука и научное познание»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</w:t>
            </w:r>
            <w:r w:rsidRPr="00A57020">
              <w:rPr>
                <w:b/>
                <w:sz w:val="21"/>
                <w:szCs w:val="21"/>
              </w:rPr>
              <w:t xml:space="preserve">4 </w:t>
            </w:r>
            <w:r>
              <w:rPr>
                <w:b/>
                <w:sz w:val="21"/>
                <w:szCs w:val="21"/>
              </w:rPr>
              <w:t xml:space="preserve">– 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Решение ситуационных задач</w:t>
            </w:r>
          </w:p>
          <w:p w:rsidR="00B26545" w:rsidRPr="005062A5" w:rsidRDefault="00B26545" w:rsidP="006D66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«Восточная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 xml:space="preserve">Западноевропейская </w:t>
            </w:r>
            <w:r w:rsidRPr="00511D17">
              <w:rPr>
                <w:b/>
                <w:sz w:val="21"/>
                <w:szCs w:val="21"/>
              </w:rPr>
              <w:lastRenderedPageBreak/>
              <w:t>философия</w:t>
            </w:r>
          </w:p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10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Философия древней </w:t>
            </w:r>
            <w:r w:rsidRPr="00511D17">
              <w:rPr>
                <w:sz w:val="21"/>
                <w:szCs w:val="21"/>
              </w:rPr>
              <w:lastRenderedPageBreak/>
              <w:t>Греции и Древнего Рима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12. Философия эпохи Возрождения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13. Философия Нового Времени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Фрейдизм и психоанализ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18"/>
                <w:szCs w:val="18"/>
              </w:rPr>
            </w:pPr>
            <w:r w:rsidRPr="00511D17">
              <w:rPr>
                <w:sz w:val="18"/>
                <w:szCs w:val="18"/>
              </w:rPr>
              <w:t xml:space="preserve">Марксизм и философия </w:t>
            </w:r>
            <w:r w:rsidRPr="00511D17">
              <w:rPr>
                <w:sz w:val="18"/>
                <w:szCs w:val="18"/>
              </w:rPr>
              <w:lastRenderedPageBreak/>
              <w:t>ХХ в.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19. Особенности русской философии. Соборность и софийность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Ренессанс </w:t>
            </w:r>
          </w:p>
        </w:tc>
        <w:tc>
          <w:tcPr>
            <w:tcW w:w="661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 xml:space="preserve">, с демонстрацией </w:t>
            </w:r>
            <w:r w:rsidR="008041C4"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</w:t>
            </w:r>
            <w:r w:rsidRPr="00511D17">
              <w:rPr>
                <w:sz w:val="21"/>
                <w:szCs w:val="21"/>
              </w:rPr>
              <w:lastRenderedPageBreak/>
              <w:t>тему «Западноевропейская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студенческой конференции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34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36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97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Экзамен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  <w:sectPr w:rsidR="008041C4" w:rsidRPr="00511D17" w:rsidSect="008841A5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041C4" w:rsidRPr="00511D17" w:rsidRDefault="008041C4" w:rsidP="008841A5">
      <w:pPr>
        <w:ind w:firstLine="708"/>
        <w:jc w:val="both"/>
        <w:rPr>
          <w:bCs/>
        </w:rPr>
      </w:pP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  <w:r w:rsidRPr="00511D1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  <w:r w:rsidRPr="00511D17">
        <w:rPr>
          <w:b/>
          <w:bCs/>
        </w:rPr>
        <w:t>:</w:t>
      </w: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789"/>
        <w:gridCol w:w="6230"/>
      </w:tblGrid>
      <w:tr w:rsidR="00E957F5" w:rsidRPr="00511D17" w:rsidTr="00A51CF4">
        <w:tc>
          <w:tcPr>
            <w:tcW w:w="0" w:type="auto"/>
          </w:tcPr>
          <w:p w:rsidR="00E957F5" w:rsidRPr="00511D17" w:rsidRDefault="00E957F5" w:rsidP="00A51CF4">
            <w:pPr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878AB" w:rsidRPr="00511D17" w:rsidTr="00A51CF4">
        <w:trPr>
          <w:trHeight w:val="3545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1. «Философия как система теоретического знания и тип мировоззрения»</w:t>
            </w:r>
          </w:p>
          <w:p w:rsidR="002878AB" w:rsidRPr="00511D17" w:rsidRDefault="002878AB" w:rsidP="00A51CF4">
            <w:r w:rsidRPr="00511D17">
              <w:t>Тема 2. «Культура и цивилизация».</w:t>
            </w:r>
          </w:p>
          <w:p w:rsidR="002878AB" w:rsidRPr="00511D17" w:rsidRDefault="002878AB" w:rsidP="00A51CF4">
            <w:r w:rsidRPr="00511D17">
              <w:t>Тема 3. «Кризис духовной культуры XX-XXI веков»</w:t>
            </w:r>
          </w:p>
          <w:p w:rsidR="002878AB" w:rsidRPr="00511D17" w:rsidRDefault="002878AB" w:rsidP="00A51CF4">
            <w:r w:rsidRPr="00511D17">
              <w:t>Тема 4. «Протофилософсоке мировоззрение»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1. Философия : учеб. пособие / А.Т. Свергузов. — 2-е изд., перераб. и доп. — М. : ИНФРА-М, 2017. —ЭБС «Znanivm», режим доступа: </w:t>
            </w:r>
            <w:hyperlink r:id="rId12" w:history="1">
              <w:r>
                <w:rPr>
                  <w:rStyle w:val="af2"/>
                </w:rPr>
                <w:t>http://znanium.com/catalog.php?bookinfo=548110</w:t>
              </w:r>
            </w:hyperlink>
            <w:r>
              <w:t xml:space="preserve"> </w:t>
            </w:r>
          </w:p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2. Философия: учебник / И.И. Кальной. – 3-е изд., испр. и доп. — М.: Вузовский учебник: ИНФРА-М, 2017. —ЭБС «Znanivm», режим доступа: </w:t>
            </w:r>
            <w:hyperlink r:id="rId13" w:history="1">
              <w:r>
                <w:rPr>
                  <w:rStyle w:val="af2"/>
                </w:rPr>
                <w:t>http://znanium.com/catalog.php?bookinfo=792428</w:t>
              </w:r>
            </w:hyperlink>
            <w:r>
              <w:t xml:space="preserve"> </w:t>
            </w:r>
          </w:p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3. </w:t>
            </w:r>
            <w:r>
              <w:rPr>
                <w:shd w:val="clear" w:color="auto" w:fill="FFFFFF"/>
              </w:rPr>
              <w:t>Философия: Учебник / Миронов В.В. - М.: Юр.Норма, НИЦ ИНФРА-М, 2016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 </w:t>
            </w:r>
            <w:r>
              <w:rPr>
                <w:bCs/>
              </w:rPr>
              <w:t xml:space="preserve">- </w:t>
            </w:r>
            <w:hyperlink r:id="rId14" w:history="1">
              <w:r>
                <w:rPr>
                  <w:rStyle w:val="af2"/>
                  <w:bCs/>
                </w:rPr>
                <w:t>http://znanium.com/catalog.php?bookinfo=535013</w:t>
              </w:r>
            </w:hyperlink>
          </w:p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</w:p>
          <w:p w:rsidR="00FC375F" w:rsidRDefault="00FC375F" w:rsidP="00FC3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FC375F" w:rsidRDefault="00FC375F" w:rsidP="00FC375F">
            <w:pPr>
              <w:widowControl w:val="0"/>
              <w:tabs>
                <w:tab w:val="left" w:pos="1080"/>
              </w:tabs>
              <w:ind w:firstLine="601"/>
              <w:jc w:val="both"/>
            </w:pPr>
            <w:r>
              <w:t xml:space="preserve">1.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Островский Э. В. - М.: Вузовский учебник, НИЦ ИНФРА-М, 2016, </w:t>
            </w:r>
            <w:r>
              <w:t xml:space="preserve">режим доступа: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http://znanium.com/catalog/product/536592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FC375F" w:rsidRDefault="00FC375F" w:rsidP="00FC375F">
            <w:pPr>
              <w:widowControl w:val="0"/>
              <w:tabs>
                <w:tab w:val="left" w:pos="1080"/>
              </w:tabs>
              <w:ind w:firstLine="601"/>
              <w:rPr>
                <w:color w:val="555555"/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>: Учебник / О.Г. Данильян, В.М. Тараненко. - 2-e изд., перераб. и доп. - М.: НИЦ ИНФРА-М, 2013.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http://znanium.com/catalog.php?bookinfo=341075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878AB" w:rsidRPr="00511D17" w:rsidRDefault="002878AB" w:rsidP="002878AB">
            <w:pPr>
              <w:widowControl w:val="0"/>
              <w:tabs>
                <w:tab w:val="left" w:pos="1080"/>
              </w:tabs>
              <w:ind w:firstLine="628"/>
            </w:pPr>
          </w:p>
        </w:tc>
      </w:tr>
      <w:tr w:rsidR="002878AB" w:rsidRPr="00511D17" w:rsidTr="00A51CF4">
        <w:trPr>
          <w:trHeight w:val="1413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bookmarkStart w:id="1" w:name="OLE_LINK1"/>
            <w:bookmarkStart w:id="2" w:name="OLE_LINK2"/>
            <w:r w:rsidRPr="00511D17">
              <w:t xml:space="preserve">Очная форма обучения – </w:t>
            </w:r>
            <w:bookmarkEnd w:id="1"/>
            <w:bookmarkEnd w:id="2"/>
            <w:r w:rsidRPr="00511D17">
              <w:t>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2499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5. «Специфика Восточного мировоззрения»</w:t>
            </w:r>
          </w:p>
          <w:p w:rsidR="002878AB" w:rsidRPr="00511D17" w:rsidRDefault="002878AB" w:rsidP="00A51CF4">
            <w:r w:rsidRPr="00511D17">
              <w:t>Тема 6. «Культура Древнего Египта»</w:t>
            </w:r>
          </w:p>
          <w:p w:rsidR="002878AB" w:rsidRPr="00511D17" w:rsidRDefault="002878AB" w:rsidP="00A51CF4">
            <w:r w:rsidRPr="00511D17">
              <w:t>Тема 7 «Философия Древней Индии»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t>Тема 8. «Философия Древнего Китая»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802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02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9. «Античная философия»</w:t>
            </w:r>
          </w:p>
          <w:p w:rsidR="002878AB" w:rsidRPr="00511D17" w:rsidRDefault="002878AB" w:rsidP="00A51CF4">
            <w:r w:rsidRPr="00511D17">
              <w:t>Тема 10. «Философия эпохи Средневековья»</w:t>
            </w:r>
          </w:p>
          <w:p w:rsidR="002878AB" w:rsidRPr="00511D17" w:rsidRDefault="002878AB" w:rsidP="00A51CF4">
            <w:r w:rsidRPr="00511D17">
              <w:t>Тема 11. «Философия Эпохи Возрождения»</w:t>
            </w:r>
          </w:p>
          <w:p w:rsidR="002878AB" w:rsidRPr="00511D17" w:rsidRDefault="002878AB" w:rsidP="00A51CF4">
            <w:r w:rsidRPr="00511D17">
              <w:t>Тема 12. «Философия Нового времени»</w:t>
            </w:r>
          </w:p>
          <w:p w:rsidR="002878AB" w:rsidRPr="00511D17" w:rsidRDefault="002878AB" w:rsidP="00A51CF4">
            <w:r w:rsidRPr="00511D17">
              <w:t xml:space="preserve">Тема 13. «Немецкая </w:t>
            </w:r>
            <w:r w:rsidRPr="00511D17">
              <w:lastRenderedPageBreak/>
              <w:t>классическая философия»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98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3491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14. «Славянофильство и западничество»</w:t>
            </w:r>
          </w:p>
          <w:p w:rsidR="002878AB" w:rsidRPr="00511D17" w:rsidRDefault="002878AB" w:rsidP="00A51CF4">
            <w:r w:rsidRPr="00511D17">
              <w:t>Тема 15. «Философия Владимира Соловьева»</w:t>
            </w:r>
          </w:p>
          <w:p w:rsidR="002878AB" w:rsidRPr="00511D17" w:rsidRDefault="002878AB" w:rsidP="00A51CF4">
            <w:r w:rsidRPr="00511D17">
              <w:t>Тема 16. «Философия русского религиозно-философского Ренессанса»</w:t>
            </w:r>
          </w:p>
          <w:p w:rsidR="002878AB" w:rsidRPr="00511D17" w:rsidRDefault="002878AB" w:rsidP="00A51CF4">
            <w:r w:rsidRPr="00511D17">
              <w:t>Тема 17. «Софийность и соборность русского мировоззрения»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666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207"/>
            </w:pP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 Фонд оценочных средств для проведения текущей и промежуточной аттестации обучающихся по дисциплине (модулю) 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Default="008041C4" w:rsidP="008841A5">
      <w:pPr>
        <w:jc w:val="both"/>
        <w:rPr>
          <w:b/>
          <w:bCs/>
        </w:rPr>
      </w:pPr>
      <w:bookmarkStart w:id="3" w:name="sub_1083"/>
      <w:r w:rsidRPr="00511D1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041C4" w:rsidRDefault="008041C4" w:rsidP="008841A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041C4" w:rsidRPr="00511D17" w:rsidTr="008841A5">
        <w:trPr>
          <w:trHeight w:val="219"/>
        </w:trPr>
        <w:tc>
          <w:tcPr>
            <w:tcW w:w="567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№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843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 xml:space="preserve">Содержание компетенции 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041C4" w:rsidRPr="00511D17" w:rsidRDefault="008041C4" w:rsidP="008841A5">
            <w:pPr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8041C4" w:rsidRPr="00511D17" w:rsidTr="008841A5">
        <w:trPr>
          <w:trHeight w:val="949"/>
        </w:trPr>
        <w:tc>
          <w:tcPr>
            <w:tcW w:w="567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владеть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  <w:rPr>
                <w:lang w:val="en-US"/>
              </w:rPr>
            </w:pPr>
            <w:r w:rsidRPr="00511D17">
              <w:t>1</w:t>
            </w:r>
          </w:p>
        </w:tc>
        <w:tc>
          <w:tcPr>
            <w:tcW w:w="851" w:type="dxa"/>
            <w:vMerge w:val="restart"/>
          </w:tcPr>
          <w:p w:rsidR="005039BD" w:rsidRPr="00511D17" w:rsidRDefault="005039BD" w:rsidP="008841A5">
            <w:pPr>
              <w:pStyle w:val="a6"/>
              <w:rPr>
                <w:lang w:val="en-US"/>
              </w:rPr>
            </w:pPr>
            <w:r w:rsidRPr="00511D17">
              <w:t>ОК</w:t>
            </w:r>
            <w:r w:rsidRPr="00511D17">
              <w:rPr>
                <w:lang w:val="en-US"/>
              </w:rPr>
              <w:t>-1</w:t>
            </w:r>
          </w:p>
        </w:tc>
        <w:tc>
          <w:tcPr>
            <w:tcW w:w="1843" w:type="dxa"/>
            <w:vMerge w:val="restart"/>
          </w:tcPr>
          <w:p w:rsidR="005039BD" w:rsidRPr="00511D17" w:rsidRDefault="006E7BC0" w:rsidP="006E7BC0">
            <w:pPr>
              <w:rPr>
                <w:color w:val="FF0000"/>
                <w:sz w:val="20"/>
                <w:szCs w:val="20"/>
              </w:rPr>
            </w:pPr>
            <w:r>
              <w:rPr>
                <w:szCs w:val="22"/>
              </w:rPr>
              <w:t>с</w:t>
            </w:r>
            <w:r w:rsidR="005039BD"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1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важнейшие мировоззренческие взгляды на моральные и ценностные жизненные ориентиры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видеть мировоззренческий срез своей профессиональной деятельности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философской методологией при решении бытовых задач, обладать навыками в принятии решений </w:t>
            </w:r>
            <w:r w:rsidRPr="00511D17">
              <w:lastRenderedPageBreak/>
              <w:t>морального, мировоззренческого и ценностного характера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lastRenderedPageBreak/>
              <w:t>2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2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3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3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4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bookmarkEnd w:id="3"/>
    </w:tbl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041C4" w:rsidRPr="00511D17" w:rsidRDefault="008041C4" w:rsidP="008841A5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289"/>
        <w:gridCol w:w="2535"/>
        <w:gridCol w:w="2213"/>
      </w:tblGrid>
      <w:tr w:rsidR="008041C4" w:rsidRPr="00511D17" w:rsidTr="008841A5"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bookmarkStart w:id="4" w:name="_Hlk492825010"/>
            <w:r w:rsidRPr="00511D17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Этап освоения компетенции</w:t>
            </w:r>
          </w:p>
        </w:tc>
      </w:tr>
      <w:bookmarkEnd w:id="4"/>
      <w:tr w:rsidR="008041C4" w:rsidRPr="00511D17" w:rsidTr="008841A5">
        <w:tc>
          <w:tcPr>
            <w:tcW w:w="2551" w:type="dxa"/>
          </w:tcPr>
          <w:p w:rsidR="006E7BC0" w:rsidRDefault="006E7BC0" w:rsidP="006E7BC0">
            <w:r w:rsidRPr="00511D17">
              <w:t>Знать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6E7BC0" w:rsidRDefault="006E7BC0" w:rsidP="006E7BC0">
            <w:r w:rsidRPr="00511D17">
              <w:t>Уметь 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6E7BC0" w:rsidRDefault="006E7BC0" w:rsidP="006E7BC0">
            <w:r w:rsidRPr="00511D17">
              <w:t>Владеть 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6E7BC0" w:rsidP="006E7BC0"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2339" w:type="dxa"/>
          </w:tcPr>
          <w:p w:rsidR="008041C4" w:rsidRPr="00511D17" w:rsidRDefault="008041C4" w:rsidP="008841A5">
            <w:pPr>
              <w:rPr>
                <w:sz w:val="22"/>
              </w:rPr>
            </w:pPr>
            <w:r w:rsidRPr="00511D17">
              <w:rPr>
                <w:sz w:val="22"/>
              </w:rPr>
              <w:t>Тестирование, устный опрос, решение ситуационных задач,</w:t>
            </w:r>
          </w:p>
          <w:p w:rsidR="008041C4" w:rsidRPr="00511D17" w:rsidRDefault="008041C4" w:rsidP="008841A5">
            <w:pPr>
              <w:pStyle w:val="a6"/>
            </w:pPr>
            <w:r w:rsidRPr="00511D17">
              <w:rPr>
                <w:sz w:val="22"/>
              </w:rPr>
              <w:t>написание научной статьи, презентация учебного материала</w:t>
            </w:r>
          </w:p>
        </w:tc>
        <w:tc>
          <w:tcPr>
            <w:tcW w:w="2551" w:type="dxa"/>
          </w:tcPr>
          <w:p w:rsidR="00514022" w:rsidRDefault="00514022" w:rsidP="00514022">
            <w:r>
              <w:t>Студент знает</w:t>
            </w:r>
            <w:r w:rsidRPr="00511D17">
              <w:t xml:space="preserve">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514022" w:rsidRDefault="00514022" w:rsidP="00514022">
            <w:r>
              <w:t xml:space="preserve">Студент умеет </w:t>
            </w:r>
            <w:r w:rsidRPr="00511D17">
              <w:t>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514022" w:rsidRDefault="00514022" w:rsidP="00514022">
            <w:r>
              <w:t>Студент в</w:t>
            </w:r>
            <w:r w:rsidRPr="00511D17">
              <w:t>ладее</w:t>
            </w:r>
            <w:r>
              <w:t xml:space="preserve">т </w:t>
            </w:r>
            <w:r w:rsidRPr="00511D17">
              <w:t>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514022" w:rsidP="00514022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988" w:type="dxa"/>
            <w:vAlign w:val="center"/>
          </w:tcPr>
          <w:p w:rsidR="008041C4" w:rsidRPr="00511D17" w:rsidRDefault="006E7BC0" w:rsidP="008841A5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Владеть 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  <w:p w:rsidR="008041C4" w:rsidRPr="00511D17" w:rsidRDefault="008041C4" w:rsidP="008841A5">
            <w:pPr>
              <w:rPr>
                <w:color w:val="FF0000"/>
                <w:sz w:val="22"/>
              </w:rPr>
            </w:pPr>
          </w:p>
        </w:tc>
      </w:tr>
    </w:tbl>
    <w:p w:rsidR="008041C4" w:rsidRDefault="008041C4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14022" w:rsidRPr="00511D17" w:rsidRDefault="00514022" w:rsidP="008841A5">
      <w:pPr>
        <w:ind w:firstLine="392"/>
        <w:jc w:val="both"/>
        <w:rPr>
          <w:bCs/>
        </w:rPr>
      </w:pPr>
    </w:p>
    <w:p w:rsidR="008041C4" w:rsidRPr="00511D17" w:rsidRDefault="008041C4" w:rsidP="008841A5">
      <w:pPr>
        <w:jc w:val="center"/>
      </w:pPr>
      <w:r w:rsidRPr="00511D17">
        <w:rPr>
          <w:b/>
        </w:rPr>
        <w:t>Критерии и шкала оценивания освоения этапов компетенций на промежуточной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jc w:val="both"/>
      </w:pPr>
      <w:r w:rsidRPr="00511D1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научных статей, решении ситуационных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041C4" w:rsidRPr="00511D17" w:rsidRDefault="008041C4" w:rsidP="008841A5">
      <w:pPr>
        <w:ind w:firstLine="720"/>
        <w:jc w:val="both"/>
      </w:pPr>
      <w:r w:rsidRPr="00511D17">
        <w:t>К критериям выставления рейтинговых оценок текущего контроля относятся:</w:t>
      </w:r>
    </w:p>
    <w:p w:rsidR="008041C4" w:rsidRPr="00511D17" w:rsidRDefault="008041C4" w:rsidP="008841A5">
      <w:pPr>
        <w:ind w:firstLine="720"/>
        <w:jc w:val="both"/>
      </w:pPr>
      <w:r w:rsidRPr="00511D17">
        <w:t>Основные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текущей успеваемости по итогам работы на занятиях семинарского типа;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за письменные работы (научные статьи, тестирование);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текущей успеваемости по итогам интерактивных форм практических занятий (решение ситуационных задач, деловые игры на основе ситуативных задач, презентации учебного материала);</w:t>
      </w:r>
    </w:p>
    <w:p w:rsidR="008041C4" w:rsidRPr="00511D17" w:rsidRDefault="008041C4" w:rsidP="008841A5">
      <w:pPr>
        <w:ind w:firstLine="720"/>
        <w:jc w:val="both"/>
      </w:pPr>
      <w:r w:rsidRPr="00511D17">
        <w:t>- посещение учебных занятий.</w:t>
      </w:r>
    </w:p>
    <w:p w:rsidR="008041C4" w:rsidRPr="00511D17" w:rsidRDefault="008041C4" w:rsidP="008841A5">
      <w:pPr>
        <w:ind w:firstLine="720"/>
        <w:jc w:val="both"/>
      </w:pPr>
      <w:r w:rsidRPr="00511D17">
        <w:t>Дополнительные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активность на лекциях и семинарских занятиях, интерес к изучаемому предмету;</w:t>
      </w:r>
    </w:p>
    <w:p w:rsidR="008041C4" w:rsidRPr="00511D17" w:rsidRDefault="008041C4" w:rsidP="008841A5">
      <w:pPr>
        <w:ind w:firstLine="720"/>
        <w:jc w:val="both"/>
      </w:pPr>
      <w:r w:rsidRPr="00511D17">
        <w:t>- владение компьютерными методами изучения предмета, умение готовить презентации учебного материала, использование Интернета, профессиональных баз данных при подготовке к занятиям и написании письменных работ;</w:t>
      </w:r>
    </w:p>
    <w:p w:rsidR="008041C4" w:rsidRPr="00511D17" w:rsidRDefault="008041C4" w:rsidP="008841A5">
      <w:pPr>
        <w:ind w:firstLine="720"/>
        <w:jc w:val="both"/>
      </w:pPr>
      <w:r w:rsidRPr="00511D17">
        <w:t>- обязательное посещение учебных занятий;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самостоятельной работы студента;</w:t>
      </w:r>
    </w:p>
    <w:p w:rsidR="008041C4" w:rsidRPr="00511D17" w:rsidRDefault="008041C4" w:rsidP="008841A5">
      <w:pPr>
        <w:ind w:firstLine="720"/>
        <w:jc w:val="both"/>
      </w:pPr>
      <w:r w:rsidRPr="00511D17">
        <w:t>- участие студента в работе организуемых департаментами и высшими школами круглых столов, конференций и пр.;</w:t>
      </w:r>
    </w:p>
    <w:p w:rsidR="008041C4" w:rsidRPr="00511D17" w:rsidRDefault="008041C4" w:rsidP="008841A5">
      <w:pPr>
        <w:ind w:firstLine="720"/>
        <w:jc w:val="both"/>
      </w:pPr>
      <w:r w:rsidRPr="00511D17">
        <w:t>- общий уровень мировоззренческой культуры, эрудиция в области общекультурных проблем.</w:t>
      </w:r>
    </w:p>
    <w:p w:rsidR="008041C4" w:rsidRPr="00511D17" w:rsidRDefault="008041C4" w:rsidP="008841A5">
      <w:pPr>
        <w:ind w:firstLine="720"/>
        <w:jc w:val="both"/>
      </w:pPr>
      <w:r w:rsidRPr="00511D17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зачет).</w:t>
      </w:r>
    </w:p>
    <w:p w:rsidR="008041C4" w:rsidRPr="00511D17" w:rsidRDefault="008041C4" w:rsidP="008841A5">
      <w:pPr>
        <w:ind w:firstLine="720"/>
        <w:jc w:val="both"/>
      </w:pPr>
      <w:r w:rsidRPr="00511D1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</w:t>
      </w:r>
      <w:r w:rsidRPr="00511D17">
        <w:lastRenderedPageBreak/>
        <w:t>Полученное значение определяет количество баллов, набираемых студентом за посещение одного занятия. Посещаемость учебных занятий может не учитываться при оценивании результатов освоения дисциплин.</w:t>
      </w:r>
    </w:p>
    <w:p w:rsidR="008041C4" w:rsidRPr="00511D17" w:rsidRDefault="008041C4" w:rsidP="008841A5">
      <w:pPr>
        <w:ind w:firstLine="720"/>
        <w:jc w:val="both"/>
      </w:pPr>
      <w:r w:rsidRPr="00511D17">
        <w:t>Успеваемость – оценка успеваемости выставляется за выполнение заданий текущего контроля по дисциплине.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более 50 % данное задание оценивается в 0 баллов и считается не выполненным.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ситуационных задач и т.п.), в аудитории или вне аудитории (например, в музее).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4022" w:rsidRDefault="00514022" w:rsidP="00514022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514022" w:rsidTr="005140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514022" w:rsidRDefault="00514022" w:rsidP="00514022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8041C4" w:rsidRPr="00511D17" w:rsidRDefault="008041C4" w:rsidP="008841A5">
      <w:pPr>
        <w:ind w:firstLine="720"/>
        <w:jc w:val="both"/>
        <w:rPr>
          <w:color w:val="FF0000"/>
        </w:rPr>
      </w:pPr>
    </w:p>
    <w:p w:rsidR="008041C4" w:rsidRPr="00511D17" w:rsidRDefault="008041C4" w:rsidP="008841A5">
      <w:pPr>
        <w:ind w:firstLine="720"/>
        <w:jc w:val="both"/>
        <w:rPr>
          <w:b/>
        </w:rPr>
      </w:pPr>
      <w:r w:rsidRPr="00511D1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устный опрос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 xml:space="preserve">материал изложен грамотно, в определенной логической </w:t>
            </w:r>
            <w:r w:rsidRPr="00511D17">
              <w:rPr>
                <w:bCs/>
                <w:iCs/>
              </w:rPr>
              <w:lastRenderedPageBreak/>
              <w:t>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 xml:space="preserve">знание основной и </w:t>
            </w:r>
            <w:r w:rsidRPr="00511D17">
              <w:rPr>
                <w:bCs/>
              </w:rPr>
              <w:lastRenderedPageBreak/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</w:t>
            </w:r>
            <w:r w:rsidRPr="00511D17">
              <w:rPr>
                <w:bCs/>
                <w:iCs/>
              </w:rPr>
              <w:lastRenderedPageBreak/>
              <w:t>легко исправляются по замечанию преподавателя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материала в объеме, необходимом для предстоящей профессиональной деятельности;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устного ответа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90%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Cs/>
          <w:sz w:val="22"/>
          <w:szCs w:val="22"/>
        </w:rPr>
      </w:pPr>
      <w:r w:rsidRPr="00511D17">
        <w:rPr>
          <w:bCs/>
          <w:sz w:val="22"/>
          <w:szCs w:val="22"/>
        </w:rPr>
        <w:t>оценочная шкала при презентации учебного материала</w:t>
      </w:r>
    </w:p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9"/>
        <w:gridCol w:w="1522"/>
      </w:tblGrid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jc w:val="center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 xml:space="preserve">оценка (100 баллов – </w:t>
            </w:r>
            <w:r w:rsidRPr="00511D17">
              <w:rPr>
                <w:b/>
                <w:sz w:val="22"/>
                <w:szCs w:val="22"/>
                <w:lang w:val="en-US"/>
              </w:rPr>
              <w:t>max</w:t>
            </w:r>
            <w:r w:rsidRPr="00511D17">
              <w:rPr>
                <w:b/>
                <w:sz w:val="22"/>
                <w:szCs w:val="22"/>
              </w:rPr>
              <w:t>)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Соответствие презентации содержанию написанной статьи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Соблюдение регламента.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Качество слайдов.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докладчика к слайдам. 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      </w:r>
            <w:r w:rsidRPr="00511D17">
              <w:rPr>
                <w:i/>
                <w:sz w:val="22"/>
                <w:szCs w:val="22"/>
              </w:rPr>
              <w:t>Зачитанное студентом выступление оценивается как неудовлетворительное.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Владение аудиторией.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согруппникам!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Дискуссия.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Итого: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100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rPr>
          <w:bCs/>
          <w:i/>
          <w:iCs/>
          <w:sz w:val="22"/>
          <w:szCs w:val="22"/>
        </w:rPr>
      </w:pPr>
      <w:r w:rsidRPr="00511D17">
        <w:rPr>
          <w:bCs/>
          <w:i/>
          <w:iCs/>
          <w:sz w:val="22"/>
          <w:szCs w:val="22"/>
        </w:rPr>
        <w:t>Средство оценивания – научная статья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Требования к оформлению статьи по философии</w:t>
      </w:r>
    </w:p>
    <w:p w:rsidR="008041C4" w:rsidRPr="00511D17" w:rsidRDefault="008041C4" w:rsidP="008841A5">
      <w:pPr>
        <w:widowControl w:val="0"/>
        <w:ind w:firstLine="540"/>
        <w:rPr>
          <w:rFonts w:cs="Tahoma"/>
          <w:sz w:val="22"/>
          <w:szCs w:val="22"/>
        </w:rPr>
      </w:pP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t xml:space="preserve">1. Статья пишется на тему из предлагаемого Перечня </w:t>
      </w:r>
      <w:hyperlink r:id="rId17" w:history="1">
        <w:r w:rsidRPr="00511D17">
          <w:rPr>
            <w:rStyle w:val="af2"/>
            <w:color w:val="auto"/>
            <w:sz w:val="22"/>
            <w:szCs w:val="22"/>
          </w:rPr>
          <w:t>http://philosoph.me/?page_id=731</w:t>
        </w:r>
      </w:hyperlink>
    </w:p>
    <w:p w:rsidR="008041C4" w:rsidRPr="00511D17" w:rsidRDefault="008041C4" w:rsidP="008841A5">
      <w:pPr>
        <w:widowControl w:val="0"/>
        <w:ind w:firstLine="540"/>
      </w:pPr>
      <w:r w:rsidRPr="00511D17">
        <w:t xml:space="preserve">Предварительно тема согласуется с преподавателем </w:t>
      </w:r>
      <w:hyperlink r:id="rId18" w:history="1"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kortunov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@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live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.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com</w:t>
        </w:r>
      </w:hyperlink>
      <w:r w:rsidRPr="00511D17">
        <w:t>. Студент может сам предложить тему статьи.</w:t>
      </w:r>
    </w:p>
    <w:p w:rsidR="008041C4" w:rsidRPr="00511D17" w:rsidRDefault="008041C4" w:rsidP="008841A5">
      <w:pPr>
        <w:pStyle w:val="ae"/>
        <w:widowControl w:val="0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2. Статья должна содержать: индекс универсальной десятичной классификации литературы (УДК) (проставляется в верхнем левом углу, найти УДК можно на сайте </w:t>
      </w:r>
      <w:hyperlink r:id="rId19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http://teacode.com/online/udc/1/1.html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; название статьи, набранное строчными буквами; фамилию,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lastRenderedPageBreak/>
        <w:t>имя, отчество автора с указанием группы, курса и  факультета, где учится студент, эл. адрес автора; полное наименование вуза с указанием города и страны; аннотацию (не менее 200 слов, пишется курсивом); в отдельную строку выделяются 3–4 ключевых слова; текст статьи (8–12 страниц  формата А4, шрифт TimesNewRoman, размер 12 пт, межстрочный интервал – 1,5); пристатейный список литературы (дается в конце текста; в тексте в квадратных скобках указывается порядковый номер ссылки в соответствии со списком литературы). Не рекомендуется в список литературы включать сведения об источниках, изданных более 5 лет назад.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3. Внутритекстовые, подстрочные и затекстовые библиографические ссылки должны оформляться в соответствии с ГОСТ Р 7.0.5–2008 «Библиографическая ссылка. Общие требования и правила составления».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Список литературы должен оформляться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Байгулов Р.М. Развитие научно-технического потенциала региона // Экономика с.-х. и перерабатывающих предприятий. 2007. № 3. С. 13–15.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Валухин М.Е. Эволюция движений в мужском классическом танце. М.: ГИТИС, 2006. 251 с.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электронные ресурсы оформляют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Члиянц Г. Создание телевидения // QRZ.RU: сервер радиолюбителей России. 2004. URL: http://www.qrz.ru/articles/article260.html (дата обращения: 21.02.2006).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статьи в электронных журналах следует оформлять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Голикова О.М. Особенности сервисного пространства в детском туризме // Сервис в России и за рубежом (электронный журнал). 2014. Т. 8 № 3. DOI: 10.12737/4096. </w:t>
      </w:r>
      <w:hyperlink r:id="rId20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  <w:bdr w:val="none" w:sz="0" w:space="0" w:color="auto" w:frame="1"/>
          </w:rPr>
          <w:t>http://old.rguts.ru/electronic_journal/number50/contentshttp://old.rguts.ru/electronic_journal/number50/contents</w:t>
        </w:r>
      </w:hyperlink>
      <w:r w:rsidRPr="00511D17">
        <w:rPr>
          <w:rStyle w:val="apple-converted-space"/>
          <w:rFonts w:ascii="Times New Roman" w:hAnsi="Times New Roman" w:cs="Tahoma"/>
          <w:color w:val="auto"/>
          <w:sz w:val="22"/>
          <w:szCs w:val="22"/>
        </w:rPr>
        <w:t xml:space="preserve"> 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>(дата обращения: 01.12.2014).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При ссылке на источник в тексте статьи в квадратных скобках указывается номер источника по списку литературы, через запятую с большой буквы указывается страница, например: [10, С. 106].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4. Статья должна содержать минимум 50% оригинального текста. Оригинальность текста можно проверить на портале </w:t>
      </w:r>
      <w:hyperlink r:id="rId21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http://www.antiplagiat.ru/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Статьи, имеющие плагиат более 50% или оформленные ненадлежащим образом, к проверке не допускаются!</w:t>
      </w:r>
    </w:p>
    <w:p w:rsidR="008041C4" w:rsidRPr="00511D17" w:rsidRDefault="008041C4" w:rsidP="008841A5">
      <w:pPr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>ПРИМЕРНЫЙ ОБРАЗЕЦ ОФОРМЛЕНИЯ  СТАТЬИ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УДК 338.48:910.1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Геотуристика как структурная часть науки о туризме</w:t>
      </w:r>
    </w:p>
    <w:p w:rsidR="008041C4" w:rsidRPr="00511D17" w:rsidRDefault="008041C4" w:rsidP="008841A5">
      <w:pPr>
        <w:pStyle w:val="ae"/>
        <w:shd w:val="clear" w:color="auto" w:fill="FFFFFF"/>
        <w:spacing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 xml:space="preserve">Комиссарова Татьяна Сергеевна, студентка 1 курса, группа ЮРДБ-1а, факультет Экономики и права, </w:t>
      </w:r>
      <w:hyperlink r:id="rId22" w:history="1">
        <w:r w:rsidRPr="00511D17">
          <w:rPr>
            <w:rStyle w:val="af2"/>
            <w:rFonts w:ascii="Times New Roman" w:hAnsi="Times New Roman" w:cs="Tahoma"/>
            <w:i/>
            <w:color w:val="auto"/>
            <w:sz w:val="22"/>
            <w:szCs w:val="22"/>
            <w:bdr w:val="none" w:sz="0" w:space="0" w:color="auto" w:frame="1"/>
          </w:rPr>
          <w:t>tsk42@mail.ru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</w:t>
      </w:r>
      <w:r w:rsidRPr="00511D1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ФГБОУ ВПО «Российский государственный университет туризма и сервиса», </w:t>
      </w: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Москва, Российская Федерация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Аннотация.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Статья посвящена  теоретическим вопросам науки о туризме. В ней рассматривается зарождение и развитие научной парадигмы туристики, становление научной терминологии (туристика, туризмология, туризмоведение). Авторы, как и многие другие, используют термин «туристика» и констатируют, что туристика представляет собой комплексное научное направление, междисциплинарное поле деятельности.  В терминологическом словаре туристика определяется как целостная система наук о туризме, туристской деятельности, туристской экономике, менеджменте туризма и туристском законодательстве. Авторы отмечают, что теория туризма начала формироваться в недрах экономических наук, поэтому и экономика туризма,  менеджмент, маркетинг, реклама,   и индустрия туризма достаточно разработаны на сегодняшний день и считаются ядром туристики. Однако нельзя недооценивать географические, геопространственные основы туристики, «осваивающей», кроме экономики, еще и географическое пространство.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В статье рассматривается геотуристика как самостоятельное  научное направление, объектом изучения которого является туристско-рекреационная пространственная среда (ТРПС) в пределах географического пространства, обладающая континуальностью и 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lastRenderedPageBreak/>
        <w:t>дискретностью. Предметом изучения геотуристики являются объекты туристского интереса и элементы туристской инфраструктуры, их природоохранная и геоэкологическая составляющая, социально-демографические особенности коренного населения  и их состояние в процессе туристско-рекреационного  освоения территории. Рассматриваются  методы и перспективы развития туристики.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>Ключевые слова</w:t>
      </w: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: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туристика, геотуристика, структура геотуристики, предмет геотуристики, методы, туристско-рекреационная пространственная среда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b/>
          <w:color w:val="auto"/>
          <w:sz w:val="22"/>
          <w:szCs w:val="22"/>
        </w:rPr>
      </w:pPr>
      <w:r w:rsidRPr="00511D17">
        <w:rPr>
          <w:rFonts w:ascii="Times New Roman" w:hAnsi="Times New Roman" w:cs="Tahoma"/>
          <w:b/>
          <w:color w:val="auto"/>
          <w:sz w:val="22"/>
          <w:szCs w:val="22"/>
          <w:bdr w:val="none" w:sz="0" w:space="0" w:color="auto" w:frame="1"/>
        </w:rPr>
        <w:t>[Текст статьи – 8-12 страниц]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Литература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Биржаков М.Б</w:t>
      </w:r>
      <w:r w:rsidRPr="00511D17">
        <w:rPr>
          <w:rFonts w:cs="Tahoma"/>
          <w:sz w:val="22"/>
          <w:szCs w:val="22"/>
          <w:bdr w:val="none" w:sz="0" w:space="0" w:color="auto" w:frame="1"/>
        </w:rPr>
        <w:t>. Введение в туризм. СПб.: Герда,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 Г.П., Долженко Е.Г.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Развитие научных исследований туристской деятельности в России (1930−2010). Электронное учебное пособие. Ростов н/Д, 2010. Свидетельство о регистрации электронного ресурса №15890.</w:t>
      </w:r>
      <w:hyperlink r:id="rId23" w:history="1">
        <w:r w:rsidRPr="00511D17">
          <w:rPr>
            <w:rStyle w:val="af2"/>
            <w:rFonts w:cs="Tahoma"/>
            <w:color w:val="auto"/>
            <w:sz w:val="22"/>
            <w:szCs w:val="22"/>
            <w:bdr w:val="none" w:sz="0" w:space="0" w:color="auto" w:frame="1"/>
          </w:rPr>
          <w:t>http://gennadiy-dolzhenko.ru</w:t>
        </w:r>
      </w:hyperlink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(дата обращения: 20.08.2013).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И.В.,Квартальнов В.А</w:t>
      </w:r>
      <w:r w:rsidRPr="00511D17">
        <w:rPr>
          <w:rFonts w:cs="Tahoma"/>
          <w:sz w:val="22"/>
          <w:szCs w:val="22"/>
          <w:bdr w:val="none" w:sz="0" w:space="0" w:color="auto" w:frame="1"/>
        </w:rPr>
        <w:t>. Туристика. М.: Советский спорт,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Теоретические основы формирования содержания профессионального туристского образования. Автореф. дис. … д-ра пед. наук. М.,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Квартальнов В.А.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Туризм. М.: Финансы и статистика.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Комиссарова Т.С.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Представление о геотуристике и туристскойдестинации / Страноведение и регионоведение в решении проблем устойчивого развития в современном мире. Матер. Межд. конф. СПб.: ВВМ. 2010. С. 50−55.</w:t>
      </w:r>
    </w:p>
    <w:p w:rsidR="008041C4" w:rsidRPr="00400E44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  <w:lang w:val="en-US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Komissarova T.S., Makarsky A.M., Kazakov N.P., Sevastyanov D.V.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>GEOGRAPHICAL COMPONENT OF SCIENCE ABOUT TOURISM OR GEO TOURISM (318-325) Science</w:t>
      </w:r>
      <w:r w:rsidRPr="00511D17">
        <w:rPr>
          <w:rStyle w:val="af8"/>
          <w:rFonts w:cs="Tahoma"/>
          <w:bCs/>
          <w:sz w:val="22"/>
          <w:szCs w:val="22"/>
          <w:bdr w:val="none" w:sz="0" w:space="0" w:color="auto" w:frame="1"/>
          <w:lang w:val="en-US"/>
        </w:rPr>
        <w:t>,</w:t>
      </w:r>
      <w:r w:rsidRPr="00511D17">
        <w:rPr>
          <w:rStyle w:val="apple-converted-space"/>
          <w:rFonts w:cs="Tahoma"/>
          <w:b/>
          <w:bCs/>
          <w:sz w:val="22"/>
          <w:szCs w:val="22"/>
          <w:bdr w:val="none" w:sz="0" w:space="0" w:color="auto" w:frame="1"/>
          <w:lang w:val="en-US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 xml:space="preserve">Technology and Higher Education [Text]: materials of the II international research and practice conference, Vol. II, Westwood, April 17th, 2013 / publishing office Accent Graphics communications – Westwood – Canada, 2013. </w:t>
      </w:r>
      <w:r w:rsidRPr="00400E44">
        <w:rPr>
          <w:rFonts w:cs="Tahoma"/>
          <w:sz w:val="22"/>
          <w:szCs w:val="22"/>
          <w:bdr w:val="none" w:sz="0" w:space="0" w:color="auto" w:frame="1"/>
          <w:lang w:val="en-US"/>
        </w:rPr>
        <w:t>720 p.</w:t>
      </w:r>
    </w:p>
    <w:p w:rsidR="008041C4" w:rsidRPr="00400E44" w:rsidRDefault="008041C4" w:rsidP="008841A5">
      <w:pPr>
        <w:ind w:firstLine="720"/>
        <w:jc w:val="center"/>
        <w:rPr>
          <w:b/>
          <w:bCs/>
          <w:iCs/>
          <w:sz w:val="22"/>
          <w:szCs w:val="22"/>
          <w:lang w:val="en-US"/>
        </w:rPr>
      </w:pP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написании научной статьи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 оценки, критерии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51% - 60%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61% - 80%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81% - 100%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грамотное оформление статьи,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творческий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08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тестирование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тестировании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менее 50% правильных ответов 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Устный опрос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знание основной и 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 xml:space="preserve">ответ удовлетворяет в основном требованиям на оценку «5», но при этом </w:t>
            </w:r>
            <w:r w:rsidRPr="00511D17">
              <w:rPr>
                <w:bCs/>
                <w:iCs/>
              </w:rPr>
              <w:lastRenderedPageBreak/>
              <w:t>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дополнительной литературы;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подтверждает освоение </w:t>
            </w:r>
            <w:r w:rsidRPr="00511D17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</w:pPr>
      <w:r w:rsidRPr="00511D17">
        <w:t>Решение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8041C4" w:rsidRPr="00511D17" w:rsidTr="008841A5"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30 мин.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 (задачи);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оценки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041C4" w:rsidRPr="00511D17" w:rsidRDefault="008041C4" w:rsidP="008841A5">
      <w:pPr>
        <w:jc w:val="both"/>
        <w:rPr>
          <w:b/>
          <w:iCs/>
        </w:rPr>
      </w:pP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041C4" w:rsidRPr="00511D17" w:rsidRDefault="008041C4" w:rsidP="008841A5"/>
    <w:tbl>
      <w:tblPr>
        <w:tblW w:w="0" w:type="auto"/>
        <w:tblInd w:w="-106" w:type="dxa"/>
        <w:tblLook w:val="00A0"/>
      </w:tblPr>
      <w:tblGrid>
        <w:gridCol w:w="506"/>
        <w:gridCol w:w="2402"/>
        <w:gridCol w:w="3456"/>
        <w:gridCol w:w="3313"/>
      </w:tblGrid>
      <w:tr w:rsidR="008041C4" w:rsidRPr="00511D17" w:rsidTr="008841A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color w:val="000000"/>
              </w:rPr>
              <w:t>Все разделы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 xml:space="preserve">Контрольная точка 1. 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Презентация учебного материала. </w:t>
            </w:r>
          </w:p>
          <w:p w:rsidR="008041C4" w:rsidRPr="00511D17" w:rsidRDefault="008041C4" w:rsidP="008841A5">
            <w:pPr>
              <w:widowControl w:val="0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Критерии: </w:t>
            </w:r>
          </w:p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sz w:val="22"/>
                <w:szCs w:val="22"/>
              </w:rPr>
              <w:t>Соответствие содержания презентации  выбранной теме. Наличие задач и целей, методов и методологии, доказательной базы результатов исследования, выводов. Соблюдение регламента. Качество слайдов. Корректные комментарии докладчика к слайдам. Владение аудиторией. Наличие дискуссии.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2.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Написание научной статьи.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 xml:space="preserve"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</w:t>
            </w:r>
            <w:r w:rsidRPr="00511D17">
              <w:lastRenderedPageBreak/>
              <w:t>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7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Критерии: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оригинального текста, неграмотное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- 60%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- 61% - 80%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- 81% - 100% оригинального текста, грамотное оформление статьи, творческий подход к теме.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3.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Тестирование.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5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Критерии: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- 70%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- 71% - 90% правильных ответов,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- 91% - 100% правильных ответов.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4.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Решение ситуационной задачи.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Критерии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«5», если (9 – 10) баллов: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– сделаны собственные выводы, которые отличают данное решение задачи от других решений </w:t>
            </w:r>
            <w:r w:rsidRPr="00511D17">
              <w:rPr>
                <w:sz w:val="22"/>
                <w:szCs w:val="22"/>
                <w:lang w:eastAsia="en-US"/>
              </w:rPr>
              <w:tab/>
              <w:t>полный, обоснованный ответ с применением необходимых источников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«4», если (7 – 8) баллов: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- не было сформулировано и проанализировано большинство </w:t>
            </w:r>
            <w:r w:rsidRPr="00511D17">
              <w:rPr>
                <w:sz w:val="22"/>
                <w:szCs w:val="22"/>
                <w:lang w:eastAsia="en-US"/>
              </w:rPr>
              <w:lastRenderedPageBreak/>
              <w:t>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041C4" w:rsidRPr="00511D17" w:rsidRDefault="008041C4" w:rsidP="008841A5"/>
    <w:p w:rsidR="006E7BC0" w:rsidRPr="00511D17" w:rsidRDefault="006E7BC0" w:rsidP="006E7BC0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Стремится к единству природы и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Брахма(н)?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философско-мировоззренческий принцип, содержанием которого является понимание мира в связи с включенностью в него человека как сознательно-деятельностного существа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материя есть свойства, отношения, связи, виды явлений, характеризующиеся объективно реальным существованием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ригведа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пуруша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Сиддхартха Гаутама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Будда Шакьямуни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Акшапада Гаутама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теоцентризм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(«Id») в философии психоанализа?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центральная часть человеческой психики, находящаяся между Ego и Superego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Каковы четыре варны (сословия) древнеиндийского общества?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араньяки, вайшьи и асуры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упанишады, брахманы, джайны и ракшасы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араньяки, кшатрии, вайшьи и упанишады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«космизма»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аксиологической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славянский мир призван обновить Европу своими экономическими, нравственными </w:t>
      </w:r>
      <w:r w:rsidRPr="00511D17">
        <w:rPr>
          <w:rFonts w:ascii="Times New Roman" w:hAnsi="Times New Roman"/>
        </w:rPr>
        <w:lastRenderedPageBreak/>
        <w:t>и религиозными началами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К.А.Гельвецкий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Ж.Ламетри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объективной реальностью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агностицизм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содержание важнейшего философского понятия древнекитайской философии – дао: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«недеяние»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 цзе Дун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Демокрита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Аврелия Августина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Мабли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lastRenderedPageBreak/>
              <w:t>17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rPr>
          <w:b/>
          <w:sz w:val="22"/>
          <w:szCs w:val="22"/>
          <w:lang w:val="en-US"/>
        </w:rPr>
      </w:pPr>
      <w:r w:rsidRPr="00511D17">
        <w:rPr>
          <w:b/>
          <w:sz w:val="22"/>
          <w:szCs w:val="22"/>
        </w:rPr>
        <w:t>Ситуационные задачи:</w:t>
      </w:r>
    </w:p>
    <w:p w:rsidR="006E7BC0" w:rsidRPr="00511D17" w:rsidRDefault="006E7BC0" w:rsidP="006E7BC0">
      <w:pPr>
        <w:rPr>
          <w:sz w:val="22"/>
          <w:szCs w:val="22"/>
          <w:lang w:val="en-US"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</w:t>
      </w:r>
      <w:r w:rsidRPr="00511D17">
        <w:rPr>
          <w:rFonts w:ascii="Times New Roman" w:hAnsi="Times New Roman"/>
        </w:rPr>
        <w:lastRenderedPageBreak/>
        <w:t>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Шекспир устами Катарины, героини своей пьесы? “Сила женщины — в ее слабости”.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</w:t>
      </w:r>
      <w:r w:rsidRPr="00511D17">
        <w:rPr>
          <w:rFonts w:ascii="Times New Roman" w:hAnsi="Times New Roman"/>
        </w:rPr>
        <w:lastRenderedPageBreak/>
        <w:t>если нужно, то в каком направлении (каких направлениях)?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  <w:r w:rsidRPr="00511D17">
        <w:rPr>
          <w:b/>
          <w:bCs/>
          <w:color w:val="000000"/>
          <w:sz w:val="22"/>
          <w:szCs w:val="22"/>
        </w:rPr>
        <w:t>Темы научных статей и презентаций учебного материала</w:t>
      </w:r>
    </w:p>
    <w:p w:rsidR="006E7BC0" w:rsidRPr="00511D17" w:rsidRDefault="006E7BC0" w:rsidP="006E7BC0">
      <w:pPr>
        <w:jc w:val="both"/>
        <w:rPr>
          <w:bCs/>
          <w:color w:val="000000"/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Бытие как точка отчета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Эпикур – концепция правопонимания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Эйнштейн и единый метод обоснования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Постструктурализм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Бусидо («Путь воина»)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Жизнь и труды Аристотеля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6E7BC0" w:rsidRDefault="006E7BC0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D937AD" w:rsidRPr="00511D17" w:rsidRDefault="00D937AD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  <w:r>
        <w:rPr>
          <w:b/>
          <w:bCs/>
          <w:color w:val="000000"/>
          <w:sz w:val="22"/>
          <w:szCs w:val="22"/>
          <w:lang w:eastAsia="ko-KR" w:bidi="sa-IN"/>
        </w:rPr>
        <w:t>Промежуточная аттестация.</w:t>
      </w:r>
    </w:p>
    <w:p w:rsidR="006E7BC0" w:rsidRPr="00511D17" w:rsidRDefault="006E7BC0" w:rsidP="00D937AD">
      <w:pPr>
        <w:jc w:val="both"/>
        <w:rPr>
          <w:b/>
        </w:rPr>
      </w:pPr>
      <w:r w:rsidRPr="00511D17">
        <w:rPr>
          <w:b/>
        </w:rPr>
        <w:t>Контрольные вопросы к экзамену. На экзамене к вопросам прилагается ситуационная задача:</w:t>
      </w:r>
    </w:p>
    <w:p w:rsidR="006E7BC0" w:rsidRPr="00511D17" w:rsidRDefault="006E7BC0" w:rsidP="00D937AD">
      <w:pPr>
        <w:tabs>
          <w:tab w:val="left" w:pos="708"/>
        </w:tabs>
        <w:ind w:left="360"/>
        <w:jc w:val="both"/>
        <w:rPr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Предмет философии. Структура философского знания. Основной вопрос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Формы мировоззрения. Рациональное и иррациональное в эволюции культурно-исторических типов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Кризис современной духовной культуры: философский, религиозный и художественный аспекты.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цивилизация. Основные противоречия.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Протофилософские представления. Основные понятия.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Основные понятия ведической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Джайнизм, бгахаватизм и буддизм.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Даосизм и конфуцианство.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Мировые религии.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философия Древнего Египта.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Натурфилософия Древней Греции.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«Линия Платона» и «линия Демокрита».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Школа элеатов и пифагорейский Союз.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Сократа и ее влияние на последующее развитие философии и культуры.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Платона и Аристотеля.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Древнего Рима. Эпикурейство.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 культура Византии: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Средневековая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эпохи Возрождения.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Эмпиризм и рационализм в философии Нового времени.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классического либерализма.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Немецкая классическая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Иммануила Канта.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Г. Гегеля и проблема диалектики.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З. Фрейд и философия психоанализа.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Экзистенциализм: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Марксизм и ницшеанство. Их влияние на формирование фашистской и коммунистической идеологий.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Славянофильство и западничество: основные идеи и представители. Понятие евразийства.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Вл. Соловьев. Принципы всеединства, тождества истины, добра и красоты, критика отвлеченных начал.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русского философско-религиозного ренессанса: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Актуальные проблемы современного мировоззрения. 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Русская православная философия: понятия соборности и софийности.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Православие и католицизм: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исламского мира.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lastRenderedPageBreak/>
        <w:t>Проблемы специализации, рационализации и прагматичности современного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Виды реальности. Проблема идентификации реальности в современном мире.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Постмодернизм и человек «эпохи постмодерна».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Культурно-исторические типы по Н. Данилевскому.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Позитивизм и неопозитивизм: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Герменевтика: г</w:t>
      </w:r>
      <w:hyperlink r:id="rId24" w:tooltip="Герменевтический круг" w:history="1">
        <w:r w:rsidRPr="00511D17">
          <w:rPr>
            <w:rStyle w:val="af2"/>
            <w:color w:val="auto"/>
            <w:sz w:val="22"/>
            <w:szCs w:val="22"/>
            <w:u w:val="none"/>
          </w:rPr>
          <w:t>ерменевтический круг</w:t>
        </w:r>
      </w:hyperlink>
      <w:r w:rsidRPr="00511D17">
        <w:rPr>
          <w:sz w:val="22"/>
          <w:szCs w:val="22"/>
        </w:rPr>
        <w:t xml:space="preserve">, необходимость предпонимания, бесконечность </w:t>
      </w:r>
      <w:hyperlink r:id="rId25" w:tooltip="Интерпретация (метод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интерпретации</w:t>
        </w:r>
      </w:hyperlink>
      <w:r w:rsidRPr="00511D17">
        <w:rPr>
          <w:sz w:val="22"/>
          <w:szCs w:val="22"/>
        </w:rPr>
        <w:t xml:space="preserve">, </w:t>
      </w:r>
      <w:hyperlink r:id="rId26" w:tooltip="Интенция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интенциональность</w:t>
        </w:r>
      </w:hyperlink>
      <w:r w:rsidRPr="00511D17">
        <w:rPr>
          <w:sz w:val="22"/>
          <w:szCs w:val="22"/>
        </w:rPr>
        <w:t> </w:t>
      </w:r>
      <w:hyperlink r:id="rId27" w:tooltip="Сознание (псих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сознания</w:t>
        </w:r>
      </w:hyperlink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Мифология древняя и современная.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«дао» в древнекитайской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Шесть систем индийской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Аристотеля и его формальная логика.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Аврелия Августина.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Фомы Аквинского и его отношение к основным проблемам средневековья.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Индуктивный метод Ф. Бэкона и обоснование эмпиризма.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Рационализм Р. Декарта и его методологическое сомнение.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субъективного идеализма Дж. Беркли.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Попытка синтеза фрейдизма и марксизма в философии Э. Фромма.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воли в философии А. Шопенгауэра и Ф. Ницше.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Философические письма П. Я. Чаадаева.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Феномен сознания в историко-философской традиции.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Отражение как онтологическое основание сознания.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Сравнительный анализ психики животного и человека.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сознания в классическом психоанализе 3. Фрейда и концепциях неофрейдизма.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Искусство как особая форма сознания общества и индивида.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Гносеологическое отношение в системе «субъект-объект», его основания.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Проблемы веры как гносеологического принципа.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рассудка в «критической» философии И. Канта.</w:t>
      </w: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</w:p>
    <w:p w:rsidR="006E7BC0" w:rsidRDefault="006E7BC0" w:rsidP="008841A5">
      <w:pPr>
        <w:rPr>
          <w:b/>
        </w:rPr>
      </w:pPr>
    </w:p>
    <w:p w:rsidR="008041C4" w:rsidRPr="00511D17" w:rsidRDefault="008041C4" w:rsidP="008841A5">
      <w:r w:rsidRPr="00511D17">
        <w:rPr>
          <w:b/>
        </w:rPr>
        <w:t>Типовые оценочные материалы для проведения текущей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54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 xml:space="preserve">Контрольная точка 1. </w:t>
      </w:r>
    </w:p>
    <w:p w:rsidR="008041C4" w:rsidRPr="00511D17" w:rsidRDefault="008041C4" w:rsidP="008841A5">
      <w:pPr>
        <w:ind w:firstLine="54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Презентация учебного материала. </w:t>
      </w: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</w:r>
    </w:p>
    <w:p w:rsidR="008041C4" w:rsidRPr="00511D17" w:rsidRDefault="008041C4" w:rsidP="008841A5">
      <w:pPr>
        <w:spacing w:line="288" w:lineRule="auto"/>
        <w:ind w:firstLine="709"/>
        <w:jc w:val="center"/>
        <w:rPr>
          <w:b/>
        </w:rPr>
      </w:pPr>
    </w:p>
    <w:p w:rsidR="008041C4" w:rsidRPr="00511D17" w:rsidRDefault="008041C4" w:rsidP="008841A5">
      <w:pPr>
        <w:spacing w:line="288" w:lineRule="auto"/>
        <w:jc w:val="center"/>
        <w:rPr>
          <w:b/>
        </w:rPr>
      </w:pPr>
      <w:r w:rsidRPr="00511D17">
        <w:rPr>
          <w:b/>
        </w:rPr>
        <w:t>Темы для презентаций: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Эпикур – концепция правопонимания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Постструктурализм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Бусидо («Путь воина»)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>
      <w:pPr>
        <w:spacing w:line="288" w:lineRule="auto"/>
        <w:ind w:firstLine="709"/>
        <w:rPr>
          <w:b/>
        </w:rPr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2.</w:t>
      </w:r>
    </w:p>
    <w:p w:rsidR="008041C4" w:rsidRPr="00511D17" w:rsidRDefault="008041C4" w:rsidP="008841A5">
      <w:pPr>
        <w:ind w:firstLine="540"/>
        <w:jc w:val="both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Написание научной статьи.</w:t>
      </w:r>
    </w:p>
    <w:p w:rsidR="008041C4" w:rsidRPr="00511D17" w:rsidRDefault="008041C4" w:rsidP="008841A5">
      <w:pPr>
        <w:ind w:firstLine="540"/>
        <w:jc w:val="both"/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ind w:firstLine="540"/>
        <w:jc w:val="both"/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</w:rPr>
        <w:t>Темы научных статей:</w:t>
      </w:r>
    </w:p>
    <w:p w:rsidR="008041C4" w:rsidRPr="00511D17" w:rsidRDefault="008041C4" w:rsidP="008841A5">
      <w:pPr>
        <w:rPr>
          <w:iCs/>
        </w:rPr>
      </w:pP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Эпикур – концепция правопонимания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Иван Александрович Ильин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Постструктурализм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Бусидо («Путь воина»)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3.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Тестирование.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 xml:space="preserve">знание студентом основных философских концепций, главных проблем философии и основных подходов к их решению; знание </w:t>
      </w:r>
      <w:r w:rsidRPr="00511D17">
        <w:lastRenderedPageBreak/>
        <w:t>важнейших мировоззренческие взгляды на моральные и ценностные жизненные ориентиры (ОК-1)</w:t>
      </w:r>
    </w:p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рационализма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Брахма(н)?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философско-мировоззренческий принцип, содержанием которого является понимание мира в связи с включенностью в него человека как сознательно-деятельностного существа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свойства, отношения, связи, виды явлений, характеризующиеся объективно реальным существованием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ригведа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пуруша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Сиддхартха Гаутама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Будда Шакьямуни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Акшапада Гаутама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(«Id») в философии психоанализа?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центральная часть человеческой психики, находящаяся между Ego и Superego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Каковы четыре варны (сословия) древнеиндийского общества?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араньяки, вайшьи и асуры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упанишады, брахманы, джайны и ракшасы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араньяки, кшатрии, вайшьи и упанишады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«космизма»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аксиологической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Дж.Локк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К.А.Гельвецкий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Ж.Ламетри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о методах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Г. 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содержание важнейшего философского понятия древнекитайской философии – дао: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«недеяние»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 цзе Дун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Демокрита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Аврелия Августина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Зенон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Мабли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4.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Решение ситуационной задачи.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</w:r>
    </w:p>
    <w:p w:rsidR="008041C4" w:rsidRPr="00511D17" w:rsidRDefault="008041C4" w:rsidP="008841A5"/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Ситуационные задачи:</w:t>
      </w:r>
    </w:p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Катарины, героини своей пьесы? “Сила женщины — </w:t>
      </w:r>
      <w:r w:rsidRPr="00511D17">
        <w:rPr>
          <w:rFonts w:ascii="Times New Roman" w:hAnsi="Times New Roman"/>
        </w:rPr>
        <w:lastRenderedPageBreak/>
        <w:t>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</w:t>
      </w:r>
      <w:r w:rsidRPr="00511D17">
        <w:rPr>
          <w:rFonts w:ascii="Times New Roman" w:hAnsi="Times New Roman"/>
        </w:rPr>
        <w:lastRenderedPageBreak/>
        <w:t>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8041C4" w:rsidRPr="00511D17" w:rsidRDefault="008041C4" w:rsidP="008841A5"/>
    <w:p w:rsidR="00B75647" w:rsidRDefault="00B75647" w:rsidP="008841A5">
      <w:pPr>
        <w:jc w:val="center"/>
        <w:rPr>
          <w:b/>
        </w:rPr>
      </w:pPr>
    </w:p>
    <w:p w:rsidR="00B75647" w:rsidRPr="00AD0065" w:rsidRDefault="00B75647" w:rsidP="00B75647">
      <w:pPr>
        <w:jc w:val="both"/>
        <w:rPr>
          <w:b/>
          <w:bCs/>
        </w:rPr>
      </w:pPr>
      <w:r w:rsidRPr="00AD0065">
        <w:rPr>
          <w:b/>
          <w:bCs/>
        </w:rPr>
        <w:t>7.4. Содержание занятий семинарского типа.</w:t>
      </w:r>
    </w:p>
    <w:p w:rsidR="00B75647" w:rsidRDefault="00B75647" w:rsidP="008841A5">
      <w:pPr>
        <w:jc w:val="center"/>
        <w:rPr>
          <w:b/>
        </w:rPr>
      </w:pPr>
    </w:p>
    <w:p w:rsidR="008041C4" w:rsidRPr="00511D17" w:rsidRDefault="008041C4" w:rsidP="008841A5">
      <w:pPr>
        <w:jc w:val="center"/>
        <w:rPr>
          <w:b/>
        </w:rPr>
      </w:pPr>
      <w:r w:rsidRPr="00511D17">
        <w:rPr>
          <w:b/>
        </w:rPr>
        <w:t>Тематика практических занятий</w:t>
      </w:r>
    </w:p>
    <w:p w:rsidR="008041C4" w:rsidRPr="00511D17" w:rsidRDefault="008041C4" w:rsidP="008841A5">
      <w:pPr>
        <w:jc w:val="center"/>
      </w:pPr>
    </w:p>
    <w:p w:rsidR="008041C4" w:rsidRPr="00DC07F0" w:rsidRDefault="008041C4" w:rsidP="008841A5">
      <w:pPr>
        <w:jc w:val="center"/>
      </w:pPr>
      <w:r w:rsidRPr="00DC07F0">
        <w:t xml:space="preserve">1. </w:t>
      </w:r>
      <w:r w:rsidR="00DC07F0" w:rsidRPr="00DC07F0">
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</w:r>
    </w:p>
    <w:p w:rsidR="008041C4" w:rsidRPr="00511D17" w:rsidRDefault="008041C4" w:rsidP="008841A5">
      <w:pPr>
        <w:jc w:val="center"/>
        <w:rPr>
          <w:b/>
        </w:rPr>
      </w:pP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sz w:val="22"/>
          <w:szCs w:val="22"/>
        </w:rPr>
        <w:t>В</w:t>
      </w:r>
      <w:r w:rsidRPr="00511D17">
        <w:rPr>
          <w:sz w:val="21"/>
          <w:szCs w:val="21"/>
        </w:rPr>
        <w:t xml:space="preserve">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</w:t>
      </w: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bCs/>
          <w:sz w:val="21"/>
          <w:szCs w:val="21"/>
        </w:rPr>
        <w:t>Ознакомление и работа  с ЭБС «</w:t>
      </w:r>
      <w:r w:rsidR="00B75647">
        <w:rPr>
          <w:bCs/>
          <w:sz w:val="21"/>
          <w:szCs w:val="21"/>
          <w:lang w:val="en-US"/>
        </w:rPr>
        <w:t>Znaniu</w:t>
      </w:r>
      <w:r w:rsidRPr="00511D17">
        <w:rPr>
          <w:bCs/>
          <w:sz w:val="21"/>
          <w:szCs w:val="21"/>
          <w:lang w:val="en-US"/>
        </w:rPr>
        <w:t>m</w:t>
      </w:r>
      <w:r w:rsidRPr="00511D17">
        <w:rPr>
          <w:bCs/>
          <w:sz w:val="21"/>
          <w:szCs w:val="21"/>
        </w:rPr>
        <w:t xml:space="preserve">. </w:t>
      </w:r>
      <w:r w:rsidRPr="00511D17">
        <w:rPr>
          <w:bCs/>
          <w:sz w:val="21"/>
          <w:szCs w:val="21"/>
          <w:lang w:val="en-US"/>
        </w:rPr>
        <w:t>Com</w:t>
      </w:r>
      <w:r w:rsidRPr="00511D17">
        <w:rPr>
          <w:bCs/>
          <w:sz w:val="21"/>
          <w:szCs w:val="21"/>
        </w:rPr>
        <w:t>». Рекомендации для п</w:t>
      </w:r>
      <w:r w:rsidRPr="00511D17">
        <w:rPr>
          <w:sz w:val="21"/>
          <w:szCs w:val="21"/>
        </w:rPr>
        <w:t>одготовки студентов к практическим занятиям. Объяснение требований к написанию научных статей, демонстрации презентаций, выполнению тестовых заданий и ситуационных задач. Распределение домашнего задания на семестр.</w:t>
      </w:r>
    </w:p>
    <w:p w:rsidR="008041C4" w:rsidRPr="00511D17" w:rsidRDefault="008041C4" w:rsidP="008841A5">
      <w:pPr>
        <w:jc w:val="both"/>
        <w:rPr>
          <w:color w:val="000000"/>
          <w:sz w:val="22"/>
          <w:szCs w:val="22"/>
        </w:rPr>
      </w:pPr>
      <w:r w:rsidRPr="00511D17">
        <w:rPr>
          <w:i/>
          <w:sz w:val="22"/>
          <w:szCs w:val="22"/>
        </w:rPr>
        <w:t>Целью практического занятия</w:t>
      </w:r>
      <w:r w:rsidRPr="00511D17">
        <w:rPr>
          <w:sz w:val="22"/>
          <w:szCs w:val="22"/>
        </w:rPr>
        <w:t xml:space="preserve"> является разъяснение студенту компетенций, которые он должен получить в результате освоения дисциплины «Философия»:  умение 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jc w:val="center"/>
      </w:pPr>
    </w:p>
    <w:p w:rsidR="00DC07F0" w:rsidRPr="00DC07F0" w:rsidRDefault="008041C4" w:rsidP="00DC07F0">
      <w:pPr>
        <w:jc w:val="center"/>
      </w:pPr>
      <w:r w:rsidRPr="00DC07F0">
        <w:lastRenderedPageBreak/>
        <w:t xml:space="preserve">2. </w:t>
      </w:r>
      <w:r w:rsidR="00DC07F0" w:rsidRPr="00DC07F0">
        <w:t xml:space="preserve">Контрольная точка 1- Презентация учебного материала 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«Культура и цивилизация»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>Вид практического занятия: демонстрация презентаций студентов по теме «</w:t>
      </w:r>
      <w:r w:rsidRPr="00511D17">
        <w:rPr>
          <w:sz w:val="21"/>
          <w:szCs w:val="21"/>
        </w:rPr>
        <w:t>Культура и цивилизация</w:t>
      </w:r>
      <w:r w:rsidRPr="00511D17">
        <w:rPr>
          <w:sz w:val="22"/>
          <w:szCs w:val="22"/>
        </w:rPr>
        <w:t xml:space="preserve">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Противоречия между культурой и цивилизацией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Отношение культуры и цивилизации к человеку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Отношение культуры и цивилизации к природе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Рационализм и иррационализм в современном обществе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Начало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культуре и цивилизации.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культурой и цивилизацией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культурой и цивилизацией,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3. </w:t>
      </w:r>
      <w:r w:rsidR="00DC07F0" w:rsidRPr="00DC07F0">
        <w:t>Презентация статей на тему «Кризис духовной культуры»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Кризис современной духовной культуры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Культура и цивилизация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постмодернизма и современное искусство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Протофилосфское сознание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кризисе духовной культуры.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кризисами духовной культуры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кризисами духовной культуры,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4. </w:t>
      </w:r>
      <w:r w:rsidR="00DC07F0" w:rsidRPr="00DC07F0">
        <w:t>Контрольная точка 2- Написание научных статей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«Восточная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Зарождение философского знания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и культура Древнего Египта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Древнего Китая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Влияние древней философии на современную жизнь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восточной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восточной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восточной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5. </w:t>
      </w:r>
      <w:r w:rsidR="00DC07F0" w:rsidRPr="00DC07F0">
        <w:t>Презентация статей на тему «Индийская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Востока.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«Индийская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Периодизация индийской философии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Основные понятия ведизма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3. Бгахаватизм и джайнизм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Буддизм: история и современность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Экскурсия в музей Востока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индийской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индийской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индийской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Шекспир устами Катарины,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6. </w:t>
      </w:r>
      <w:r w:rsidR="00DC07F0" w:rsidRPr="00DC07F0">
        <w:t>Презентация статей на тему «Древнегреческая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изобразительного искусства имени А.С. Пушкина</w:t>
      </w:r>
    </w:p>
    <w:p w:rsidR="00DC07F0" w:rsidRPr="00DC07F0" w:rsidRDefault="00DC07F0" w:rsidP="00DC07F0">
      <w:pPr>
        <w:jc w:val="center"/>
      </w:pPr>
      <w:r w:rsidRPr="00DC07F0">
        <w:t>(экскурсия)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DC07F0" w:rsidRPr="00511D17" w:rsidRDefault="00DC07F0" w:rsidP="00DC07F0">
      <w:pPr>
        <w:jc w:val="center"/>
      </w:pPr>
    </w:p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«Древнегреческая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Натурфилософия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Школа элеатов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Милетская школа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Софизм и Сократ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Платон и Аристотель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6.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8. Экскурсия в музей А.С. Пушкина (дополнительное время)</w:t>
      </w:r>
    </w:p>
    <w:p w:rsidR="008041C4" w:rsidRPr="00511D17" w:rsidRDefault="008041C4" w:rsidP="008841A5">
      <w:r w:rsidRPr="00511D17">
        <w:rPr>
          <w:i/>
        </w:rPr>
        <w:lastRenderedPageBreak/>
        <w:t>Целью практического занятия</w:t>
      </w:r>
      <w:r w:rsidRPr="00511D17">
        <w:t xml:space="preserve"> является закрепление теоретических знаний об древнегреческой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древнегреческой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древнегреческой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DC07F0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7. </w:t>
      </w:r>
      <w:r w:rsidR="00DC07F0" w:rsidRPr="00DC07F0">
        <w:t>Презентация статей на тему «Западная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«Западная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Средневековая 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эпохи Возрождения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Немецкая классическая философия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Экзистенциализм, фрейдизм, марксизм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5.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западной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западноевропейской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</w:t>
      </w:r>
      <w:r w:rsidRPr="00511D17">
        <w:lastRenderedPageBreak/>
        <w:t xml:space="preserve">главных задач, связанных с </w:t>
      </w:r>
      <w:r w:rsidRPr="00511D17">
        <w:rPr>
          <w:i/>
        </w:rPr>
        <w:t>западноевропейской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8. </w:t>
      </w:r>
      <w:r w:rsidR="00DC07F0" w:rsidRPr="00DC07F0">
        <w:t xml:space="preserve">Контрольная точка 3- Тестирование </w:t>
      </w:r>
    </w:p>
    <w:p w:rsidR="00DC07F0" w:rsidRPr="00DC07F0" w:rsidRDefault="00DC07F0" w:rsidP="00DC07F0">
      <w:pPr>
        <w:jc w:val="center"/>
      </w:pPr>
      <w:r w:rsidRPr="00DC07F0">
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</w:p>
    <w:p w:rsidR="008041C4" w:rsidRPr="00DC07F0" w:rsidRDefault="00DC07F0" w:rsidP="00DC07F0">
      <w:pPr>
        <w:jc w:val="center"/>
        <w:rPr>
          <w:sz w:val="21"/>
          <w:szCs w:val="21"/>
        </w:rPr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темам </w:t>
      </w:r>
      <w:r w:rsidRPr="00511D17">
        <w:rPr>
          <w:b/>
        </w:rPr>
        <w:t>««</w:t>
      </w:r>
      <w:r w:rsidRPr="00511D17">
        <w:rPr>
          <w:sz w:val="21"/>
          <w:szCs w:val="21"/>
        </w:rPr>
        <w:t>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  <w:r w:rsidRPr="00511D17">
        <w:rPr>
          <w:sz w:val="22"/>
          <w:szCs w:val="22"/>
        </w:rPr>
        <w:t xml:space="preserve">,  устный опорос, решение ситуационных задач по данным темам.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Сознание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Гносеология. Познание. Творчество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Мозг и психика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Сознание. Методология. Наука</w:t>
      </w:r>
    </w:p>
    <w:p w:rsidR="008041C4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DC07F0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6. Выполнение третьей контрольной точки</w:t>
      </w:r>
    </w:p>
    <w:p w:rsidR="008041C4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8041C4" w:rsidRPr="00511D17">
        <w:rPr>
          <w:sz w:val="21"/>
          <w:szCs w:val="21"/>
        </w:rPr>
        <w:t>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теоретической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теоретической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теоретической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</w:t>
      </w:r>
      <w:r w:rsidRPr="00511D17">
        <w:lastRenderedPageBreak/>
        <w:t>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DC07F0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9. </w:t>
      </w:r>
      <w:r w:rsidR="00DC07F0" w:rsidRPr="00DC07F0">
        <w:t xml:space="preserve">Контрольная точка 4 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решение ситуационных задач по дисциплине «Философия».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Default="008041C4" w:rsidP="00DC07F0">
      <w:pPr>
        <w:numPr>
          <w:ilvl w:val="0"/>
          <w:numId w:val="32"/>
        </w:numPr>
        <w:rPr>
          <w:sz w:val="21"/>
          <w:szCs w:val="21"/>
        </w:rPr>
      </w:pPr>
      <w:r w:rsidRPr="00511D17">
        <w:rPr>
          <w:sz w:val="21"/>
          <w:szCs w:val="21"/>
        </w:rPr>
        <w:t>Решение ситуационных задач</w:t>
      </w:r>
    </w:p>
    <w:p w:rsidR="00DC07F0" w:rsidRPr="00511D17" w:rsidRDefault="00DC07F0" w:rsidP="00DC07F0">
      <w:pPr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Выполнение четвертой контрольной точки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практических навыков, полученных в результате освоения курса «Философия».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t>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</w:t>
      </w:r>
      <w:r w:rsidRPr="00511D17">
        <w:rPr>
          <w:rFonts w:ascii="Times New Roman" w:hAnsi="Times New Roman"/>
        </w:rPr>
        <w:lastRenderedPageBreak/>
        <w:t>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041C4" w:rsidRPr="00511D17" w:rsidRDefault="008041C4" w:rsidP="008841A5">
      <w:pPr>
        <w:rPr>
          <w:b/>
          <w:bCs/>
          <w:sz w:val="18"/>
          <w:szCs w:val="18"/>
        </w:rPr>
      </w:pPr>
    </w:p>
    <w:p w:rsidR="008D1829" w:rsidRPr="00511D17" w:rsidRDefault="008D1829" w:rsidP="008D1829">
      <w:r w:rsidRPr="00511D17"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1892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901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1- Презентация учебного материала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bookmarkStart w:id="5" w:name="OLE_LINK3"/>
            <w:r w:rsidRPr="00511D17">
              <w:t>Решение ситуационных задач</w:t>
            </w:r>
            <w:bookmarkEnd w:id="5"/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«Кризис духовной культуры»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научных статей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«Восточная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pStyle w:val="a6"/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«Индийская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Востока.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«Древнегреческая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Экскурсия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731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«Западная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Контрольная точка 3- Тестирование</w:t>
            </w:r>
            <w:r w:rsidRPr="00511D17">
              <w:t xml:space="preserve">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4 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18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Итого</w:t>
            </w:r>
          </w:p>
        </w:tc>
      </w:tr>
    </w:tbl>
    <w:p w:rsidR="008D1829" w:rsidRPr="00511D17" w:rsidRDefault="008D1829" w:rsidP="008D1829"/>
    <w:p w:rsidR="008D1829" w:rsidRPr="00511D17" w:rsidRDefault="008D1829" w:rsidP="008D1829">
      <w:r w:rsidRPr="00511D17"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2321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3788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Знакомство, ознакомление с программой дисциплины, системой оценки знания, с работой библиотеки, решение организационных задач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1- 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презентаций,</w:t>
            </w:r>
          </w:p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статей на тему «Восточная философия»</w:t>
            </w:r>
          </w:p>
          <w:p w:rsidR="008D1829" w:rsidRPr="00511D17" w:rsidRDefault="008D1829" w:rsidP="002068A2">
            <w:pPr>
              <w:pStyle w:val="a6"/>
              <w:ind w:right="-66"/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«Западноевропейская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3 – Тестирование.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«Буддизм», «Даосизм»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 xml:space="preserve">Организация обсуждения презентации. Дискуссия по итогам презентаций 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«Русская философия»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Востока.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Дискуссия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4 – Решение ситуационных задач.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4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Итого</w:t>
            </w:r>
          </w:p>
        </w:tc>
      </w:tr>
    </w:tbl>
    <w:p w:rsidR="008D1829" w:rsidRPr="00511D17" w:rsidRDefault="008D1829" w:rsidP="008841A5">
      <w:pPr>
        <w:ind w:firstLine="720"/>
        <w:jc w:val="both"/>
        <w:rPr>
          <w:b/>
        </w:rPr>
      </w:pPr>
    </w:p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t>Практическое занятие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</w:t>
      </w:r>
      <w:r w:rsidRPr="00511D17">
        <w:lastRenderedPageBreak/>
        <w:t>студент черпает и обобщает знания из материала учебников, монографий, нормативных актов, научных статей и т.д., рекомендуемых для подготовки к практическому занятию.</w:t>
      </w:r>
    </w:p>
    <w:p w:rsidR="008041C4" w:rsidRPr="00511D17" w:rsidRDefault="008041C4" w:rsidP="008841A5">
      <w:pPr>
        <w:ind w:firstLine="720"/>
        <w:jc w:val="both"/>
      </w:pPr>
      <w:r w:rsidRPr="00511D17">
        <w:t>В процессе организации и проведения данной формы занятия формируются знания, умения, навыки, характеризующие следующие этапы компетенции:</w:t>
      </w:r>
    </w:p>
    <w:p w:rsidR="008041C4" w:rsidRPr="00511D17" w:rsidRDefault="00B26545" w:rsidP="008841A5">
      <w:pPr>
        <w:jc w:val="both"/>
        <w:rPr>
          <w:i/>
          <w:color w:val="FF0000"/>
        </w:rPr>
      </w:pPr>
      <w:r>
        <w:rPr>
          <w:i/>
        </w:rPr>
        <w:t xml:space="preserve">На очной </w:t>
      </w:r>
      <w:r w:rsidR="008041C4" w:rsidRPr="00511D17">
        <w:rPr>
          <w:i/>
        </w:rPr>
        <w:t xml:space="preserve">и заочной формах обучения (в 1 семестре) - </w:t>
      </w:r>
      <w:r w:rsidR="008041C4" w:rsidRPr="00511D17">
        <w:rPr>
          <w:bCs/>
        </w:rPr>
        <w:t>ОК-1 –</w:t>
      </w:r>
      <w:r w:rsidR="008041C4" w:rsidRPr="00511D17">
        <w:rPr>
          <w:b/>
          <w:sz w:val="22"/>
          <w:szCs w:val="22"/>
        </w:rPr>
        <w:t xml:space="preserve"> с</w:t>
      </w:r>
      <w:r w:rsidR="008041C4" w:rsidRPr="00511D17">
        <w:t>пособность использ</w:t>
      </w:r>
      <w:r>
        <w:t>овать основы философских знаний для формирования мировоззренческой позиции</w:t>
      </w:r>
      <w:r w:rsidR="008041C4" w:rsidRPr="00511D17">
        <w:t>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Практические занятия проводятся с и</w:t>
      </w:r>
      <w:r w:rsidRPr="00511D17">
        <w:rPr>
          <w:lang w:val="en-US"/>
        </w:rPr>
        <w:t>c</w:t>
      </w:r>
      <w:r w:rsidRPr="00511D17">
        <w:t>пользованием активных и интерактивных форм обучения: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1. Решение ситуационной задачи в группе.</w:t>
      </w:r>
      <w:r w:rsidRPr="00511D17">
        <w:t xml:space="preserve"> В ходе занятия перед группой ставится проблема, решение которой возможно за счет повышения творческой активности студентов. Первым является предварительный этап, в ходе которого производится деление группы на подгруппы, определение ведущего и распределение прочих ролей участников в зависимости от поставленной проблемы. Далее наступает основной этап - генерация идей, от которого во многом зависит успешное решение ситуационной задачи. Поэтому очень важно соблюдать правило: главное – максимальное количество идей. Любые предложения принимаются и одобряются. Вводится 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 Высказанные предложения не комментируются. Студенты высказываются по очереди, точно и кратко. Необычные и даже абсурдные идеи приветствуются. Можно комбинировать и улучшать любые идеи. Можно развивать предыдущие идеи. Все идеи фиксируются наглядно (доска, флипчарт  и т.п.). Итоговый этап - обсуждение, классификация, группировка, отбор и оценка идей. На этом этапе из общего числа высказанных идей отбирают наиболее удачные, которые могут быть использованы на практике. Методы анализа и оценки идей могут быть разными. Обсуждение и оценивание идей может быть проведено в малых группах, с использованием различных форм дискуссии и приемов обсуждения проблем.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в группе  – это форма проблемного практического занятия. В основе этой методики лежит свободное высказывание самых разных идей, могущих способствовать разрешению проблемы, причем нетрадиционных путей решения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ОС. </w:t>
      </w:r>
      <w:r w:rsidRPr="00511D17">
        <w:t xml:space="preserve">При проведении практического занятия в форме «решения ситуационной задачи» участники практического занятия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развиваются. 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Проблема, формулируемая на занятии, должна иметь теоретическую или практическую актуальность и вызывать активный интерес студентов. Общим требований, которое необходимо учитывать при выборе проблемы для мозгового штурма – возможность многих неоднозначных вариантов решения проблемы, которая выдвигается перед студентами как учебная задача.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2. Индивидуальное решение ситуационной задачи.</w:t>
      </w:r>
      <w:r w:rsidRPr="00511D17">
        <w:t xml:space="preserve">  Преподаватель готовит перечень ситуационных задач, в которых </w:t>
      </w:r>
      <w:r w:rsidRPr="00511D17">
        <w:rPr>
          <w:lang w:val="en-US"/>
        </w:rPr>
        <w:t>c</w:t>
      </w:r>
      <w:r w:rsidRPr="00511D17">
        <w:t xml:space="preserve">одержится описание жизненной ситуации. Студент должен проанализировать ситуацию, разобраться в сути вопроса, выявить ключевые проблемы, предложить возможные основные и альтернативные решения, выбрать оптимальный вариант из имеющихся и аргументировать его. В ходе решения задачи происходит установление межпредметных связей, у студента формируется аналитическое и системное мышление, навыки оценки альтернатив; навыки презентации результатов проведенного анализа; навыки оценки последствий, связанных с принятием решений. У студента вырабатывается способность к обобщению, анализу и восприятию </w:t>
      </w:r>
      <w:r w:rsidRPr="00511D17">
        <w:lastRenderedPageBreak/>
        <w:t>информации. Способность к постановке цели и выбору путей ее достижения. В дискуссии с преподавателем у студента формируется способность логически верно, аргументировано и грамотно строить устную речь.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– это метод активного проблемно-ситуационного анализа, основанный на обучении путем решения конкретных задач – ситуаций.</w:t>
      </w:r>
    </w:p>
    <w:p w:rsidR="008041C4" w:rsidRPr="00511D17" w:rsidRDefault="008041C4" w:rsidP="008841A5">
      <w:pPr>
        <w:ind w:firstLine="709"/>
        <w:jc w:val="both"/>
      </w:pPr>
      <w:r w:rsidRPr="00511D17">
        <w:t>Метод ситуационных задач использует проблемные задания, в которых обучающимся предлагают осмыслить реальную профессионально-ориентированную, мировоззренческую или бытовую ситуацию, содержащую в себе необходимую, но неполную информацию для решения заданной проблемы. Потребность в применении ситуационных задач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сфере или решении логических задач. Описание функциональных компетенций, как правило, предполагает формулировки деятельностного типа: «способность формулировать цели, задачи и стратегии .., выявлять тенденции…, строить прогнозы…». Наиболее эффективным способом их оценивания является решение реальных проблемных ситуаций, основанных на совокупности ситуационных моделей.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Достоинством ситуационной задачи является то, что их использование дает возможность получить достаточно полное представление о профессиональных и личностных качествах человека. Данный метод обучения предназначен для совершенствования навыков и получения опыта в следующих областях: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выявление, отбор и решение проблем; </w:t>
      </w:r>
    </w:p>
    <w:p w:rsidR="008041C4" w:rsidRPr="00511D17" w:rsidRDefault="008041C4" w:rsidP="008841A5">
      <w:pPr>
        <w:ind w:firstLine="709"/>
        <w:jc w:val="both"/>
      </w:pPr>
      <w:r w:rsidRPr="00511D17">
        <w:t>– работа с информацией;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осмысление значения деталей, описанных в ситуации; </w:t>
      </w:r>
    </w:p>
    <w:p w:rsidR="008041C4" w:rsidRPr="00511D17" w:rsidRDefault="008041C4" w:rsidP="008841A5">
      <w:pPr>
        <w:ind w:firstLine="709"/>
        <w:jc w:val="both"/>
      </w:pPr>
      <w:r w:rsidRPr="00511D17">
        <w:t>– анализ и синтез информации и аргументов;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работа с предположениями и заключениями;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оценка альтернатив; </w:t>
      </w:r>
    </w:p>
    <w:p w:rsidR="008041C4" w:rsidRPr="00511D17" w:rsidRDefault="008041C4" w:rsidP="008841A5">
      <w:pPr>
        <w:ind w:firstLine="709"/>
        <w:jc w:val="both"/>
      </w:pPr>
      <w:r w:rsidRPr="00511D17">
        <w:t>– принятие решений;</w:t>
      </w:r>
    </w:p>
    <w:p w:rsidR="008041C4" w:rsidRPr="00511D17" w:rsidRDefault="008041C4" w:rsidP="008841A5">
      <w:pPr>
        <w:ind w:firstLine="709"/>
        <w:jc w:val="both"/>
      </w:pPr>
      <w:r w:rsidRPr="00511D17">
        <w:t>– слушание и понимание других людей, т.е. навыки групповой работы.</w:t>
      </w:r>
    </w:p>
    <w:p w:rsidR="008041C4" w:rsidRPr="00511D17" w:rsidRDefault="008041C4" w:rsidP="008841A5">
      <w:pPr>
        <w:ind w:firstLine="709"/>
        <w:jc w:val="both"/>
      </w:pPr>
      <w:r w:rsidRPr="00511D17">
        <w:t>Ситуационная задача относится к неигровым имитационным активным методам обучения. Непосредственная цель этого метода – это совместными усилиями студента и преподавателя проанализировать ситуацию, возникающую при конкретном положении дел, и выработать практическое решение, а также оценить предложенные алгоритмы и выбрать лучшее в контексте поставленной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 и взаимосвязь с формируемыми компетенциями.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iCs/>
        </w:rPr>
        <w:t xml:space="preserve"> </w:t>
      </w:r>
      <w:r w:rsidRPr="00511D17">
        <w:t>Метод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Решение задачи позволяет: </w:t>
      </w:r>
    </w:p>
    <w:p w:rsidR="008041C4" w:rsidRPr="00511D17" w:rsidRDefault="008041C4" w:rsidP="008841A5">
      <w:pPr>
        <w:ind w:firstLine="709"/>
        <w:jc w:val="both"/>
      </w:pPr>
      <w:r w:rsidRPr="00511D17">
        <w:t>– организовать работу со студентом и обеспечить обмен информацией с преподавателем;</w:t>
      </w:r>
    </w:p>
    <w:p w:rsidR="008041C4" w:rsidRPr="00511D17" w:rsidRDefault="008041C4" w:rsidP="008841A5">
      <w:pPr>
        <w:ind w:firstLine="709"/>
        <w:jc w:val="both"/>
      </w:pPr>
      <w:r w:rsidRPr="00511D17">
        <w:t>– погрузить студента в профессиональную, жизненную, бытовую, мировоззренческую  ситуацию, формировать эффект умножения знания;</w:t>
      </w:r>
    </w:p>
    <w:p w:rsidR="008041C4" w:rsidRPr="00511D17" w:rsidRDefault="008041C4" w:rsidP="008841A5">
      <w:pPr>
        <w:ind w:firstLine="709"/>
        <w:jc w:val="both"/>
      </w:pPr>
      <w:r w:rsidRPr="00511D17">
        <w:t>– формировать многообразные личностные качества обучаемых;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формировать проблему и пути ее решения на основании поставленных задач; </w:t>
      </w:r>
    </w:p>
    <w:p w:rsidR="008041C4" w:rsidRPr="00511D17" w:rsidRDefault="008041C4" w:rsidP="008841A5">
      <w:pPr>
        <w:ind w:firstLine="709"/>
        <w:jc w:val="both"/>
      </w:pPr>
      <w:r w:rsidRPr="00511D17">
        <w:t>– активизировать студентов, развивать аналитические и коммуникативные способности, оставляя обучаемых один на один с реальными ситуациями.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lastRenderedPageBreak/>
        <w:t xml:space="preserve">3. Тестирование. </w:t>
      </w:r>
      <w:r w:rsidRPr="00511D17">
        <w:rPr>
          <w:b/>
          <w:iCs/>
        </w:rPr>
        <w:t xml:space="preserve">Тест </w:t>
      </w:r>
      <w:r w:rsidRPr="00511D17">
        <w:t xml:space="preserve">– это система стандартизированных заданий, позволяющая автоматизировать процедуру измерения уровня знаний и умений обучающегося. 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Оценка работы студента на практических занятиях </w:t>
      </w:r>
      <w:r w:rsidRPr="00511D17">
        <w:rPr>
          <w:bCs/>
        </w:rPr>
        <w:t>осуществляется по следующим критериям: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Отлично </w:t>
      </w:r>
      <w:r w:rsidRPr="00511D17">
        <w:t>- активное участие в обсуждении проблем каждого практического занятияа, самостоятельность ответов, свободное владение материалом, полные и аргументированные ответы на вопросы практического занятияа,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Хорошо </w:t>
      </w:r>
      <w:r w:rsidRPr="00511D17">
        <w:t>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занятии, неполное знание дополнительной литературы, хорошая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Удовлетворительно </w:t>
      </w:r>
      <w:r w:rsidRPr="00511D17">
        <w:t>- ответы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лучшего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Неудовлетворительно </w:t>
      </w:r>
      <w:r w:rsidRPr="00511D17">
        <w:t>- пассивность на практическом занятии, частая неготовность при ответах на вопросы, плохая посещаемость, отсутствие качеств, указанных выше для получения более высоких оценок.</w:t>
      </w:r>
    </w:p>
    <w:p w:rsidR="008041C4" w:rsidRPr="00511D17" w:rsidRDefault="008041C4" w:rsidP="008841A5">
      <w:pPr>
        <w:widowControl w:val="0"/>
        <w:tabs>
          <w:tab w:val="left" w:pos="960"/>
        </w:tabs>
        <w:ind w:firstLine="539"/>
        <w:jc w:val="both"/>
        <w:rPr>
          <w:b/>
        </w:rPr>
      </w:pPr>
      <w:r w:rsidRPr="00511D17">
        <w:rPr>
          <w:b/>
          <w:iCs/>
        </w:rPr>
        <w:t>4. Выездные занятия (экскурсии).</w:t>
      </w:r>
    </w:p>
    <w:p w:rsidR="008041C4" w:rsidRPr="00511D17" w:rsidRDefault="008041C4" w:rsidP="008841A5">
      <w:pPr>
        <w:widowControl w:val="0"/>
        <w:ind w:firstLine="539"/>
        <w:jc w:val="both"/>
      </w:pPr>
      <w:r w:rsidRPr="00511D17">
        <w:t>Выездное занятие (экскурсия) - посещение достопримечательных чем-либо объектов (памятники культуры, музеи, предприятия, местности и т.д.), форма и метод приобретения знаний. Проводится, как правило, под руководством специалиста-экскурсовода.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Экскурсия учебная - форма организации учебно-воспитательного процесса, позволяющая проводить наблюдения и изучение различных предметов и явлений в естественных условиях или в музеях, на выставках.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Связь учебно-воспитательного процесса с внеурочной деятельностью - это один из главных принципов всей системы учебно-воспитательной работы. Во внеурочной деятельности учащиеся повышают и расширяют знания, полученные на уроках. Внеурочное образование строится на фундаменте, заложенном на аудиторных занятиях. Цель внеурочной деятельности – это создание условий для позитивного общения  студентов для проявления инициативы и самостоятельности, ответственности, искренности и открытости в реальных жизненных ситуациях.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Основные задачи: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формирование системы знаний, умений, навыков в избранном направлении деятельности;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творческой деятельности, творческих способностей студентов;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 создание условий для реализации учащимися знаний, умений, навыков;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неформального общения, взаимодействия, сотрудничества;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расширение рамок общения студентов с социумом;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коррекционная работа со студентами, испытывающими трудности в обучении;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для развития потенциала учащихся, прежде всего, одаренных.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5. Написание научной статьи.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Научная статья – это логически завершенное исследование какой-либо проблемы, осуществленное посредством применения научного метода. Это понятие научной статьи в самом упрощенном виде.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любой публикации такого рода описывается актуальность исследования, цели и </w:t>
      </w:r>
      <w:r w:rsidRPr="00511D17">
        <w:lastRenderedPageBreak/>
        <w:t xml:space="preserve">задачи изыскания, а также суть новаторства изложенных идей.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отдельную разновидность публикаций в сфере науки включаются так называемые обзоры, представляющие собой анализ трудов ученых по определенной тематике. Такая работа может быть написана в форме полемики с аргументированным изложением собственного  мнения по рассматриваемому вопросу.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Работы ученых, как правило, изложены: в безличной форме; разделены на логические блоки; все блоки взаимосвязаны между собой; имеется четкая структура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Пример структуры текста работы: Заголовок, Аннотация, Ключевые слова, Вступительная часть, Основная часть, Заключительная часть с выводами, ссылки или список использованной литературы.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Виды научных статей.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зависимости от предмета и метода исследования выделяют несколько видов опубликованных научных статей. Это теоретические, практические и обзорные работы.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Научно-теоретические статьи  - это изложенные в доступной форме теоретические разработки в определенной области. Ценность таких НР неоспорима – в них автор может  проанализировать закономерности и объяснить их причины.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Научно-практические статьи – это публикации экспериментальных  исследований, в таких работах приводятся результаты полученных опытов, раскрывается их практическая значимость.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исследования – это, прежде всего, обозрение, в котором приводится мнение различных ученых по исследуемому вопросу и, как правило,  излагается мнение автора.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Также имеет место выделение разновидностей публикаций по жанру изложения: аналитические; научно-публицистические; научно-исследовательские.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Аналитическая статья – это опубликованная исследовательская работа, представляющая собой анализ факторов, позволяющих найти решение той или иной научной задачи. В данной работе автором приводятся исходные данные, анализируются взаимозависимость фактов,  взаимосвязь закономерностей. Отличительной особенностью такой публикации является использование общепринятых в науке методов исследования, тщательная проработка темы. Аналитические  публикации излагаются строго  научным стилем, для которого  характерно использование специальных терминов и определений. В данном случае не должна присутствовать лексика с разговорной окраской.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Программные НР обычно содержат анализ  динамики развития и состояния сферы деятельности, которую представляет журнал. В них  необходимо обеспечить аргументированность, обоснованность выдвигаемых положений, так как публикации подобного рода   содержат вектор для дальнейших изысканий ученых. Аналитические программные публикации отличаются четко определенной  направленностью тематики,   тщательной проработкой материала; наличием теоретического и практического обобщения значительных явлений, событий; доказанностью выводов и предложений, а также  новизной.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публикации представляют собой концентрированный анализ источников литературы по определенной тематике.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Научно-публицистическая статья – это исследовательская работа, характеризующаяся сочетанием научного и публицистического стилей. По сути, такая публикация характеризуется более свободной формой подачи материала, понятийный аппарат ориентирован на более широкую аудиторию.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Такая публикация написана «живым», более эмоциональным языком, чем </w:t>
      </w:r>
      <w:r w:rsidRPr="00511D17">
        <w:lastRenderedPageBreak/>
        <w:t>аналитические статьи. Здесь допускается выразить личное отношение автора к рассматриваемой проблеме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Для научно-публицистических трудов, адресованных широкой публике, характерны: актуальность затронутой в статье проблемы для общества; понятный самой различной аудитории язык; эмоциональный подтекст изложения;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Научно-исследовательская статья – это логически цельное исследование. Публикация данной категории, как правило, имеет следующую структуру: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Введение  -  гипотезы и причины, побудившие начать исследование, а также предполагаемые результаты исследования.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Эксперимент – описание методики,  использованной для сбора данных и для проведения  наблюдений.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Результаты и выводы.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Проводимые изыскания отражаются в научно-исследовательских работах наглядно – это одна из характерных особенностей научного стиля публикуемых статей. Это могут быть таблицы, диаграммы, графики и т.п. При их оформлении необходимо соблюдать положения ГОСТ 2.105-95 и ГОСТ 7.32-2001.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Написание научных статей – это процесс, который подчиняется определенным правилам. Поэтому к написанию статьи необходимо приступать, зная заранее требования, предъявляемые публикациям подобного рода.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Крайне важен выбор темы. При выборе темы автор должен четко понимать, насколько вопрос исследован учеными ранее. В связи с этим необходимо ознакомиться с основной литературой,  касающейся выбранной темы. Для этого обязательно посетите библиотеки, архивы учебных заведений, в сети также найдется немало трудов и  публикаций. Точность полученного результата прямо пропорционально зависит от количества изученных источников. В противном случае Вы можете «попасть пальцем в небо», заявив права на уже изученную область науки.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Выбор названия  – дело не  менее ответственное, чем изложение самой  идеи. Если название будет выбрано удачно, Вы привлечете к своему исследованию потенциальных читателей. И напротив, если заголовок не отразит кратко и емко, что Вы хотите сказать, уровень читательского интереса будет гораздо ниже.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среднем, объем работы составляет 5-10 страниц машинописного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Также  обычно необходимо писать аннотацию, которая состоит из 5-10 предложений, и ключевые слова к Вашему исследованию.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Научные статьи – это, по определению, официальный, публицистический, научный стиль изложения, структурированность, наличие выводов, исследовательский подход. Здесь неуместны яркие заголовки, использование жаргонизмов, художественный стиль написания не приветствуется. Конечная цель любой публикации в сфере науки – польза людям, поэтому свой труд необходимо ориентировать на определенную аудиторию. Раскрывая проблему, обязательно кратко напишите о результатах исследований других ученых. Даже если ваш вопрос абсолютно эксклюзивен, его всё равно можно, так или иначе, связать со смежными направлениями науки. Нужно иметь в виду, что должна иметь место некая слаженная композиция текста, структура, выстраивайте содержание максимально логично, смысл одного абзаца вытекает из предыдущего.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публикациях подобного рода нередко используют различные способы визуализации сложно воспринимаемой информации – диаграммы, схемы, наглядные графики. 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6. Презентация учебного материала.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Презентация может представлять собой сочетание текста, гипертекстовых ссылок, </w:t>
      </w:r>
      <w:r w:rsidRPr="00511D17">
        <w:lastRenderedPageBreak/>
        <w:t>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Критерии оценки презентации: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Соответствие презентации содержанию написанной статьи. 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Соблюдение регламента. 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Качество слайдов. 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Комментарии докладчика к слайдам.  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</w:r>
      <w:r w:rsidRPr="00511D17">
        <w:rPr>
          <w:i/>
          <w:sz w:val="22"/>
          <w:szCs w:val="22"/>
        </w:rPr>
        <w:t>Зачитанное студентом выступление оценивается как неудовлетворительное.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Владение аудиторией. 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согруппникам!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Дискуссия. 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</w:r>
    </w:p>
    <w:p w:rsidR="008041C4" w:rsidRPr="00511D17" w:rsidRDefault="008041C4" w:rsidP="008841A5">
      <w:pPr>
        <w:widowControl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5039BD">
            <w:pPr>
              <w:widowControl w:val="0"/>
              <w:jc w:val="center"/>
            </w:pPr>
            <w:r w:rsidRPr="00511D17">
              <w:rPr>
                <w:bCs/>
              </w:rPr>
              <w:t>ОК-1 –</w:t>
            </w:r>
            <w:r w:rsidRPr="00511D17">
              <w:rPr>
                <w:b/>
                <w:sz w:val="22"/>
                <w:szCs w:val="22"/>
              </w:rPr>
              <w:t xml:space="preserve"> </w:t>
            </w:r>
            <w:r w:rsidR="005039BD">
              <w:rPr>
                <w:b/>
                <w:sz w:val="22"/>
                <w:szCs w:val="22"/>
              </w:rPr>
              <w:t>с</w:t>
            </w:r>
            <w:r w:rsidRPr="00511D17">
              <w:t>пособность</w:t>
            </w:r>
            <w:r w:rsidR="005039BD">
              <w:t>ю</w:t>
            </w:r>
            <w:r w:rsidRPr="00511D17">
      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знать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уметь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владеть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rPr>
                <w:sz w:val="22"/>
                <w:szCs w:val="22"/>
              </w:rPr>
              <w:t xml:space="preserve">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занятия, формирующие компетенцию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занятия лекционного типа,</w:t>
            </w:r>
          </w:p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выездные занятия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практические занятия,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презентации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контроля усвоения компетенции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lastRenderedPageBreak/>
              <w:t>Текущий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Тестирование</w:t>
            </w:r>
          </w:p>
          <w:p w:rsidR="008041C4" w:rsidRPr="00511D17" w:rsidRDefault="008041C4" w:rsidP="00B735CA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научная статья,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Промежуточный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экзаменационные вопросы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индивидуальное решение ситуационной задачи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индивидуальное решение ситуационной задачи</w:t>
            </w:r>
          </w:p>
        </w:tc>
      </w:tr>
    </w:tbl>
    <w:p w:rsidR="008041C4" w:rsidRPr="00511D17" w:rsidRDefault="008041C4" w:rsidP="008841A5">
      <w:pPr>
        <w:widowControl w:val="0"/>
        <w:ind w:firstLine="540"/>
        <w:jc w:val="both"/>
      </w:pPr>
    </w:p>
    <w:p w:rsidR="008041C4" w:rsidRPr="00511D17" w:rsidRDefault="008041C4" w:rsidP="008841A5">
      <w:pPr>
        <w:jc w:val="both"/>
        <w:rPr>
          <w:b/>
          <w:iCs/>
          <w:color w:val="FF0000"/>
          <w:u w:val="single"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1. Философия : учеб. пособие / А.Т. Свергузов. — 2-е изд., перераб. и доп. — М. : ИНФРА-М, 2017. —ЭБС «Znanivm», режим доступа: </w:t>
      </w:r>
      <w:hyperlink r:id="rId28" w:history="1">
        <w:r>
          <w:rPr>
            <w:rStyle w:val="af2"/>
          </w:rPr>
          <w:t>http://znanium.com/catalog.php?bookinfo=548110</w:t>
        </w:r>
      </w:hyperlink>
      <w:r>
        <w:t xml:space="preserve"> </w:t>
      </w:r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2. Философия: учебник / И.И. Кальной. – 3-е изд., испр. и доп. — М.: Вузовский учебник: ИНФРА-М, 2017. —ЭБС «Znanivm», режим доступа: </w:t>
      </w:r>
      <w:hyperlink r:id="rId29" w:history="1">
        <w:r>
          <w:rPr>
            <w:rStyle w:val="af2"/>
          </w:rPr>
          <w:t>http://znanium.com/catalog.php?bookinfo=792428</w:t>
        </w:r>
      </w:hyperlink>
      <w:r>
        <w:t xml:space="preserve"> </w:t>
      </w:r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3. </w:t>
      </w:r>
      <w:r>
        <w:rPr>
          <w:shd w:val="clear" w:color="auto" w:fill="FFFFFF"/>
        </w:rPr>
        <w:t>Философия: Учебник / Миронов В.В. - М.: Юр.Норма, НИЦ ИНФРА-М, 2016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 </w:t>
      </w:r>
      <w:r>
        <w:rPr>
          <w:bCs/>
        </w:rPr>
        <w:t xml:space="preserve">- </w:t>
      </w:r>
      <w:hyperlink r:id="rId30" w:history="1">
        <w:r>
          <w:rPr>
            <w:rStyle w:val="af2"/>
            <w:bCs/>
          </w:rPr>
          <w:t>http://znanium.com/catalog.php?bookinfo=535013</w:t>
        </w:r>
      </w:hyperlink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</w:p>
    <w:p w:rsidR="00FC375F" w:rsidRDefault="00FC375F" w:rsidP="00FC3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  <w:r>
        <w:rPr>
          <w:b/>
        </w:rPr>
        <w:t>8.2. Дополнительная литература</w:t>
      </w:r>
    </w:p>
    <w:p w:rsidR="00FC375F" w:rsidRDefault="00FC375F" w:rsidP="00FC375F">
      <w:pPr>
        <w:widowControl w:val="0"/>
        <w:tabs>
          <w:tab w:val="left" w:pos="1080"/>
        </w:tabs>
        <w:ind w:firstLine="601"/>
        <w:jc w:val="both"/>
      </w:pPr>
      <w:r>
        <w:t xml:space="preserve">1.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Островский Э. В. - М.: Вузовский учебник, НИЦ ИНФРА-М, 2016, </w:t>
      </w:r>
      <w:r>
        <w:t xml:space="preserve">режим доступа: </w:t>
      </w:r>
      <w:hyperlink r:id="rId31" w:history="1">
        <w:r>
          <w:rPr>
            <w:rStyle w:val="af2"/>
            <w:shd w:val="clear" w:color="auto" w:fill="FFFFFF"/>
          </w:rPr>
          <w:t>http://znanium.com/catalog/product/536592</w:t>
        </w:r>
      </w:hyperlink>
      <w:r>
        <w:rPr>
          <w:color w:val="555555"/>
          <w:shd w:val="clear" w:color="auto" w:fill="FFFFFF"/>
        </w:rPr>
        <w:t xml:space="preserve"> </w:t>
      </w:r>
    </w:p>
    <w:p w:rsidR="00FC375F" w:rsidRDefault="00FC375F" w:rsidP="00FC375F">
      <w:pPr>
        <w:widowControl w:val="0"/>
        <w:tabs>
          <w:tab w:val="left" w:pos="1080"/>
        </w:tabs>
        <w:ind w:firstLine="601"/>
        <w:rPr>
          <w:color w:val="555555"/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>: Учебник / О.Г. Данильян, В.М. Тараненко. - 2-e изд., перераб. и доп. - М.: НИЦ ИНФРА-М, 2013.  Режим доступа</w:t>
      </w:r>
      <w:r>
        <w:rPr>
          <w:color w:val="555555"/>
          <w:shd w:val="clear" w:color="auto" w:fill="FFFFFF"/>
        </w:rPr>
        <w:t xml:space="preserve"> </w:t>
      </w:r>
      <w:hyperlink r:id="rId32" w:history="1">
        <w:r>
          <w:rPr>
            <w:rStyle w:val="af2"/>
            <w:shd w:val="clear" w:color="auto" w:fill="FFFFFF"/>
          </w:rPr>
          <w:t>http://znanium.com/catalog.php?bookinfo=341075</w:t>
        </w:r>
      </w:hyperlink>
      <w:r>
        <w:rPr>
          <w:color w:val="555555"/>
          <w:shd w:val="clear" w:color="auto" w:fill="FFFFFF"/>
        </w:rPr>
        <w:t xml:space="preserve"> </w:t>
      </w:r>
    </w:p>
    <w:p w:rsidR="00E957F5" w:rsidRPr="00511D17" w:rsidRDefault="00E957F5" w:rsidP="00E957F5">
      <w:pPr>
        <w:widowControl w:val="0"/>
        <w:tabs>
          <w:tab w:val="left" w:pos="1080"/>
        </w:tabs>
        <w:ind w:firstLine="601"/>
        <w:jc w:val="both"/>
      </w:pPr>
    </w:p>
    <w:p w:rsidR="00E957F5" w:rsidRPr="00511D17" w:rsidRDefault="00E957F5" w:rsidP="00E957F5">
      <w:pPr>
        <w:widowControl w:val="0"/>
        <w:tabs>
          <w:tab w:val="left" w:pos="1080"/>
        </w:tabs>
        <w:ind w:firstLine="601"/>
        <w:jc w:val="both"/>
        <w:rPr>
          <w:iCs/>
        </w:rPr>
      </w:pPr>
      <w:r w:rsidRPr="00511D17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1A520A" w:rsidRDefault="001A520A" w:rsidP="001A520A">
      <w:r w:rsidRPr="00777722">
        <w:rPr>
          <w:rStyle w:val="af8"/>
        </w:rPr>
        <w:t xml:space="preserve">Научная электронная библиотека </w:t>
      </w:r>
      <w:hyperlink r:id="rId33" w:history="1">
        <w:r w:rsidRPr="00CC39EA">
          <w:rPr>
            <w:rStyle w:val="af2"/>
          </w:rPr>
          <w:t>https://cyberleninka.ru/</w:t>
        </w:r>
      </w:hyperlink>
    </w:p>
    <w:p w:rsidR="001A520A" w:rsidRDefault="001A520A" w:rsidP="001A520A">
      <w:pPr>
        <w:rPr>
          <w:b/>
        </w:rPr>
      </w:pPr>
      <w:r w:rsidRPr="00777722">
        <w:rPr>
          <w:rStyle w:val="af8"/>
        </w:rPr>
        <w:t>Н</w:t>
      </w:r>
      <w:r>
        <w:rPr>
          <w:rStyle w:val="af8"/>
        </w:rPr>
        <w:t>аучная электронная библиотека</w:t>
      </w:r>
      <w:r w:rsidRPr="00777722">
        <w:rPr>
          <w:rStyle w:val="af8"/>
        </w:rPr>
        <w:t xml:space="preserve"> </w:t>
      </w:r>
      <w:hyperlink r:id="rId34" w:history="1">
        <w:r w:rsidRPr="00B41A18">
          <w:rPr>
            <w:rStyle w:val="af2"/>
          </w:rPr>
          <w:t>http://www.e-library.ru/</w:t>
        </w:r>
      </w:hyperlink>
    </w:p>
    <w:p w:rsidR="001A520A" w:rsidRDefault="001A520A" w:rsidP="001A520A">
      <w:pPr>
        <w:rPr>
          <w:rStyle w:val="af8"/>
        </w:rPr>
      </w:pPr>
      <w:r w:rsidRPr="00777722">
        <w:rPr>
          <w:rStyle w:val="af8"/>
        </w:rPr>
        <w:t xml:space="preserve">Электронная библиотечная система </w:t>
      </w:r>
      <w:hyperlink r:id="rId35" w:history="1">
        <w:r w:rsidRPr="00CC39EA">
          <w:rPr>
            <w:rStyle w:val="af2"/>
          </w:rPr>
          <w:t>http://znanium.com/</w:t>
        </w:r>
      </w:hyperlink>
    </w:p>
    <w:p w:rsidR="001A520A" w:rsidRPr="00B41A18" w:rsidRDefault="001A520A" w:rsidP="001A520A">
      <w:pPr>
        <w:rPr>
          <w:rStyle w:val="af8"/>
        </w:rPr>
      </w:pPr>
      <w:r w:rsidRPr="00777722">
        <w:rPr>
          <w:rStyle w:val="af8"/>
        </w:rPr>
        <w:t>Электронная библиотечная система</w:t>
      </w:r>
      <w:r>
        <w:rPr>
          <w:rStyle w:val="af8"/>
        </w:rPr>
        <w:t xml:space="preserve"> </w:t>
      </w:r>
      <w:hyperlink r:id="rId36" w:history="1">
        <w:r w:rsidRPr="00CC39EA">
          <w:rPr>
            <w:rStyle w:val="af2"/>
          </w:rPr>
          <w:t>http://</w:t>
        </w:r>
        <w:r w:rsidRPr="00CC39EA">
          <w:rPr>
            <w:rStyle w:val="af2"/>
            <w:lang w:val="en-US"/>
          </w:rPr>
          <w:t>book</w:t>
        </w:r>
        <w:r w:rsidRPr="00CC39EA">
          <w:rPr>
            <w:rStyle w:val="af2"/>
          </w:rPr>
          <w:t>.</w:t>
        </w:r>
        <w:r w:rsidRPr="00CC39EA">
          <w:rPr>
            <w:rStyle w:val="af2"/>
            <w:lang w:val="en-US"/>
          </w:rPr>
          <w:t>ru</w:t>
        </w:r>
        <w:r w:rsidRPr="00CC39EA">
          <w:rPr>
            <w:rStyle w:val="af2"/>
          </w:rPr>
          <w:t>/</w:t>
        </w:r>
      </w:hyperlink>
    </w:p>
    <w:p w:rsidR="008041C4" w:rsidRPr="00511D17" w:rsidRDefault="008041C4" w:rsidP="008841A5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</w:p>
    <w:p w:rsidR="00370AEC" w:rsidRDefault="00370AEC" w:rsidP="00370AEC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370AEC" w:rsidRPr="00C15FB6" w:rsidRDefault="00370AEC" w:rsidP="00370AEC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Microsoft Windows </w:t>
      </w:r>
    </w:p>
    <w:p w:rsidR="00370AEC" w:rsidRPr="00C15FB6" w:rsidRDefault="00370AEC" w:rsidP="00370AEC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Microsoft Office </w:t>
      </w:r>
    </w:p>
    <w:p w:rsidR="00370AEC" w:rsidRPr="00C15FB6" w:rsidRDefault="00370AEC" w:rsidP="00370AEC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современных научных исследований в области философии Института философии РАН [профессиональная база данных]: </w:t>
      </w:r>
      <w:hyperlink r:id="rId37" w:history="1">
        <w:r w:rsidRPr="0086135F">
          <w:rPr>
            <w:rStyle w:val="af2"/>
            <w:rFonts w:ascii="Times New Roman" w:hAnsi="Times New Roman"/>
            <w:sz w:val="24"/>
            <w:szCs w:val="24"/>
          </w:rPr>
          <w:t>www.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iphras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70AEC" w:rsidRPr="00C15FB6" w:rsidRDefault="00370AEC" w:rsidP="00370AEC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статей по философии Центра гуманитарных исследований </w:t>
      </w:r>
      <w:r>
        <w:rPr>
          <w:rFonts w:ascii="Times New Roman" w:hAnsi="Times New Roman"/>
          <w:sz w:val="24"/>
          <w:szCs w:val="24"/>
        </w:rPr>
        <w:t>– РГУТИС</w:t>
      </w:r>
      <w:r w:rsidRPr="00C15FB6">
        <w:rPr>
          <w:rFonts w:ascii="Times New Roman" w:hAnsi="Times New Roman"/>
          <w:sz w:val="24"/>
          <w:szCs w:val="24"/>
        </w:rPr>
        <w:t xml:space="preserve"> [профессиональная база данных]: </w:t>
      </w:r>
      <w:hyperlink r:id="rId38" w:history="1"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philosoph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me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70AEC" w:rsidRPr="00AF41B8" w:rsidRDefault="00370AEC" w:rsidP="00370AEC">
      <w:pPr>
        <w:tabs>
          <w:tab w:val="left" w:pos="317"/>
          <w:tab w:val="left" w:pos="426"/>
        </w:tabs>
      </w:pPr>
      <w:r>
        <w:lastRenderedPageBreak/>
        <w:t xml:space="preserve">5. </w:t>
      </w:r>
      <w:r>
        <w:tab/>
        <w:t>Российская</w:t>
      </w:r>
      <w:r w:rsidRPr="007F00C5">
        <w:t xml:space="preserve"> государст</w:t>
      </w:r>
      <w:r>
        <w:t xml:space="preserve">венная библиотека (РГБ)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39" w:history="1">
        <w:r w:rsidRPr="0086135F">
          <w:rPr>
            <w:rStyle w:val="af2"/>
          </w:rPr>
          <w:t>www.rsl.ru</w:t>
        </w:r>
      </w:hyperlink>
      <w:r w:rsidRPr="00AF41B8">
        <w:t xml:space="preserve"> </w:t>
      </w:r>
      <w:r w:rsidRPr="007F00C5">
        <w:t xml:space="preserve"> </w:t>
      </w:r>
      <w:r w:rsidRPr="00AF41B8">
        <w:t xml:space="preserve"> </w:t>
      </w:r>
    </w:p>
    <w:p w:rsidR="008041C4" w:rsidRPr="00511D17" w:rsidRDefault="00370AEC" w:rsidP="00370AEC">
      <w:pPr>
        <w:tabs>
          <w:tab w:val="left" w:pos="1080"/>
        </w:tabs>
        <w:ind w:firstLine="600"/>
        <w:jc w:val="both"/>
        <w:rPr>
          <w:b/>
          <w:bCs/>
        </w:rPr>
      </w:pPr>
      <w:r>
        <w:t xml:space="preserve">6. </w:t>
      </w:r>
      <w:r>
        <w:tab/>
        <w:t xml:space="preserve">Российская Книжная Палата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40" w:history="1">
        <w:r w:rsidRPr="0086135F">
          <w:rPr>
            <w:rStyle w:val="af2"/>
            <w:lang w:val="en-US"/>
          </w:rPr>
          <w:t>w</w:t>
        </w:r>
        <w:r w:rsidRPr="0086135F">
          <w:rPr>
            <w:rStyle w:val="af2"/>
          </w:rPr>
          <w:t>ww.bookchamber.ru</w:t>
        </w:r>
      </w:hyperlink>
      <w:bookmarkStart w:id="6" w:name="_GoBack"/>
      <w:bookmarkEnd w:id="6"/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b/>
          <w:bCs/>
        </w:rPr>
      </w:pPr>
      <w:r w:rsidRPr="00511D17">
        <w:rPr>
          <w:b/>
          <w:bCs/>
        </w:rPr>
        <w:t>9. Методические указания для обучающихся по освоению дисциплины (модуля)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i/>
          <w:color w:val="FF0000"/>
          <w:szCs w:val="28"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основной методики обучения истории была выбрана методика анализа философских текстов, мировоззренческих позиций, концепций. 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основных форм организации учебного процесса по дисциплине «Философия»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</w:pPr>
      <w:r w:rsidRPr="00511D17">
        <w:rPr>
          <w:bCs/>
        </w:rPr>
        <w:t>Теоретические занятия</w:t>
      </w:r>
      <w:r w:rsidRPr="00511D17">
        <w:t xml:space="preserve"> </w:t>
      </w:r>
      <w:r w:rsidRPr="00511D17">
        <w:rPr>
          <w:bCs/>
        </w:rPr>
        <w:t>(лекции)</w:t>
      </w:r>
      <w:r w:rsidRPr="00511D17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  <w:rPr>
          <w:b/>
        </w:rPr>
      </w:pPr>
      <w:r w:rsidRPr="00511D17">
        <w:rPr>
          <w:bCs/>
        </w:rPr>
        <w:t xml:space="preserve"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направленностью.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t xml:space="preserve">Практические занятия по дисциплине «Философия» проводятся с целью приобретения практических навыков анализа исторической ситуации в ретроспективе, применения полученных знаний  в практической деятельности.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rPr>
          <w:bCs/>
        </w:rPr>
        <w:t>Практическая работа</w:t>
      </w:r>
      <w:r w:rsidRPr="00511D17">
        <w:t xml:space="preserve"> заключается в выполнении студентами под руководством преподавателя комплекса учебных заданий,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 технологий. Выполнения </w:t>
      </w:r>
      <w:r w:rsidRPr="00511D17">
        <w:rPr>
          <w:rStyle w:val="FontStyle11"/>
          <w:b w:val="0"/>
          <w:bCs/>
          <w:szCs w:val="22"/>
        </w:rPr>
        <w:t>практической</w:t>
      </w:r>
      <w:r w:rsidRPr="00511D17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8041C4" w:rsidRPr="00511D17" w:rsidRDefault="008041C4" w:rsidP="008841A5">
      <w:pPr>
        <w:ind w:firstLine="600"/>
        <w:jc w:val="both"/>
      </w:pPr>
      <w:r w:rsidRPr="00511D17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На практических занятиях по дисциплине «Философия» используются следующие интерактивные формы: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 xml:space="preserve">Презентации </w:t>
      </w:r>
      <w:r>
        <w:rPr>
          <w:iCs/>
        </w:rPr>
        <w:t xml:space="preserve">научных </w:t>
      </w:r>
      <w:r w:rsidRPr="002C112A">
        <w:rPr>
          <w:iCs/>
        </w:rPr>
        <w:t>статей,</w:t>
      </w:r>
    </w:p>
    <w:p w:rsidR="00B26545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Практические занятия с элементами презентаций,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C27183">
        <w:rPr>
          <w:iCs/>
        </w:rPr>
        <w:t>Дискуссии по итогам презентации,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Решение ситуационных задач,</w:t>
      </w:r>
    </w:p>
    <w:p w:rsidR="00B26545" w:rsidRPr="00C27183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Выездные занятия (экскурсии).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  <w:rPr>
          <w:bCs/>
          <w:iCs/>
        </w:rPr>
      </w:pPr>
      <w:r w:rsidRPr="00511D17">
        <w:t>Целью самостоятельной (внеаудиторной) работы студентов является</w:t>
      </w:r>
      <w:r w:rsidRPr="00511D17">
        <w:rPr>
          <w:szCs w:val="28"/>
        </w:rPr>
        <w:t xml:space="preserve"> </w:t>
      </w:r>
      <w:r w:rsidRPr="00511D17">
        <w:rPr>
          <w:color w:val="000000"/>
          <w:shd w:val="clear" w:color="auto" w:fill="FFFFFF"/>
        </w:rPr>
        <w:t xml:space="preserve">формирование философского мышления и сознания, способствующих социальному ориентированию в современной жизни. </w:t>
      </w:r>
      <w:r w:rsidRPr="00511D17">
        <w:rPr>
          <w:sz w:val="22"/>
          <w:szCs w:val="22"/>
        </w:rPr>
        <w:t xml:space="preserve">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 xml:space="preserve">Основными задачами самостоятельной работы студентов являются: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color w:val="000000"/>
          <w:shd w:val="clear" w:color="auto" w:fill="FFFFFF"/>
        </w:rPr>
        <w:t xml:space="preserve">формирование представления о месте России в мировом сообществе, о ее </w:t>
      </w:r>
      <w:r w:rsidRPr="00511D17">
        <w:rPr>
          <w:color w:val="000000"/>
          <w:shd w:val="clear" w:color="auto" w:fill="FFFFFF"/>
        </w:rPr>
        <w:lastRenderedPageBreak/>
        <w:t>взаимосвязях с Западом и Востоком, о ее вкладе в мировую цивилизацию, о специфических особенностях ее развития</w:t>
      </w:r>
      <w:r w:rsidRPr="00511D17">
        <w:rPr>
          <w:szCs w:val="28"/>
        </w:rPr>
        <w:t xml:space="preserve">;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szCs w:val="28"/>
        </w:rPr>
        <w:t xml:space="preserve">приобретение опыта творческой и исследовательской деятельности; </w:t>
      </w:r>
    </w:p>
    <w:p w:rsidR="008041C4" w:rsidRPr="00511D17" w:rsidRDefault="008041C4" w:rsidP="008841A5">
      <w:pPr>
        <w:numPr>
          <w:ilvl w:val="0"/>
          <w:numId w:val="3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rPr>
          <w:szCs w:val="28"/>
        </w:rPr>
        <w:t>Самостоятельная работа студентов по дисциплине «Философия»</w:t>
      </w:r>
      <w:r w:rsidRPr="00511D17">
        <w:rPr>
          <w:color w:val="FF0000"/>
          <w:szCs w:val="28"/>
        </w:rPr>
        <w:t xml:space="preserve"> </w:t>
      </w:r>
      <w:r w:rsidRPr="00511D17">
        <w:rPr>
          <w:szCs w:val="28"/>
        </w:rPr>
        <w:t xml:space="preserve">обеспечивает: 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закрепление знаний, полученных студентами в процессе лекционных и практических занятий;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формирование навыков </w:t>
      </w:r>
      <w:r w:rsidRPr="00511D17">
        <w:t>анализа исторической ситуации в ретроспективе</w:t>
      </w:r>
      <w:r w:rsidRPr="00511D17">
        <w:rPr>
          <w:szCs w:val="28"/>
        </w:rPr>
        <w:t>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формирование навыков работы с периодической, научной литературой, информационными ресурсами Интернет.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t xml:space="preserve">В процессе выполнения самостоятельной работы студент овладевает умениями и навыками написания научных работ по философии; анализом философских текстов, концепций, точек зрения.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  <w:rPr>
          <w:szCs w:val="28"/>
        </w:rPr>
      </w:pPr>
      <w:r w:rsidRPr="00511D17">
        <w:rPr>
          <w:szCs w:val="28"/>
        </w:rPr>
        <w:t xml:space="preserve">Формы самостоятельной работы: 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Ознакомление и работа  с ЭБС «</w:t>
      </w:r>
      <w:r w:rsidRPr="00511D17">
        <w:rPr>
          <w:bCs/>
          <w:lang w:val="en-US"/>
        </w:rPr>
        <w:t>Znanivm</w:t>
      </w:r>
      <w:r w:rsidRPr="00511D17">
        <w:rPr>
          <w:bCs/>
        </w:rPr>
        <w:t xml:space="preserve">. </w:t>
      </w:r>
      <w:r w:rsidRPr="00511D17">
        <w:rPr>
          <w:bCs/>
          <w:lang w:val="en-US"/>
        </w:rPr>
        <w:t>Com</w:t>
      </w:r>
      <w:r w:rsidRPr="00511D17">
        <w:rPr>
          <w:bCs/>
        </w:rPr>
        <w:t>».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t>Подготовка к практическому занятию.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Подготовка к презентации,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Написание научной статьи,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обсуждению презентаций студентов,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тестированию,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решению ситуационной задачи.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>Самостоятельная работа является обязательной для каждого студента.</w:t>
      </w:r>
    </w:p>
    <w:p w:rsidR="008041C4" w:rsidRPr="00511D17" w:rsidRDefault="008041C4" w:rsidP="008841A5">
      <w:pPr>
        <w:rPr>
          <w:b/>
          <w:bCs/>
        </w:rPr>
      </w:pPr>
    </w:p>
    <w:p w:rsidR="008041C4" w:rsidRPr="00511D17" w:rsidRDefault="008041C4" w:rsidP="00DD3E7B">
      <w:pPr>
        <w:jc w:val="both"/>
        <w:rPr>
          <w:b/>
          <w:bCs/>
        </w:rPr>
      </w:pPr>
      <w:r w:rsidRPr="00511D1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041C4" w:rsidRPr="005039BD" w:rsidRDefault="008041C4" w:rsidP="00DD3E7B">
      <w:pPr>
        <w:ind w:firstLine="567"/>
        <w:jc w:val="center"/>
        <w:rPr>
          <w:sz w:val="14"/>
        </w:rPr>
      </w:pPr>
    </w:p>
    <w:p w:rsidR="008041C4" w:rsidRPr="00511D17" w:rsidRDefault="008041C4" w:rsidP="008841A5">
      <w:pPr>
        <w:ind w:firstLine="567"/>
        <w:jc w:val="both"/>
      </w:pPr>
      <w:r w:rsidRPr="00511D17">
        <w:t>Учебные занятия по дисциплине «Философия»  проводятся в следующих оборудованных учебных кабинетах:</w:t>
      </w:r>
    </w:p>
    <w:p w:rsidR="008041C4" w:rsidRDefault="008041C4" w:rsidP="005039BD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A7A3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31" w:rsidRDefault="00CA7A31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31" w:rsidRDefault="00CA7A31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A7A3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A7A31" w:rsidRDefault="00CA7A3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A7A31" w:rsidRPr="00F7786B" w:rsidRDefault="00CA7A31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A7A3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A7A31" w:rsidRDefault="00CA7A3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A7A31" w:rsidRPr="005225BF" w:rsidRDefault="00CA7A31" w:rsidP="000F52CE">
            <w:pPr>
              <w:ind w:left="57"/>
              <w:jc w:val="both"/>
            </w:pPr>
            <w:r>
              <w:t>доска</w:t>
            </w:r>
          </w:p>
        </w:tc>
      </w:tr>
      <w:tr w:rsidR="00CA7A3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1" w:rsidRDefault="00CA7A31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CA7A31" w:rsidRDefault="00CA7A31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CA7A31" w:rsidRDefault="00CA7A31" w:rsidP="000F52CE">
            <w:pPr>
              <w:widowControl w:val="0"/>
              <w:ind w:left="57"/>
              <w:jc w:val="both"/>
            </w:pPr>
            <w:r>
              <w:lastRenderedPageBreak/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634BB" w:rsidRDefault="001634BB" w:rsidP="005039BD"/>
    <w:sectPr w:rsidR="001634BB" w:rsidSect="008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F6" w:rsidRDefault="006617F6">
      <w:r>
        <w:separator/>
      </w:r>
    </w:p>
  </w:endnote>
  <w:endnote w:type="continuationSeparator" w:id="0">
    <w:p w:rsidR="006617F6" w:rsidRDefault="0066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Pr="001D000A" w:rsidRDefault="00514022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F6" w:rsidRDefault="006617F6">
      <w:r>
        <w:separator/>
      </w:r>
    </w:p>
  </w:footnote>
  <w:footnote w:type="continuationSeparator" w:id="0">
    <w:p w:rsidR="006617F6" w:rsidRDefault="0066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7"/>
      <w:gridCol w:w="7296"/>
      <w:gridCol w:w="1425"/>
    </w:tblGrid>
    <w:tr w:rsidR="00514022" w:rsidRPr="00FB55A3" w:rsidTr="00212333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8D6661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>
                <wp:extent cx="488950" cy="733425"/>
                <wp:effectExtent l="1905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14022" w:rsidRPr="00816FA0" w:rsidRDefault="00514022" w:rsidP="008D6661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D6661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D6661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67" w:type="dxa"/>
        </w:tcPr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212333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8D6661">
          <w:pPr>
            <w:pStyle w:val="a7"/>
            <w:rPr>
              <w:szCs w:val="24"/>
            </w:rPr>
          </w:pPr>
        </w:p>
      </w:tc>
      <w:tc>
        <w:tcPr>
          <w:tcW w:w="7696" w:type="dxa"/>
          <w:vMerge/>
          <w:vAlign w:val="center"/>
        </w:tcPr>
        <w:p w:rsidR="00514022" w:rsidRPr="00816FA0" w:rsidRDefault="00514022" w:rsidP="008D6661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67" w:type="dxa"/>
        </w:tcPr>
        <w:p w:rsidR="00514022" w:rsidRPr="007D7FBD" w:rsidRDefault="00514022" w:rsidP="005039B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8"/>
              <w:szCs w:val="18"/>
              <w:lang w:val="en-US"/>
            </w:rPr>
          </w:pP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Лист </w:t>
          </w:r>
          <w:r w:rsidR="00C533CA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begin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instrText xml:space="preserve"> PAGE  \* Arabic  \* MERGEFORMAT </w:instrText>
          </w:r>
          <w:r w:rsidR="00C533CA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separate"/>
          </w:r>
          <w:r w:rsidR="00FC375F">
            <w:rPr>
              <w:rFonts w:ascii="Bookman Old Style" w:hAnsi="Bookman Old Style" w:cs="Bookman Old Style"/>
              <w:i/>
              <w:iCs/>
              <w:noProof/>
              <w:sz w:val="18"/>
              <w:szCs w:val="18"/>
            </w:rPr>
            <w:t>4</w:t>
          </w:r>
          <w:r w:rsidR="00C533CA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end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8"/>
              <w:szCs w:val="18"/>
            </w:rPr>
            <w:t>80</w:t>
          </w:r>
        </w:p>
      </w:tc>
    </w:tr>
  </w:tbl>
  <w:p w:rsidR="00514022" w:rsidRDefault="00514022" w:rsidP="005646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87"/>
      <w:gridCol w:w="7814"/>
      <w:gridCol w:w="1177"/>
    </w:tblGrid>
    <w:tr w:rsidR="00514022" w:rsidRPr="00FB55A3" w:rsidTr="00A94BC1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</w:tcPr>
        <w:p w:rsidR="00514022" w:rsidRPr="00816FA0" w:rsidRDefault="00514022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4022" w:rsidRPr="00816FA0" w:rsidRDefault="00514022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9215C6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0" w:type="auto"/>
        </w:tcPr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A94BC1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rPr>
              <w:szCs w:val="24"/>
            </w:rPr>
          </w:pPr>
        </w:p>
      </w:tc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0" w:type="auto"/>
        </w:tcPr>
        <w:p w:rsidR="00514022" w:rsidRPr="00E06C4E" w:rsidRDefault="00514022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533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533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533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4022" w:rsidRDefault="005140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Default="0051402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4022" w:rsidRPr="00FB55A3" w:rsidTr="005039B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14022" w:rsidRPr="00816FA0" w:rsidRDefault="00514022" w:rsidP="008841A5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4022" w:rsidRPr="00816FA0" w:rsidRDefault="00514022" w:rsidP="008841A5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816FA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841A5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841A5">
          <w:pPr>
            <w:pStyle w:val="a7"/>
            <w:jc w:val="center"/>
            <w:rPr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4022" w:rsidRPr="00FB55A3" w:rsidTr="005039BD">
      <w:trPr>
        <w:trHeight w:val="274"/>
        <w:jc w:val="center"/>
      </w:trPr>
      <w:tc>
        <w:tcPr>
          <w:tcW w:w="768" w:type="dxa"/>
          <w:vMerge/>
          <w:vAlign w:val="center"/>
        </w:tcPr>
        <w:p w:rsidR="00514022" w:rsidRPr="00816FA0" w:rsidRDefault="00514022" w:rsidP="008841A5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514022" w:rsidRPr="00816FA0" w:rsidRDefault="00514022" w:rsidP="008841A5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514022" w:rsidRPr="00816FA0" w:rsidRDefault="00514022" w:rsidP="008841A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  <w:lang w:val="en-US"/>
            </w:rPr>
          </w:pP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C533CA" w:rsidRPr="00816FA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C533CA" w:rsidRPr="00816FA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FC375F">
            <w:rPr>
              <w:rFonts w:ascii="Bookman Old Style" w:hAnsi="Bookman Old Style"/>
              <w:i/>
              <w:noProof/>
              <w:sz w:val="16"/>
              <w:szCs w:val="24"/>
            </w:rPr>
            <w:t>78</w:t>
          </w:r>
          <w:r w:rsidR="00C533CA" w:rsidRPr="00816FA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 из 80</w:t>
          </w:r>
        </w:p>
      </w:tc>
    </w:tr>
  </w:tbl>
  <w:p w:rsidR="00514022" w:rsidRDefault="0051402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5F4C81"/>
    <w:multiLevelType w:val="hybridMultilevel"/>
    <w:tmpl w:val="8E8C1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E91923"/>
    <w:multiLevelType w:val="hybridMultilevel"/>
    <w:tmpl w:val="2E922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583"/>
    <w:multiLevelType w:val="multilevel"/>
    <w:tmpl w:val="DEF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832C7"/>
    <w:multiLevelType w:val="hybridMultilevel"/>
    <w:tmpl w:val="831A1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8DF3C08"/>
    <w:multiLevelType w:val="hybridMultilevel"/>
    <w:tmpl w:val="55A636C8"/>
    <w:lvl w:ilvl="0" w:tplc="A16A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F05DA"/>
    <w:multiLevelType w:val="hybridMultilevel"/>
    <w:tmpl w:val="6A2A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11A52"/>
    <w:multiLevelType w:val="hybridMultilevel"/>
    <w:tmpl w:val="C3EA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0D1074"/>
    <w:multiLevelType w:val="hybridMultilevel"/>
    <w:tmpl w:val="ACD0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3F1625"/>
    <w:multiLevelType w:val="hybridMultilevel"/>
    <w:tmpl w:val="7AA0F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D757B"/>
    <w:multiLevelType w:val="hybridMultilevel"/>
    <w:tmpl w:val="6EE2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AC0A40"/>
    <w:multiLevelType w:val="hybridMultilevel"/>
    <w:tmpl w:val="CD3C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86CA9"/>
    <w:multiLevelType w:val="hybridMultilevel"/>
    <w:tmpl w:val="986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5C40"/>
    <w:multiLevelType w:val="hybridMultilevel"/>
    <w:tmpl w:val="A326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C657C3"/>
    <w:multiLevelType w:val="hybridMultilevel"/>
    <w:tmpl w:val="325A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C4B6D"/>
    <w:multiLevelType w:val="hybridMultilevel"/>
    <w:tmpl w:val="98521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740D9D"/>
    <w:multiLevelType w:val="hybridMultilevel"/>
    <w:tmpl w:val="BD9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2"/>
  </w:num>
  <w:num w:numId="13">
    <w:abstractNumId w:val="9"/>
  </w:num>
  <w:num w:numId="14">
    <w:abstractNumId w:val="27"/>
  </w:num>
  <w:num w:numId="15">
    <w:abstractNumId w:val="5"/>
  </w:num>
  <w:num w:numId="16">
    <w:abstractNumId w:val="10"/>
  </w:num>
  <w:num w:numId="17">
    <w:abstractNumId w:val="34"/>
  </w:num>
  <w:num w:numId="18">
    <w:abstractNumId w:val="33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5"/>
  </w:num>
  <w:num w:numId="24">
    <w:abstractNumId w:val="14"/>
  </w:num>
  <w:num w:numId="25">
    <w:abstractNumId w:val="18"/>
  </w:num>
  <w:num w:numId="26">
    <w:abstractNumId w:val="16"/>
  </w:num>
  <w:num w:numId="27">
    <w:abstractNumId w:val="2"/>
  </w:num>
  <w:num w:numId="28">
    <w:abstractNumId w:val="24"/>
  </w:num>
  <w:num w:numId="29">
    <w:abstractNumId w:val="11"/>
  </w:num>
  <w:num w:numId="30">
    <w:abstractNumId w:val="23"/>
  </w:num>
  <w:num w:numId="31">
    <w:abstractNumId w:val="3"/>
  </w:num>
  <w:num w:numId="32">
    <w:abstractNumId w:val="1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0739"/>
    <w:rsid w:val="0000451F"/>
    <w:rsid w:val="000113DB"/>
    <w:rsid w:val="000114E1"/>
    <w:rsid w:val="00012B68"/>
    <w:rsid w:val="0001375C"/>
    <w:rsid w:val="00014974"/>
    <w:rsid w:val="00020031"/>
    <w:rsid w:val="00024AB5"/>
    <w:rsid w:val="000279B8"/>
    <w:rsid w:val="000335AC"/>
    <w:rsid w:val="000348DF"/>
    <w:rsid w:val="00035842"/>
    <w:rsid w:val="000371CF"/>
    <w:rsid w:val="00037EA9"/>
    <w:rsid w:val="00040027"/>
    <w:rsid w:val="00040717"/>
    <w:rsid w:val="0004305E"/>
    <w:rsid w:val="000446D1"/>
    <w:rsid w:val="0004633E"/>
    <w:rsid w:val="00053C3E"/>
    <w:rsid w:val="000573FC"/>
    <w:rsid w:val="0006461A"/>
    <w:rsid w:val="00064DBF"/>
    <w:rsid w:val="00065275"/>
    <w:rsid w:val="00065678"/>
    <w:rsid w:val="00070692"/>
    <w:rsid w:val="00080264"/>
    <w:rsid w:val="00081B65"/>
    <w:rsid w:val="00086026"/>
    <w:rsid w:val="00092BCA"/>
    <w:rsid w:val="00093434"/>
    <w:rsid w:val="00094618"/>
    <w:rsid w:val="000A1911"/>
    <w:rsid w:val="000A1ECD"/>
    <w:rsid w:val="000A2ED4"/>
    <w:rsid w:val="000A5FDD"/>
    <w:rsid w:val="000A7BE5"/>
    <w:rsid w:val="000B12C2"/>
    <w:rsid w:val="000B3E04"/>
    <w:rsid w:val="000B4F43"/>
    <w:rsid w:val="000B6E1E"/>
    <w:rsid w:val="000C266A"/>
    <w:rsid w:val="000C305E"/>
    <w:rsid w:val="000C36E2"/>
    <w:rsid w:val="000C7AAA"/>
    <w:rsid w:val="000D68F7"/>
    <w:rsid w:val="000D7224"/>
    <w:rsid w:val="000E3914"/>
    <w:rsid w:val="000E707A"/>
    <w:rsid w:val="000F23C3"/>
    <w:rsid w:val="000F311F"/>
    <w:rsid w:val="000F420F"/>
    <w:rsid w:val="000F589C"/>
    <w:rsid w:val="00101252"/>
    <w:rsid w:val="00106753"/>
    <w:rsid w:val="0011346E"/>
    <w:rsid w:val="00114B70"/>
    <w:rsid w:val="001151B6"/>
    <w:rsid w:val="00115C4C"/>
    <w:rsid w:val="00121712"/>
    <w:rsid w:val="0012224D"/>
    <w:rsid w:val="001229DE"/>
    <w:rsid w:val="001237DA"/>
    <w:rsid w:val="001239B7"/>
    <w:rsid w:val="00123EFD"/>
    <w:rsid w:val="00125041"/>
    <w:rsid w:val="00131883"/>
    <w:rsid w:val="001357B4"/>
    <w:rsid w:val="00135844"/>
    <w:rsid w:val="00135A4D"/>
    <w:rsid w:val="00137344"/>
    <w:rsid w:val="00137B8B"/>
    <w:rsid w:val="001415B7"/>
    <w:rsid w:val="00141F5E"/>
    <w:rsid w:val="0014276E"/>
    <w:rsid w:val="001428C8"/>
    <w:rsid w:val="0014477D"/>
    <w:rsid w:val="00150F32"/>
    <w:rsid w:val="00151163"/>
    <w:rsid w:val="00154600"/>
    <w:rsid w:val="00154EB7"/>
    <w:rsid w:val="001555E7"/>
    <w:rsid w:val="001617B4"/>
    <w:rsid w:val="001634BB"/>
    <w:rsid w:val="001638E1"/>
    <w:rsid w:val="001639BB"/>
    <w:rsid w:val="00172127"/>
    <w:rsid w:val="00174D78"/>
    <w:rsid w:val="001755DF"/>
    <w:rsid w:val="0018370E"/>
    <w:rsid w:val="001854A5"/>
    <w:rsid w:val="001856FD"/>
    <w:rsid w:val="001860FC"/>
    <w:rsid w:val="001936E4"/>
    <w:rsid w:val="0019447C"/>
    <w:rsid w:val="00196B93"/>
    <w:rsid w:val="001A520A"/>
    <w:rsid w:val="001A7AFD"/>
    <w:rsid w:val="001B0591"/>
    <w:rsid w:val="001B2663"/>
    <w:rsid w:val="001B3181"/>
    <w:rsid w:val="001B5186"/>
    <w:rsid w:val="001B6146"/>
    <w:rsid w:val="001C25E2"/>
    <w:rsid w:val="001C787F"/>
    <w:rsid w:val="001C79B5"/>
    <w:rsid w:val="001D000A"/>
    <w:rsid w:val="001D0BD8"/>
    <w:rsid w:val="001D0D89"/>
    <w:rsid w:val="001D0F8D"/>
    <w:rsid w:val="001D1E5B"/>
    <w:rsid w:val="001D4A57"/>
    <w:rsid w:val="001D6475"/>
    <w:rsid w:val="001E07AB"/>
    <w:rsid w:val="001E16AA"/>
    <w:rsid w:val="001E2B09"/>
    <w:rsid w:val="001E2DB2"/>
    <w:rsid w:val="001E3B18"/>
    <w:rsid w:val="001E3F80"/>
    <w:rsid w:val="001F1258"/>
    <w:rsid w:val="001F510F"/>
    <w:rsid w:val="001F67A0"/>
    <w:rsid w:val="001F6B15"/>
    <w:rsid w:val="0020207E"/>
    <w:rsid w:val="00202B4B"/>
    <w:rsid w:val="00204E5A"/>
    <w:rsid w:val="002068A2"/>
    <w:rsid w:val="00207935"/>
    <w:rsid w:val="002104F8"/>
    <w:rsid w:val="00212001"/>
    <w:rsid w:val="00212333"/>
    <w:rsid w:val="00214166"/>
    <w:rsid w:val="002152A6"/>
    <w:rsid w:val="00220028"/>
    <w:rsid w:val="002203A9"/>
    <w:rsid w:val="00230EEC"/>
    <w:rsid w:val="00233884"/>
    <w:rsid w:val="00234855"/>
    <w:rsid w:val="00234964"/>
    <w:rsid w:val="00242ECE"/>
    <w:rsid w:val="00244663"/>
    <w:rsid w:val="002456C9"/>
    <w:rsid w:val="00250360"/>
    <w:rsid w:val="0025249D"/>
    <w:rsid w:val="0025474B"/>
    <w:rsid w:val="00254AF4"/>
    <w:rsid w:val="00254D8E"/>
    <w:rsid w:val="0025646F"/>
    <w:rsid w:val="002565ED"/>
    <w:rsid w:val="00257487"/>
    <w:rsid w:val="00257E12"/>
    <w:rsid w:val="00257E45"/>
    <w:rsid w:val="0026216B"/>
    <w:rsid w:val="00262C9F"/>
    <w:rsid w:val="002714F6"/>
    <w:rsid w:val="00271DFA"/>
    <w:rsid w:val="002747BD"/>
    <w:rsid w:val="00277691"/>
    <w:rsid w:val="0028259C"/>
    <w:rsid w:val="0028369D"/>
    <w:rsid w:val="00287117"/>
    <w:rsid w:val="002878AB"/>
    <w:rsid w:val="00287EEA"/>
    <w:rsid w:val="00290F9E"/>
    <w:rsid w:val="00291922"/>
    <w:rsid w:val="00292259"/>
    <w:rsid w:val="00292E3C"/>
    <w:rsid w:val="00293453"/>
    <w:rsid w:val="00294135"/>
    <w:rsid w:val="00295E15"/>
    <w:rsid w:val="00296824"/>
    <w:rsid w:val="002A01D9"/>
    <w:rsid w:val="002A1608"/>
    <w:rsid w:val="002A2980"/>
    <w:rsid w:val="002A31AB"/>
    <w:rsid w:val="002A4612"/>
    <w:rsid w:val="002B36AA"/>
    <w:rsid w:val="002B3AAF"/>
    <w:rsid w:val="002B4680"/>
    <w:rsid w:val="002B6D81"/>
    <w:rsid w:val="002C1B9B"/>
    <w:rsid w:val="002C1F8A"/>
    <w:rsid w:val="002C4D65"/>
    <w:rsid w:val="002D4FF9"/>
    <w:rsid w:val="002D7648"/>
    <w:rsid w:val="002D7E9F"/>
    <w:rsid w:val="002E0894"/>
    <w:rsid w:val="002E304C"/>
    <w:rsid w:val="002E558D"/>
    <w:rsid w:val="002E5DEA"/>
    <w:rsid w:val="002F473E"/>
    <w:rsid w:val="00301A44"/>
    <w:rsid w:val="003029DA"/>
    <w:rsid w:val="00305FDC"/>
    <w:rsid w:val="0030787A"/>
    <w:rsid w:val="00311C9C"/>
    <w:rsid w:val="0031280E"/>
    <w:rsid w:val="0031568E"/>
    <w:rsid w:val="0031783F"/>
    <w:rsid w:val="003202E3"/>
    <w:rsid w:val="00321D05"/>
    <w:rsid w:val="0033046E"/>
    <w:rsid w:val="00340C6B"/>
    <w:rsid w:val="00344A5E"/>
    <w:rsid w:val="00345B5E"/>
    <w:rsid w:val="00355F87"/>
    <w:rsid w:val="00360191"/>
    <w:rsid w:val="00360688"/>
    <w:rsid w:val="00362924"/>
    <w:rsid w:val="00370AEC"/>
    <w:rsid w:val="00370B44"/>
    <w:rsid w:val="00370DAF"/>
    <w:rsid w:val="0037164D"/>
    <w:rsid w:val="0037327E"/>
    <w:rsid w:val="00375D0C"/>
    <w:rsid w:val="003776FF"/>
    <w:rsid w:val="00384C7E"/>
    <w:rsid w:val="00384D63"/>
    <w:rsid w:val="003905B1"/>
    <w:rsid w:val="00395866"/>
    <w:rsid w:val="00395A7D"/>
    <w:rsid w:val="00395E94"/>
    <w:rsid w:val="003971CC"/>
    <w:rsid w:val="00397E9A"/>
    <w:rsid w:val="003A1829"/>
    <w:rsid w:val="003A265E"/>
    <w:rsid w:val="003A38C9"/>
    <w:rsid w:val="003B0DEB"/>
    <w:rsid w:val="003C0D8B"/>
    <w:rsid w:val="003C10A4"/>
    <w:rsid w:val="003C20B5"/>
    <w:rsid w:val="003C29D9"/>
    <w:rsid w:val="003C42E6"/>
    <w:rsid w:val="003C577F"/>
    <w:rsid w:val="003D3983"/>
    <w:rsid w:val="003D7D3C"/>
    <w:rsid w:val="003E0227"/>
    <w:rsid w:val="003E1908"/>
    <w:rsid w:val="003E26E9"/>
    <w:rsid w:val="003E5AD1"/>
    <w:rsid w:val="003E695C"/>
    <w:rsid w:val="003E7DDB"/>
    <w:rsid w:val="003F281C"/>
    <w:rsid w:val="003F5BE7"/>
    <w:rsid w:val="003F6527"/>
    <w:rsid w:val="003F6B83"/>
    <w:rsid w:val="003F6C9A"/>
    <w:rsid w:val="00400E44"/>
    <w:rsid w:val="004019DD"/>
    <w:rsid w:val="004027A5"/>
    <w:rsid w:val="004100F9"/>
    <w:rsid w:val="004104A3"/>
    <w:rsid w:val="00416031"/>
    <w:rsid w:val="00416242"/>
    <w:rsid w:val="004224DD"/>
    <w:rsid w:val="00427BAD"/>
    <w:rsid w:val="004312A5"/>
    <w:rsid w:val="004325EC"/>
    <w:rsid w:val="00432D42"/>
    <w:rsid w:val="00435AC5"/>
    <w:rsid w:val="00436AF7"/>
    <w:rsid w:val="00437AE5"/>
    <w:rsid w:val="00437D98"/>
    <w:rsid w:val="0044027D"/>
    <w:rsid w:val="0044076C"/>
    <w:rsid w:val="00443B50"/>
    <w:rsid w:val="0044578B"/>
    <w:rsid w:val="00445D2A"/>
    <w:rsid w:val="004500A0"/>
    <w:rsid w:val="00450FE6"/>
    <w:rsid w:val="004524EA"/>
    <w:rsid w:val="0045312C"/>
    <w:rsid w:val="00456F09"/>
    <w:rsid w:val="00457C2A"/>
    <w:rsid w:val="00457D67"/>
    <w:rsid w:val="00461990"/>
    <w:rsid w:val="00464EEE"/>
    <w:rsid w:val="00471090"/>
    <w:rsid w:val="00472732"/>
    <w:rsid w:val="00473899"/>
    <w:rsid w:val="0047431D"/>
    <w:rsid w:val="00474EFB"/>
    <w:rsid w:val="00475B0E"/>
    <w:rsid w:val="00476B10"/>
    <w:rsid w:val="00481F59"/>
    <w:rsid w:val="00483166"/>
    <w:rsid w:val="0048367F"/>
    <w:rsid w:val="00487A80"/>
    <w:rsid w:val="00487AE2"/>
    <w:rsid w:val="00490E12"/>
    <w:rsid w:val="00491414"/>
    <w:rsid w:val="00491EB3"/>
    <w:rsid w:val="00494373"/>
    <w:rsid w:val="00497B4E"/>
    <w:rsid w:val="004A0EB5"/>
    <w:rsid w:val="004A5A67"/>
    <w:rsid w:val="004A60D4"/>
    <w:rsid w:val="004A6AC3"/>
    <w:rsid w:val="004A6E26"/>
    <w:rsid w:val="004A7831"/>
    <w:rsid w:val="004A7D3E"/>
    <w:rsid w:val="004B05AE"/>
    <w:rsid w:val="004B1345"/>
    <w:rsid w:val="004B4BC2"/>
    <w:rsid w:val="004B5DB9"/>
    <w:rsid w:val="004B6E80"/>
    <w:rsid w:val="004C1045"/>
    <w:rsid w:val="004C2F82"/>
    <w:rsid w:val="004C5230"/>
    <w:rsid w:val="004C696C"/>
    <w:rsid w:val="004C6CD9"/>
    <w:rsid w:val="004C7491"/>
    <w:rsid w:val="004D10B0"/>
    <w:rsid w:val="004D31DC"/>
    <w:rsid w:val="004D4D7E"/>
    <w:rsid w:val="004D7D80"/>
    <w:rsid w:val="004E0688"/>
    <w:rsid w:val="004E3F44"/>
    <w:rsid w:val="004E57A6"/>
    <w:rsid w:val="004F0E91"/>
    <w:rsid w:val="004F2F87"/>
    <w:rsid w:val="004F3ED9"/>
    <w:rsid w:val="005039BD"/>
    <w:rsid w:val="005062A5"/>
    <w:rsid w:val="00511A84"/>
    <w:rsid w:val="00511D17"/>
    <w:rsid w:val="0051250C"/>
    <w:rsid w:val="005130B1"/>
    <w:rsid w:val="00514022"/>
    <w:rsid w:val="005168DA"/>
    <w:rsid w:val="00521B9D"/>
    <w:rsid w:val="00522580"/>
    <w:rsid w:val="00526079"/>
    <w:rsid w:val="00526EEB"/>
    <w:rsid w:val="0053349D"/>
    <w:rsid w:val="00534887"/>
    <w:rsid w:val="00534A7B"/>
    <w:rsid w:val="00537786"/>
    <w:rsid w:val="00540E28"/>
    <w:rsid w:val="00540F92"/>
    <w:rsid w:val="00541E8D"/>
    <w:rsid w:val="0054209D"/>
    <w:rsid w:val="00544A56"/>
    <w:rsid w:val="00551D7F"/>
    <w:rsid w:val="0055431F"/>
    <w:rsid w:val="00557254"/>
    <w:rsid w:val="0056152D"/>
    <w:rsid w:val="005615B3"/>
    <w:rsid w:val="005639ED"/>
    <w:rsid w:val="00563D93"/>
    <w:rsid w:val="00564696"/>
    <w:rsid w:val="0058072B"/>
    <w:rsid w:val="005809FD"/>
    <w:rsid w:val="00580BC1"/>
    <w:rsid w:val="00581909"/>
    <w:rsid w:val="005827C4"/>
    <w:rsid w:val="00583B09"/>
    <w:rsid w:val="00583EA7"/>
    <w:rsid w:val="00586786"/>
    <w:rsid w:val="005869FD"/>
    <w:rsid w:val="00587040"/>
    <w:rsid w:val="00592BF6"/>
    <w:rsid w:val="00592D5A"/>
    <w:rsid w:val="005949B5"/>
    <w:rsid w:val="005965C5"/>
    <w:rsid w:val="00597235"/>
    <w:rsid w:val="005A2DC0"/>
    <w:rsid w:val="005A312A"/>
    <w:rsid w:val="005A4816"/>
    <w:rsid w:val="005B0EBD"/>
    <w:rsid w:val="005B28B9"/>
    <w:rsid w:val="005B424D"/>
    <w:rsid w:val="005B4344"/>
    <w:rsid w:val="005C1D7E"/>
    <w:rsid w:val="005C3639"/>
    <w:rsid w:val="005C391C"/>
    <w:rsid w:val="005C39C2"/>
    <w:rsid w:val="005C3A55"/>
    <w:rsid w:val="005C5D06"/>
    <w:rsid w:val="005D474A"/>
    <w:rsid w:val="005E1F02"/>
    <w:rsid w:val="005F32B8"/>
    <w:rsid w:val="005F611C"/>
    <w:rsid w:val="005F7E2E"/>
    <w:rsid w:val="00601AAD"/>
    <w:rsid w:val="00602EE2"/>
    <w:rsid w:val="00607CBA"/>
    <w:rsid w:val="0061123D"/>
    <w:rsid w:val="006120B5"/>
    <w:rsid w:val="00612515"/>
    <w:rsid w:val="00612B5E"/>
    <w:rsid w:val="00613D0D"/>
    <w:rsid w:val="0061593F"/>
    <w:rsid w:val="00621508"/>
    <w:rsid w:val="00634B12"/>
    <w:rsid w:val="00634FFF"/>
    <w:rsid w:val="0063768B"/>
    <w:rsid w:val="00640082"/>
    <w:rsid w:val="00642BBD"/>
    <w:rsid w:val="00647D81"/>
    <w:rsid w:val="0065292E"/>
    <w:rsid w:val="006557F2"/>
    <w:rsid w:val="006617F6"/>
    <w:rsid w:val="0066357D"/>
    <w:rsid w:val="00667C53"/>
    <w:rsid w:val="006700D8"/>
    <w:rsid w:val="006722CC"/>
    <w:rsid w:val="0067345C"/>
    <w:rsid w:val="006742EB"/>
    <w:rsid w:val="006751F2"/>
    <w:rsid w:val="00676891"/>
    <w:rsid w:val="00680C8A"/>
    <w:rsid w:val="00681C3C"/>
    <w:rsid w:val="00682DBC"/>
    <w:rsid w:val="00682E28"/>
    <w:rsid w:val="00683331"/>
    <w:rsid w:val="00683656"/>
    <w:rsid w:val="00685632"/>
    <w:rsid w:val="00687930"/>
    <w:rsid w:val="0068798D"/>
    <w:rsid w:val="006935CF"/>
    <w:rsid w:val="006A3C64"/>
    <w:rsid w:val="006A64CE"/>
    <w:rsid w:val="006A697C"/>
    <w:rsid w:val="006B1853"/>
    <w:rsid w:val="006B28DE"/>
    <w:rsid w:val="006B45BC"/>
    <w:rsid w:val="006C2A1F"/>
    <w:rsid w:val="006C6083"/>
    <w:rsid w:val="006D03EF"/>
    <w:rsid w:val="006D0D82"/>
    <w:rsid w:val="006E0EAF"/>
    <w:rsid w:val="006E635C"/>
    <w:rsid w:val="006E7BC0"/>
    <w:rsid w:val="006E7CAF"/>
    <w:rsid w:val="006F0E83"/>
    <w:rsid w:val="006F1AB2"/>
    <w:rsid w:val="006F322E"/>
    <w:rsid w:val="0070050E"/>
    <w:rsid w:val="007017B6"/>
    <w:rsid w:val="00702052"/>
    <w:rsid w:val="0070492D"/>
    <w:rsid w:val="0070693F"/>
    <w:rsid w:val="00710144"/>
    <w:rsid w:val="00710643"/>
    <w:rsid w:val="00710F32"/>
    <w:rsid w:val="007122D4"/>
    <w:rsid w:val="0072508C"/>
    <w:rsid w:val="00725F4B"/>
    <w:rsid w:val="00726BFA"/>
    <w:rsid w:val="00726F50"/>
    <w:rsid w:val="0073205C"/>
    <w:rsid w:val="00732B1F"/>
    <w:rsid w:val="00734819"/>
    <w:rsid w:val="00736435"/>
    <w:rsid w:val="007364D0"/>
    <w:rsid w:val="00736B63"/>
    <w:rsid w:val="00741DFE"/>
    <w:rsid w:val="007460AF"/>
    <w:rsid w:val="00746691"/>
    <w:rsid w:val="007507DF"/>
    <w:rsid w:val="00751D1A"/>
    <w:rsid w:val="0075502A"/>
    <w:rsid w:val="0075748C"/>
    <w:rsid w:val="00760AE0"/>
    <w:rsid w:val="00760F3F"/>
    <w:rsid w:val="0076580D"/>
    <w:rsid w:val="007677F8"/>
    <w:rsid w:val="0076793F"/>
    <w:rsid w:val="00770CEE"/>
    <w:rsid w:val="0077142D"/>
    <w:rsid w:val="007729B5"/>
    <w:rsid w:val="00774F34"/>
    <w:rsid w:val="0077528F"/>
    <w:rsid w:val="007833D5"/>
    <w:rsid w:val="00785EEA"/>
    <w:rsid w:val="00787D60"/>
    <w:rsid w:val="00790B16"/>
    <w:rsid w:val="007917FA"/>
    <w:rsid w:val="00792587"/>
    <w:rsid w:val="00792C4B"/>
    <w:rsid w:val="007953F1"/>
    <w:rsid w:val="007975AD"/>
    <w:rsid w:val="007A50BB"/>
    <w:rsid w:val="007A59D3"/>
    <w:rsid w:val="007A6A41"/>
    <w:rsid w:val="007A6C23"/>
    <w:rsid w:val="007B1999"/>
    <w:rsid w:val="007C3189"/>
    <w:rsid w:val="007C4950"/>
    <w:rsid w:val="007D044D"/>
    <w:rsid w:val="007D0778"/>
    <w:rsid w:val="007D0B2F"/>
    <w:rsid w:val="007D0F5F"/>
    <w:rsid w:val="007D3C5F"/>
    <w:rsid w:val="007D566B"/>
    <w:rsid w:val="007D7FBD"/>
    <w:rsid w:val="007E034E"/>
    <w:rsid w:val="007E0E86"/>
    <w:rsid w:val="007E601D"/>
    <w:rsid w:val="007F18F6"/>
    <w:rsid w:val="007F2488"/>
    <w:rsid w:val="007F2B41"/>
    <w:rsid w:val="007F7E2B"/>
    <w:rsid w:val="008041C4"/>
    <w:rsid w:val="00804A31"/>
    <w:rsid w:val="008102D2"/>
    <w:rsid w:val="00812605"/>
    <w:rsid w:val="00814A72"/>
    <w:rsid w:val="008151C0"/>
    <w:rsid w:val="008158B5"/>
    <w:rsid w:val="00816FA0"/>
    <w:rsid w:val="008220B4"/>
    <w:rsid w:val="00822760"/>
    <w:rsid w:val="00822D05"/>
    <w:rsid w:val="008238E7"/>
    <w:rsid w:val="00830202"/>
    <w:rsid w:val="0083030F"/>
    <w:rsid w:val="00830585"/>
    <w:rsid w:val="00830BA8"/>
    <w:rsid w:val="00831413"/>
    <w:rsid w:val="00832366"/>
    <w:rsid w:val="00832405"/>
    <w:rsid w:val="0083345E"/>
    <w:rsid w:val="0083361E"/>
    <w:rsid w:val="0083699D"/>
    <w:rsid w:val="00840823"/>
    <w:rsid w:val="008418B8"/>
    <w:rsid w:val="00842287"/>
    <w:rsid w:val="00843AF9"/>
    <w:rsid w:val="0084451A"/>
    <w:rsid w:val="00847C87"/>
    <w:rsid w:val="00850F4C"/>
    <w:rsid w:val="00851CFF"/>
    <w:rsid w:val="00852CA6"/>
    <w:rsid w:val="008543B3"/>
    <w:rsid w:val="00854B15"/>
    <w:rsid w:val="00856836"/>
    <w:rsid w:val="00861EE0"/>
    <w:rsid w:val="0086555D"/>
    <w:rsid w:val="00866514"/>
    <w:rsid w:val="008720C9"/>
    <w:rsid w:val="008807C3"/>
    <w:rsid w:val="00883F1D"/>
    <w:rsid w:val="008841A5"/>
    <w:rsid w:val="008846DD"/>
    <w:rsid w:val="00885689"/>
    <w:rsid w:val="008863CB"/>
    <w:rsid w:val="00886C79"/>
    <w:rsid w:val="00890635"/>
    <w:rsid w:val="00892FBF"/>
    <w:rsid w:val="00895ED8"/>
    <w:rsid w:val="0089653C"/>
    <w:rsid w:val="00896E21"/>
    <w:rsid w:val="008A09E6"/>
    <w:rsid w:val="008A390C"/>
    <w:rsid w:val="008A3991"/>
    <w:rsid w:val="008A3A31"/>
    <w:rsid w:val="008A5963"/>
    <w:rsid w:val="008B4338"/>
    <w:rsid w:val="008B5F57"/>
    <w:rsid w:val="008B7C8B"/>
    <w:rsid w:val="008C0989"/>
    <w:rsid w:val="008C6072"/>
    <w:rsid w:val="008C7E70"/>
    <w:rsid w:val="008D1095"/>
    <w:rsid w:val="008D1704"/>
    <w:rsid w:val="008D1829"/>
    <w:rsid w:val="008D1D84"/>
    <w:rsid w:val="008D4567"/>
    <w:rsid w:val="008D661A"/>
    <w:rsid w:val="008D6661"/>
    <w:rsid w:val="008D6F2A"/>
    <w:rsid w:val="008D7EE4"/>
    <w:rsid w:val="008E423C"/>
    <w:rsid w:val="008E44DC"/>
    <w:rsid w:val="008E4A0C"/>
    <w:rsid w:val="008E57AC"/>
    <w:rsid w:val="008E61C7"/>
    <w:rsid w:val="008E72BB"/>
    <w:rsid w:val="00900D35"/>
    <w:rsid w:val="00902E00"/>
    <w:rsid w:val="00903703"/>
    <w:rsid w:val="00904B01"/>
    <w:rsid w:val="009106F3"/>
    <w:rsid w:val="00910B8D"/>
    <w:rsid w:val="00913300"/>
    <w:rsid w:val="00913665"/>
    <w:rsid w:val="00913B08"/>
    <w:rsid w:val="009156F5"/>
    <w:rsid w:val="0091756D"/>
    <w:rsid w:val="00917E9E"/>
    <w:rsid w:val="00920B29"/>
    <w:rsid w:val="009215C6"/>
    <w:rsid w:val="00926105"/>
    <w:rsid w:val="00926276"/>
    <w:rsid w:val="0093608B"/>
    <w:rsid w:val="00937F83"/>
    <w:rsid w:val="00940E7E"/>
    <w:rsid w:val="00941318"/>
    <w:rsid w:val="00943C9A"/>
    <w:rsid w:val="00945031"/>
    <w:rsid w:val="009460C4"/>
    <w:rsid w:val="00946394"/>
    <w:rsid w:val="009464C7"/>
    <w:rsid w:val="00950369"/>
    <w:rsid w:val="00950B6A"/>
    <w:rsid w:val="00960581"/>
    <w:rsid w:val="009701EB"/>
    <w:rsid w:val="00971475"/>
    <w:rsid w:val="00971602"/>
    <w:rsid w:val="00971C3E"/>
    <w:rsid w:val="0097211B"/>
    <w:rsid w:val="00974557"/>
    <w:rsid w:val="00975DE7"/>
    <w:rsid w:val="00976173"/>
    <w:rsid w:val="009809E5"/>
    <w:rsid w:val="009827F3"/>
    <w:rsid w:val="00983562"/>
    <w:rsid w:val="00990636"/>
    <w:rsid w:val="009911B2"/>
    <w:rsid w:val="009913B1"/>
    <w:rsid w:val="00992750"/>
    <w:rsid w:val="009949C5"/>
    <w:rsid w:val="0099666D"/>
    <w:rsid w:val="009A0C9A"/>
    <w:rsid w:val="009A3949"/>
    <w:rsid w:val="009A6A6B"/>
    <w:rsid w:val="009A6EB9"/>
    <w:rsid w:val="009B305C"/>
    <w:rsid w:val="009B39CA"/>
    <w:rsid w:val="009C0B1E"/>
    <w:rsid w:val="009C1DC1"/>
    <w:rsid w:val="009C3E4A"/>
    <w:rsid w:val="009C42B3"/>
    <w:rsid w:val="009C6811"/>
    <w:rsid w:val="009D1121"/>
    <w:rsid w:val="009D4525"/>
    <w:rsid w:val="009E0161"/>
    <w:rsid w:val="009E02E3"/>
    <w:rsid w:val="009E0777"/>
    <w:rsid w:val="009E2F4D"/>
    <w:rsid w:val="009E39AA"/>
    <w:rsid w:val="009E3C02"/>
    <w:rsid w:val="009E481F"/>
    <w:rsid w:val="009E4C1D"/>
    <w:rsid w:val="009E529A"/>
    <w:rsid w:val="009E5F4B"/>
    <w:rsid w:val="009E75D3"/>
    <w:rsid w:val="009E76BD"/>
    <w:rsid w:val="009F04BE"/>
    <w:rsid w:val="009F4588"/>
    <w:rsid w:val="00A01FC3"/>
    <w:rsid w:val="00A02F3D"/>
    <w:rsid w:val="00A1043E"/>
    <w:rsid w:val="00A113C0"/>
    <w:rsid w:val="00A14A60"/>
    <w:rsid w:val="00A153B5"/>
    <w:rsid w:val="00A17B87"/>
    <w:rsid w:val="00A20251"/>
    <w:rsid w:val="00A228F6"/>
    <w:rsid w:val="00A23AD6"/>
    <w:rsid w:val="00A24B4A"/>
    <w:rsid w:val="00A302DB"/>
    <w:rsid w:val="00A307CC"/>
    <w:rsid w:val="00A315E7"/>
    <w:rsid w:val="00A31E4A"/>
    <w:rsid w:val="00A33857"/>
    <w:rsid w:val="00A33B02"/>
    <w:rsid w:val="00A34C68"/>
    <w:rsid w:val="00A35D6B"/>
    <w:rsid w:val="00A37973"/>
    <w:rsid w:val="00A44735"/>
    <w:rsid w:val="00A47883"/>
    <w:rsid w:val="00A50669"/>
    <w:rsid w:val="00A54CF4"/>
    <w:rsid w:val="00A57020"/>
    <w:rsid w:val="00A5776F"/>
    <w:rsid w:val="00A634AB"/>
    <w:rsid w:val="00A64AFC"/>
    <w:rsid w:val="00A64DCE"/>
    <w:rsid w:val="00A73C0D"/>
    <w:rsid w:val="00A814AC"/>
    <w:rsid w:val="00A9091E"/>
    <w:rsid w:val="00A91354"/>
    <w:rsid w:val="00A9160D"/>
    <w:rsid w:val="00A917F0"/>
    <w:rsid w:val="00A94BAC"/>
    <w:rsid w:val="00A94BC1"/>
    <w:rsid w:val="00A95210"/>
    <w:rsid w:val="00AA0AEF"/>
    <w:rsid w:val="00AA4D1B"/>
    <w:rsid w:val="00AA51CD"/>
    <w:rsid w:val="00AA6965"/>
    <w:rsid w:val="00AB126B"/>
    <w:rsid w:val="00AB418F"/>
    <w:rsid w:val="00AB4CA4"/>
    <w:rsid w:val="00AC0B77"/>
    <w:rsid w:val="00AC0CC0"/>
    <w:rsid w:val="00AC1E9D"/>
    <w:rsid w:val="00AC58BD"/>
    <w:rsid w:val="00AC69BA"/>
    <w:rsid w:val="00AD0875"/>
    <w:rsid w:val="00AD1856"/>
    <w:rsid w:val="00AD37E9"/>
    <w:rsid w:val="00AD72A2"/>
    <w:rsid w:val="00AE1CEA"/>
    <w:rsid w:val="00AE293A"/>
    <w:rsid w:val="00AE6476"/>
    <w:rsid w:val="00AF14AF"/>
    <w:rsid w:val="00AF6B5A"/>
    <w:rsid w:val="00B02570"/>
    <w:rsid w:val="00B05C3E"/>
    <w:rsid w:val="00B073A1"/>
    <w:rsid w:val="00B10A6D"/>
    <w:rsid w:val="00B130C1"/>
    <w:rsid w:val="00B161A4"/>
    <w:rsid w:val="00B23519"/>
    <w:rsid w:val="00B26545"/>
    <w:rsid w:val="00B308A4"/>
    <w:rsid w:val="00B32021"/>
    <w:rsid w:val="00B35D3A"/>
    <w:rsid w:val="00B4504B"/>
    <w:rsid w:val="00B45071"/>
    <w:rsid w:val="00B46C86"/>
    <w:rsid w:val="00B50F78"/>
    <w:rsid w:val="00B51B29"/>
    <w:rsid w:val="00B6400E"/>
    <w:rsid w:val="00B647A4"/>
    <w:rsid w:val="00B65766"/>
    <w:rsid w:val="00B67C1D"/>
    <w:rsid w:val="00B709F2"/>
    <w:rsid w:val="00B71765"/>
    <w:rsid w:val="00B735CA"/>
    <w:rsid w:val="00B73BB8"/>
    <w:rsid w:val="00B754D7"/>
    <w:rsid w:val="00B75647"/>
    <w:rsid w:val="00B817C8"/>
    <w:rsid w:val="00B82872"/>
    <w:rsid w:val="00B82A02"/>
    <w:rsid w:val="00B85313"/>
    <w:rsid w:val="00B85F24"/>
    <w:rsid w:val="00B872BE"/>
    <w:rsid w:val="00B90A07"/>
    <w:rsid w:val="00B90E57"/>
    <w:rsid w:val="00B93A7D"/>
    <w:rsid w:val="00B94DE7"/>
    <w:rsid w:val="00B9537B"/>
    <w:rsid w:val="00B97A4D"/>
    <w:rsid w:val="00BA228C"/>
    <w:rsid w:val="00BA25B4"/>
    <w:rsid w:val="00BA7064"/>
    <w:rsid w:val="00BA71AB"/>
    <w:rsid w:val="00BA746B"/>
    <w:rsid w:val="00BA75C3"/>
    <w:rsid w:val="00BB30B4"/>
    <w:rsid w:val="00BB65AF"/>
    <w:rsid w:val="00BB76E8"/>
    <w:rsid w:val="00BC04A1"/>
    <w:rsid w:val="00BC2758"/>
    <w:rsid w:val="00BC4DF2"/>
    <w:rsid w:val="00BC7654"/>
    <w:rsid w:val="00BD0981"/>
    <w:rsid w:val="00BD22C9"/>
    <w:rsid w:val="00BD3178"/>
    <w:rsid w:val="00BE0375"/>
    <w:rsid w:val="00BE4E9D"/>
    <w:rsid w:val="00BE54DE"/>
    <w:rsid w:val="00BE5B8F"/>
    <w:rsid w:val="00BE75A6"/>
    <w:rsid w:val="00BE7B6F"/>
    <w:rsid w:val="00BF3114"/>
    <w:rsid w:val="00BF50D9"/>
    <w:rsid w:val="00BF64D1"/>
    <w:rsid w:val="00C01602"/>
    <w:rsid w:val="00C033DD"/>
    <w:rsid w:val="00C0425E"/>
    <w:rsid w:val="00C04CAE"/>
    <w:rsid w:val="00C07A4E"/>
    <w:rsid w:val="00C10C96"/>
    <w:rsid w:val="00C124F4"/>
    <w:rsid w:val="00C13268"/>
    <w:rsid w:val="00C31A2C"/>
    <w:rsid w:val="00C35605"/>
    <w:rsid w:val="00C401F4"/>
    <w:rsid w:val="00C41A1D"/>
    <w:rsid w:val="00C41FB5"/>
    <w:rsid w:val="00C422FA"/>
    <w:rsid w:val="00C42862"/>
    <w:rsid w:val="00C42CC3"/>
    <w:rsid w:val="00C47A94"/>
    <w:rsid w:val="00C47CD0"/>
    <w:rsid w:val="00C502BF"/>
    <w:rsid w:val="00C511AE"/>
    <w:rsid w:val="00C533CA"/>
    <w:rsid w:val="00C55B65"/>
    <w:rsid w:val="00C612CA"/>
    <w:rsid w:val="00C61DCF"/>
    <w:rsid w:val="00C62165"/>
    <w:rsid w:val="00C634B1"/>
    <w:rsid w:val="00C64B07"/>
    <w:rsid w:val="00C666EF"/>
    <w:rsid w:val="00C7038E"/>
    <w:rsid w:val="00C7378E"/>
    <w:rsid w:val="00C74CC2"/>
    <w:rsid w:val="00C805B3"/>
    <w:rsid w:val="00C835DC"/>
    <w:rsid w:val="00C85444"/>
    <w:rsid w:val="00C85643"/>
    <w:rsid w:val="00C866E6"/>
    <w:rsid w:val="00C874B2"/>
    <w:rsid w:val="00C901EA"/>
    <w:rsid w:val="00C90B90"/>
    <w:rsid w:val="00C90F41"/>
    <w:rsid w:val="00C929D5"/>
    <w:rsid w:val="00C933E9"/>
    <w:rsid w:val="00C95E7B"/>
    <w:rsid w:val="00C9740A"/>
    <w:rsid w:val="00CA375C"/>
    <w:rsid w:val="00CA619B"/>
    <w:rsid w:val="00CA6342"/>
    <w:rsid w:val="00CA6ACB"/>
    <w:rsid w:val="00CA7A31"/>
    <w:rsid w:val="00CB2C5B"/>
    <w:rsid w:val="00CB4286"/>
    <w:rsid w:val="00CB5BCD"/>
    <w:rsid w:val="00CB5D6E"/>
    <w:rsid w:val="00CB6E9F"/>
    <w:rsid w:val="00CB746B"/>
    <w:rsid w:val="00CB7795"/>
    <w:rsid w:val="00CB7C09"/>
    <w:rsid w:val="00CC441F"/>
    <w:rsid w:val="00CD037A"/>
    <w:rsid w:val="00CD22CB"/>
    <w:rsid w:val="00CD3C6C"/>
    <w:rsid w:val="00CD5996"/>
    <w:rsid w:val="00CD64CF"/>
    <w:rsid w:val="00CE5855"/>
    <w:rsid w:val="00CE7209"/>
    <w:rsid w:val="00CF6088"/>
    <w:rsid w:val="00CF72D2"/>
    <w:rsid w:val="00D03CDC"/>
    <w:rsid w:val="00D13354"/>
    <w:rsid w:val="00D1391E"/>
    <w:rsid w:val="00D150C6"/>
    <w:rsid w:val="00D15B78"/>
    <w:rsid w:val="00D16598"/>
    <w:rsid w:val="00D16AF2"/>
    <w:rsid w:val="00D20CA0"/>
    <w:rsid w:val="00D22CFA"/>
    <w:rsid w:val="00D22DB9"/>
    <w:rsid w:val="00D258C2"/>
    <w:rsid w:val="00D2733A"/>
    <w:rsid w:val="00D31F8F"/>
    <w:rsid w:val="00D3531D"/>
    <w:rsid w:val="00D3662B"/>
    <w:rsid w:val="00D368AD"/>
    <w:rsid w:val="00D3737E"/>
    <w:rsid w:val="00D40FAF"/>
    <w:rsid w:val="00D439CD"/>
    <w:rsid w:val="00D43B63"/>
    <w:rsid w:val="00D4546E"/>
    <w:rsid w:val="00D45569"/>
    <w:rsid w:val="00D457BF"/>
    <w:rsid w:val="00D46500"/>
    <w:rsid w:val="00D52AA5"/>
    <w:rsid w:val="00D52EF2"/>
    <w:rsid w:val="00D5380E"/>
    <w:rsid w:val="00D5519E"/>
    <w:rsid w:val="00D56B47"/>
    <w:rsid w:val="00D62662"/>
    <w:rsid w:val="00D6468F"/>
    <w:rsid w:val="00D6529C"/>
    <w:rsid w:val="00D66E0B"/>
    <w:rsid w:val="00D7009D"/>
    <w:rsid w:val="00D70FCB"/>
    <w:rsid w:val="00D71D54"/>
    <w:rsid w:val="00D726FC"/>
    <w:rsid w:val="00D74DF0"/>
    <w:rsid w:val="00D75AA7"/>
    <w:rsid w:val="00D75DB2"/>
    <w:rsid w:val="00D76114"/>
    <w:rsid w:val="00D76476"/>
    <w:rsid w:val="00D80908"/>
    <w:rsid w:val="00D8444B"/>
    <w:rsid w:val="00D84A10"/>
    <w:rsid w:val="00D856A4"/>
    <w:rsid w:val="00D90E73"/>
    <w:rsid w:val="00D937AD"/>
    <w:rsid w:val="00D95D1E"/>
    <w:rsid w:val="00DA6839"/>
    <w:rsid w:val="00DB10DA"/>
    <w:rsid w:val="00DB4B27"/>
    <w:rsid w:val="00DB7C78"/>
    <w:rsid w:val="00DC07F0"/>
    <w:rsid w:val="00DC2913"/>
    <w:rsid w:val="00DC2BD0"/>
    <w:rsid w:val="00DC50CC"/>
    <w:rsid w:val="00DC6397"/>
    <w:rsid w:val="00DD3E7B"/>
    <w:rsid w:val="00DD4777"/>
    <w:rsid w:val="00DD4E6A"/>
    <w:rsid w:val="00DE02D0"/>
    <w:rsid w:val="00DE4FFA"/>
    <w:rsid w:val="00DE5C02"/>
    <w:rsid w:val="00DE60CB"/>
    <w:rsid w:val="00DF1DAE"/>
    <w:rsid w:val="00DF230E"/>
    <w:rsid w:val="00DF2754"/>
    <w:rsid w:val="00DF2D38"/>
    <w:rsid w:val="00DF3BED"/>
    <w:rsid w:val="00DF510B"/>
    <w:rsid w:val="00E04753"/>
    <w:rsid w:val="00E06C4E"/>
    <w:rsid w:val="00E07117"/>
    <w:rsid w:val="00E07958"/>
    <w:rsid w:val="00E1020A"/>
    <w:rsid w:val="00E1181D"/>
    <w:rsid w:val="00E13A81"/>
    <w:rsid w:val="00E22CB3"/>
    <w:rsid w:val="00E2358C"/>
    <w:rsid w:val="00E24BE5"/>
    <w:rsid w:val="00E31424"/>
    <w:rsid w:val="00E31D72"/>
    <w:rsid w:val="00E34139"/>
    <w:rsid w:val="00E365F3"/>
    <w:rsid w:val="00E36943"/>
    <w:rsid w:val="00E42885"/>
    <w:rsid w:val="00E43D3F"/>
    <w:rsid w:val="00E44D6A"/>
    <w:rsid w:val="00E50039"/>
    <w:rsid w:val="00E500C5"/>
    <w:rsid w:val="00E57705"/>
    <w:rsid w:val="00E6325C"/>
    <w:rsid w:val="00E64BEF"/>
    <w:rsid w:val="00E6652E"/>
    <w:rsid w:val="00E70A24"/>
    <w:rsid w:val="00E71B3A"/>
    <w:rsid w:val="00E73BDE"/>
    <w:rsid w:val="00E82ADC"/>
    <w:rsid w:val="00E82CC8"/>
    <w:rsid w:val="00E87C23"/>
    <w:rsid w:val="00E90C64"/>
    <w:rsid w:val="00E948DD"/>
    <w:rsid w:val="00E957F5"/>
    <w:rsid w:val="00EA0023"/>
    <w:rsid w:val="00EA07EE"/>
    <w:rsid w:val="00EA1789"/>
    <w:rsid w:val="00EA4CE8"/>
    <w:rsid w:val="00EA57B4"/>
    <w:rsid w:val="00EB0D70"/>
    <w:rsid w:val="00EC4425"/>
    <w:rsid w:val="00EC4EAC"/>
    <w:rsid w:val="00EC58BC"/>
    <w:rsid w:val="00ED17E3"/>
    <w:rsid w:val="00ED5F1C"/>
    <w:rsid w:val="00ED6861"/>
    <w:rsid w:val="00ED6DE8"/>
    <w:rsid w:val="00EE1398"/>
    <w:rsid w:val="00EE14DB"/>
    <w:rsid w:val="00EE1935"/>
    <w:rsid w:val="00EE50D0"/>
    <w:rsid w:val="00EE7952"/>
    <w:rsid w:val="00EF0AAA"/>
    <w:rsid w:val="00EF23F9"/>
    <w:rsid w:val="00EF3079"/>
    <w:rsid w:val="00EF5F95"/>
    <w:rsid w:val="00EF6FB2"/>
    <w:rsid w:val="00F01C41"/>
    <w:rsid w:val="00F0206D"/>
    <w:rsid w:val="00F031FB"/>
    <w:rsid w:val="00F05574"/>
    <w:rsid w:val="00F070EB"/>
    <w:rsid w:val="00F219BB"/>
    <w:rsid w:val="00F22730"/>
    <w:rsid w:val="00F30016"/>
    <w:rsid w:val="00F342F6"/>
    <w:rsid w:val="00F3450F"/>
    <w:rsid w:val="00F34943"/>
    <w:rsid w:val="00F35837"/>
    <w:rsid w:val="00F3632B"/>
    <w:rsid w:val="00F45270"/>
    <w:rsid w:val="00F45FE3"/>
    <w:rsid w:val="00F51C3A"/>
    <w:rsid w:val="00F5454B"/>
    <w:rsid w:val="00F54DA2"/>
    <w:rsid w:val="00F60874"/>
    <w:rsid w:val="00F64BAB"/>
    <w:rsid w:val="00F654E1"/>
    <w:rsid w:val="00F65A18"/>
    <w:rsid w:val="00F65E97"/>
    <w:rsid w:val="00F66093"/>
    <w:rsid w:val="00F6669F"/>
    <w:rsid w:val="00F71850"/>
    <w:rsid w:val="00F748E7"/>
    <w:rsid w:val="00F74B6D"/>
    <w:rsid w:val="00F76965"/>
    <w:rsid w:val="00F76B88"/>
    <w:rsid w:val="00F77740"/>
    <w:rsid w:val="00F77BDC"/>
    <w:rsid w:val="00F869B3"/>
    <w:rsid w:val="00F87915"/>
    <w:rsid w:val="00F908DE"/>
    <w:rsid w:val="00F9434D"/>
    <w:rsid w:val="00F96E8D"/>
    <w:rsid w:val="00FA17D2"/>
    <w:rsid w:val="00FA1DA0"/>
    <w:rsid w:val="00FA4312"/>
    <w:rsid w:val="00FA4751"/>
    <w:rsid w:val="00FA4D23"/>
    <w:rsid w:val="00FA668E"/>
    <w:rsid w:val="00FA786C"/>
    <w:rsid w:val="00FA7B84"/>
    <w:rsid w:val="00FB1702"/>
    <w:rsid w:val="00FB55A3"/>
    <w:rsid w:val="00FB716C"/>
    <w:rsid w:val="00FB75D8"/>
    <w:rsid w:val="00FC375F"/>
    <w:rsid w:val="00FD0C98"/>
    <w:rsid w:val="00FD0F3F"/>
    <w:rsid w:val="00FD3393"/>
    <w:rsid w:val="00FD39B4"/>
    <w:rsid w:val="00FD4A03"/>
    <w:rsid w:val="00FD5081"/>
    <w:rsid w:val="00FD63C7"/>
    <w:rsid w:val="00FE0426"/>
    <w:rsid w:val="00FE1644"/>
    <w:rsid w:val="00FE2F0B"/>
    <w:rsid w:val="00FE4DFA"/>
    <w:rsid w:val="00FF112C"/>
    <w:rsid w:val="00FF1C2B"/>
    <w:rsid w:val="00FF31CE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Strong" w:locked="1" w:semiHidden="0" w:uiPriority="99" w:unhideWhenUsed="0" w:qFormat="1"/>
    <w:lsdException w:name="Emphasis" w:locked="1" w:semiHidden="0" w:unhideWhenUsed="0" w:qFormat="1"/>
    <w:lsdException w:name="Plain Text" w:locked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E04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C4286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qFormat/>
    <w:locked/>
    <w:rsid w:val="00A5066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qFormat/>
    <w:locked/>
    <w:rsid w:val="00582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sz w:val="24"/>
      <w:lang w:val="ru-RU" w:eastAsia="ru-RU"/>
    </w:rPr>
  </w:style>
  <w:style w:type="character" w:styleId="a9">
    <w:name w:val="page number"/>
    <w:basedOn w:val="a2"/>
    <w:rsid w:val="001D000A"/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7507DF"/>
    <w:rPr>
      <w:sz w:val="24"/>
    </w:rPr>
  </w:style>
  <w:style w:type="paragraph" w:styleId="30">
    <w:name w:val="Body Text Indent 3"/>
    <w:basedOn w:val="a1"/>
    <w:link w:val="31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locked/>
    <w:rsid w:val="00375D0C"/>
    <w:rPr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sz w:val="20"/>
    </w:rPr>
  </w:style>
  <w:style w:type="paragraph" w:customStyle="1" w:styleId="12">
    <w:name w:val="Абзац списка1"/>
    <w:basedOn w:val="a1"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rsid w:val="005C5D06"/>
    <w:rPr>
      <w:color w:val="0000FF"/>
      <w:u w:val="single"/>
    </w:rPr>
  </w:style>
  <w:style w:type="character" w:styleId="af3">
    <w:name w:val="FollowedHyperlink"/>
    <w:basedOn w:val="a2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rsid w:val="009156F5"/>
  </w:style>
  <w:style w:type="paragraph" w:customStyle="1" w:styleId="ConsPlusNormal">
    <w:name w:val="ConsPlusNormal"/>
    <w:rsid w:val="000045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E31424"/>
    <w:rPr>
      <w:rFonts w:ascii="Times New Roman" w:hAnsi="Times New Roman"/>
      <w:b/>
      <w:sz w:val="26"/>
    </w:rPr>
  </w:style>
  <w:style w:type="paragraph" w:customStyle="1" w:styleId="Style10">
    <w:name w:val="Style10"/>
    <w:basedOn w:val="a1"/>
    <w:rsid w:val="00E3142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1"/>
    <w:rsid w:val="00E31424"/>
    <w:pPr>
      <w:widowControl w:val="0"/>
      <w:autoSpaceDE w:val="0"/>
      <w:autoSpaceDN w:val="0"/>
      <w:adjustRightInd w:val="0"/>
      <w:spacing w:line="269" w:lineRule="exact"/>
      <w:ind w:firstLine="5222"/>
    </w:pPr>
  </w:style>
  <w:style w:type="paragraph" w:customStyle="1" w:styleId="Style8">
    <w:name w:val="Style8"/>
    <w:basedOn w:val="a1"/>
    <w:rsid w:val="00E3142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31424"/>
    <w:rPr>
      <w:rFonts w:ascii="Times New Roman" w:hAnsi="Times New Roman"/>
      <w:sz w:val="24"/>
    </w:rPr>
  </w:style>
  <w:style w:type="paragraph" w:styleId="21">
    <w:name w:val="Body Text 2"/>
    <w:basedOn w:val="a1"/>
    <w:link w:val="22"/>
    <w:rsid w:val="00E3142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locked/>
    <w:rsid w:val="00E31424"/>
    <w:rPr>
      <w:sz w:val="24"/>
    </w:rPr>
  </w:style>
  <w:style w:type="paragraph" w:styleId="af4">
    <w:name w:val="Body Text Indent"/>
    <w:basedOn w:val="a1"/>
    <w:link w:val="af5"/>
    <w:rsid w:val="00E31424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link w:val="af4"/>
    <w:locked/>
    <w:rsid w:val="00E31424"/>
    <w:rPr>
      <w:sz w:val="24"/>
    </w:rPr>
  </w:style>
  <w:style w:type="paragraph" w:styleId="af6">
    <w:name w:val="Plain Text"/>
    <w:basedOn w:val="a1"/>
    <w:link w:val="af7"/>
    <w:rsid w:val="00E31424"/>
    <w:rPr>
      <w:rFonts w:ascii="Courier New" w:eastAsia="MS Mincho" w:hAnsi="Courier New"/>
      <w:sz w:val="20"/>
      <w:szCs w:val="20"/>
      <w:lang w:eastAsia="ja-JP"/>
    </w:rPr>
  </w:style>
  <w:style w:type="character" w:customStyle="1" w:styleId="af7">
    <w:name w:val="Текст Знак"/>
    <w:link w:val="af6"/>
    <w:locked/>
    <w:rsid w:val="00E31424"/>
    <w:rPr>
      <w:rFonts w:ascii="Courier New" w:eastAsia="MS Mincho" w:hAnsi="Courier New"/>
      <w:sz w:val="20"/>
      <w:lang w:eastAsia="ja-JP"/>
    </w:rPr>
  </w:style>
  <w:style w:type="paragraph" w:styleId="23">
    <w:name w:val="Body Text Indent 2"/>
    <w:basedOn w:val="a1"/>
    <w:link w:val="24"/>
    <w:rsid w:val="008E61C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8E61C7"/>
    <w:rPr>
      <w:sz w:val="24"/>
    </w:rPr>
  </w:style>
  <w:style w:type="paragraph" w:customStyle="1" w:styleId="220">
    <w:name w:val="Основной текст с отступом 22"/>
    <w:basedOn w:val="a1"/>
    <w:rsid w:val="008E61C7"/>
    <w:pPr>
      <w:ind w:left="360"/>
      <w:jc w:val="both"/>
    </w:pPr>
    <w:rPr>
      <w:b/>
      <w:bCs/>
      <w:kern w:val="1"/>
      <w:sz w:val="28"/>
      <w:lang w:eastAsia="zh-CN"/>
    </w:rPr>
  </w:style>
  <w:style w:type="character" w:styleId="af8">
    <w:name w:val="Strong"/>
    <w:basedOn w:val="a2"/>
    <w:uiPriority w:val="99"/>
    <w:qFormat/>
    <w:locked/>
    <w:rsid w:val="00B90E57"/>
    <w:rPr>
      <w:b/>
    </w:rPr>
  </w:style>
  <w:style w:type="paragraph" w:styleId="af9">
    <w:name w:val="Body Text"/>
    <w:basedOn w:val="a1"/>
    <w:link w:val="afa"/>
    <w:rsid w:val="00F96E8D"/>
    <w:pPr>
      <w:spacing w:after="120"/>
    </w:pPr>
    <w:rPr>
      <w:szCs w:val="20"/>
    </w:rPr>
  </w:style>
  <w:style w:type="character" w:customStyle="1" w:styleId="afa">
    <w:name w:val="Основной текст Знак"/>
    <w:link w:val="af9"/>
    <w:locked/>
    <w:rsid w:val="00F96E8D"/>
    <w:rPr>
      <w:sz w:val="24"/>
    </w:rPr>
  </w:style>
  <w:style w:type="paragraph" w:customStyle="1" w:styleId="Style6">
    <w:name w:val="Style6"/>
    <w:basedOn w:val="a1"/>
    <w:rsid w:val="00B23519"/>
    <w:pPr>
      <w:widowControl w:val="0"/>
      <w:autoSpaceDE w:val="0"/>
      <w:autoSpaceDN w:val="0"/>
      <w:adjustRightInd w:val="0"/>
      <w:spacing w:line="398" w:lineRule="exact"/>
      <w:jc w:val="both"/>
    </w:pPr>
  </w:style>
  <w:style w:type="paragraph" w:customStyle="1" w:styleId="13">
    <w:name w:val="Абзац списка1"/>
    <w:basedOn w:val="a1"/>
    <w:rsid w:val="009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1"/>
    <w:rsid w:val="008D7EE4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491EB3"/>
    <w:rPr>
      <w:rFonts w:ascii="Times New Roman" w:hAnsi="Times New Roman"/>
      <w:b/>
      <w:color w:val="000000"/>
      <w:sz w:val="22"/>
    </w:rPr>
  </w:style>
  <w:style w:type="character" w:customStyle="1" w:styleId="11">
    <w:name w:val="Заголовок 1 Знак"/>
    <w:link w:val="10"/>
    <w:locked/>
    <w:rsid w:val="00C4286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50669"/>
    <w:rPr>
      <w:rFonts w:ascii="Cambria" w:hAnsi="Cambria"/>
      <w:b/>
      <w:i/>
      <w:sz w:val="28"/>
    </w:rPr>
  </w:style>
  <w:style w:type="character" w:customStyle="1" w:styleId="120">
    <w:name w:val="Знак Знак12"/>
    <w:locked/>
    <w:rsid w:val="005869FD"/>
    <w:rPr>
      <w:rFonts w:ascii="Arial" w:hAnsi="Arial"/>
      <w:b/>
      <w:kern w:val="32"/>
      <w:sz w:val="32"/>
      <w:lang w:val="ru-RU" w:eastAsia="ru-RU"/>
    </w:rPr>
  </w:style>
  <w:style w:type="character" w:customStyle="1" w:styleId="110">
    <w:name w:val="Знак Знак11"/>
    <w:semiHidden/>
    <w:locked/>
    <w:rsid w:val="005869FD"/>
    <w:rPr>
      <w:rFonts w:ascii="Cambria" w:hAnsi="Cambria"/>
      <w:b/>
      <w:i/>
      <w:sz w:val="28"/>
      <w:lang w:val="ru-RU" w:eastAsia="ru-RU"/>
    </w:rPr>
  </w:style>
  <w:style w:type="character" w:customStyle="1" w:styleId="5">
    <w:name w:val="Знак Знак5"/>
    <w:locked/>
    <w:rsid w:val="00F74B6D"/>
    <w:rPr>
      <w:rFonts w:ascii="Arial Unicode MS" w:eastAsia="Arial Unicode MS" w:hAnsi="Arial"/>
      <w:sz w:val="24"/>
      <w:lang w:val="ru-RU" w:eastAsia="ru-RU"/>
    </w:rPr>
  </w:style>
  <w:style w:type="paragraph" w:styleId="32">
    <w:name w:val="Body Text 3"/>
    <w:basedOn w:val="a1"/>
    <w:link w:val="33"/>
    <w:semiHidden/>
    <w:rsid w:val="00B754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locked/>
    <w:rsid w:val="00B754D7"/>
    <w:rPr>
      <w:rFonts w:cs="Times New Roman"/>
      <w:sz w:val="16"/>
      <w:szCs w:val="16"/>
    </w:rPr>
  </w:style>
  <w:style w:type="character" w:customStyle="1" w:styleId="Heading1Char">
    <w:name w:val="Heading 1 Char"/>
    <w:basedOn w:val="a2"/>
    <w:locked/>
    <w:rsid w:val="008841A5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HeaderChar">
    <w:name w:val="Header Char"/>
    <w:basedOn w:val="a2"/>
    <w:locked/>
    <w:rsid w:val="008841A5"/>
    <w:rPr>
      <w:rFonts w:cs="Times New Roman"/>
      <w:sz w:val="24"/>
      <w:lang w:val="ru-RU" w:eastAsia="ru-RU"/>
    </w:rPr>
  </w:style>
  <w:style w:type="character" w:customStyle="1" w:styleId="FooterChar">
    <w:name w:val="Footer Char"/>
    <w:basedOn w:val="a2"/>
    <w:semiHidden/>
    <w:locked/>
    <w:rsid w:val="008841A5"/>
    <w:rPr>
      <w:rFonts w:cs="Times New Roman"/>
      <w:sz w:val="24"/>
    </w:rPr>
  </w:style>
  <w:style w:type="character" w:customStyle="1" w:styleId="BodyTextIndent3Char">
    <w:name w:val="Body Text Indent 3 Char"/>
    <w:basedOn w:val="a2"/>
    <w:locked/>
    <w:rsid w:val="008841A5"/>
    <w:rPr>
      <w:rFonts w:cs="Times New Roman"/>
      <w:sz w:val="20"/>
    </w:rPr>
  </w:style>
  <w:style w:type="character" w:customStyle="1" w:styleId="CommentTextChar">
    <w:name w:val="Comment Text Char"/>
    <w:basedOn w:val="a2"/>
    <w:semiHidden/>
    <w:locked/>
    <w:rsid w:val="008841A5"/>
    <w:rPr>
      <w:rFonts w:cs="Times New Roman"/>
      <w:sz w:val="20"/>
    </w:rPr>
  </w:style>
  <w:style w:type="character" w:customStyle="1" w:styleId="NormalWebChar">
    <w:name w:val="Normal (Web) Char"/>
    <w:locked/>
    <w:rsid w:val="008841A5"/>
    <w:rPr>
      <w:rFonts w:ascii="Arial" w:hAnsi="Arial"/>
      <w:color w:val="332E2D"/>
      <w:spacing w:val="2"/>
      <w:sz w:val="24"/>
    </w:rPr>
  </w:style>
  <w:style w:type="character" w:customStyle="1" w:styleId="BalloonTextChar">
    <w:name w:val="Balloon Text Char"/>
    <w:basedOn w:val="a2"/>
    <w:semiHidden/>
    <w:locked/>
    <w:rsid w:val="008841A5"/>
    <w:rPr>
      <w:rFonts w:ascii="Tahoma" w:hAnsi="Tahoma" w:cs="Times New Roman"/>
      <w:sz w:val="16"/>
    </w:rPr>
  </w:style>
  <w:style w:type="paragraph" w:styleId="14">
    <w:name w:val="toc 1"/>
    <w:basedOn w:val="a1"/>
    <w:next w:val="a1"/>
    <w:autoRedefine/>
    <w:locked/>
    <w:rsid w:val="008841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BodyTextIndent2Char">
    <w:name w:val="Body Text Indent 2 Char"/>
    <w:basedOn w:val="a2"/>
    <w:semiHidden/>
    <w:locked/>
    <w:rsid w:val="008841A5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2"/>
    <w:semiHidden/>
    <w:locked/>
    <w:rsid w:val="008841A5"/>
    <w:rPr>
      <w:rFonts w:cs="Times New Roman"/>
      <w:sz w:val="24"/>
      <w:szCs w:val="24"/>
    </w:rPr>
  </w:style>
  <w:style w:type="paragraph" w:customStyle="1" w:styleId="Style3">
    <w:name w:val="Style3"/>
    <w:basedOn w:val="a1"/>
    <w:rsid w:val="008841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rsid w:val="008841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8841A5"/>
    <w:pPr>
      <w:numPr>
        <w:numId w:val="7"/>
      </w:numPr>
      <w:spacing w:before="0" w:after="0"/>
      <w:jc w:val="center"/>
    </w:pPr>
    <w:rPr>
      <w:rFonts w:ascii="Times New Roman" w:hAnsi="Times New Roman"/>
      <w:bCs/>
      <w:kern w:val="0"/>
      <w:sz w:val="28"/>
    </w:rPr>
  </w:style>
  <w:style w:type="character" w:customStyle="1" w:styleId="BodyTextChar">
    <w:name w:val="Body Text Char"/>
    <w:basedOn w:val="a2"/>
    <w:locked/>
    <w:rsid w:val="008841A5"/>
    <w:rPr>
      <w:rFonts w:cs="Times New Roman"/>
      <w:sz w:val="24"/>
      <w:szCs w:val="24"/>
    </w:rPr>
  </w:style>
  <w:style w:type="character" w:customStyle="1" w:styleId="BodyText2Char">
    <w:name w:val="Body Text 2 Char"/>
    <w:basedOn w:val="a2"/>
    <w:locked/>
    <w:rsid w:val="008841A5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8841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semiHidden/>
    <w:rsid w:val="008841A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locked/>
    <w:rsid w:val="008841A5"/>
    <w:rPr>
      <w:rFonts w:cs="Times New Roman"/>
      <w:lang w:val="ru-RU" w:eastAsia="ru-RU" w:bidi="ar-SA"/>
    </w:rPr>
  </w:style>
  <w:style w:type="character" w:styleId="afd">
    <w:name w:val="Emphasis"/>
    <w:basedOn w:val="a2"/>
    <w:qFormat/>
    <w:locked/>
    <w:rsid w:val="008841A5"/>
    <w:rPr>
      <w:rFonts w:cs="Times New Roman"/>
      <w:i/>
      <w:iCs/>
    </w:rPr>
  </w:style>
  <w:style w:type="numbering" w:customStyle="1" w:styleId="1">
    <w:name w:val="Список1"/>
    <w:rsid w:val="00A16E75"/>
    <w:pPr>
      <w:numPr>
        <w:numId w:val="2"/>
      </w:numPr>
    </w:pPr>
  </w:style>
  <w:style w:type="paragraph" w:styleId="afe">
    <w:name w:val="List Paragraph"/>
    <w:basedOn w:val="a1"/>
    <w:qFormat/>
    <w:rsid w:val="00BB65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792428" TargetMode="External"/><Relationship Id="rId18" Type="http://schemas.openxmlformats.org/officeDocument/2006/relationships/hyperlink" Target="mailto:kortunov@live.com" TargetMode="External"/><Relationship Id="rId26" Type="http://schemas.openxmlformats.org/officeDocument/2006/relationships/hyperlink" Target="https://ru.wikipedia.org/wiki/%D0%98%D0%BD%D1%82%D0%B5%D0%BD%D1%86%D0%B8%D1%8F" TargetMode="External"/><Relationship Id="rId39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iplagiat.ru/" TargetMode="External"/><Relationship Id="rId34" Type="http://schemas.openxmlformats.org/officeDocument/2006/relationships/hyperlink" Target="http://www.e-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8110" TargetMode="External"/><Relationship Id="rId17" Type="http://schemas.openxmlformats.org/officeDocument/2006/relationships/hyperlink" Target="http://philosoph.me/?page_id=731" TargetMode="External"/><Relationship Id="rId25" Type="http://schemas.openxmlformats.org/officeDocument/2006/relationships/hyperlink" Target="https://ru.wikipedia.org/wiki/%D0%98%D0%BD%D1%82%D0%B5%D1%80%D0%BF%D1%80%D0%B5%D1%82%D0%B0%D1%86%D0%B8%D1%8F_(%D0%BC%D0%B5%D1%82%D0%BE%D0%B4%D0%BE%D0%BB%D0%BE%D0%B3%D0%B8%D1%8F)" TargetMode="External"/><Relationship Id="rId33" Type="http://schemas.openxmlformats.org/officeDocument/2006/relationships/hyperlink" Target="https://cyberleninka.ru/" TargetMode="External"/><Relationship Id="rId38" Type="http://schemas.openxmlformats.org/officeDocument/2006/relationships/hyperlink" Target="http://www.philosoph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41075" TargetMode="External"/><Relationship Id="rId20" Type="http://schemas.openxmlformats.org/officeDocument/2006/relationships/hyperlink" Target="http://old.rguts.ru/electronic_journal/number50/contentshttp:/old.rguts.ru/electronic_journal/number50/contents" TargetMode="External"/><Relationship Id="rId29" Type="http://schemas.openxmlformats.org/officeDocument/2006/relationships/hyperlink" Target="http://znanium.com/catalog.php?bookinfo=79242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3%D0%B5%D1%80%D0%BC%D0%B5%D0%BD%D0%B5%D0%B2%D1%82%D0%B8%D1%87%D0%B5%D1%81%D0%BA%D0%B8%D0%B9_%D0%BA%D1%80%D1%83%D0%B3" TargetMode="External"/><Relationship Id="rId32" Type="http://schemas.openxmlformats.org/officeDocument/2006/relationships/hyperlink" Target="http://znanium.com/catalog.php?bookinfo=341075" TargetMode="External"/><Relationship Id="rId37" Type="http://schemas.openxmlformats.org/officeDocument/2006/relationships/hyperlink" Target="http://www.iphras.ru" TargetMode="External"/><Relationship Id="rId40" Type="http://schemas.openxmlformats.org/officeDocument/2006/relationships/hyperlink" Target="http://www.bookcha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6592" TargetMode="External"/><Relationship Id="rId23" Type="http://schemas.openxmlformats.org/officeDocument/2006/relationships/hyperlink" Target="http://gennadiy-dolzhenko.ru/" TargetMode="External"/><Relationship Id="rId28" Type="http://schemas.openxmlformats.org/officeDocument/2006/relationships/hyperlink" Target="http://znanium.com/catalog.php?bookinfo=548110" TargetMode="External"/><Relationship Id="rId36" Type="http://schemas.openxmlformats.org/officeDocument/2006/relationships/hyperlink" Target="http://book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teacode.com/online/udc/1/1.html" TargetMode="External"/><Relationship Id="rId31" Type="http://schemas.openxmlformats.org/officeDocument/2006/relationships/hyperlink" Target="http://znanium.com/catalog/product/53659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535013" TargetMode="External"/><Relationship Id="rId22" Type="http://schemas.openxmlformats.org/officeDocument/2006/relationships/hyperlink" Target="mailto:tsk42@mail.ru" TargetMode="External"/><Relationship Id="rId27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0" Type="http://schemas.openxmlformats.org/officeDocument/2006/relationships/hyperlink" Target="http://znanium.com/catalog.php?bookinfo=535013" TargetMode="External"/><Relationship Id="rId35" Type="http://schemas.openxmlformats.org/officeDocument/2006/relationships/hyperlink" Target="http://znan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D086-E141-4193-A978-E271677F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81</Pages>
  <Words>21543</Words>
  <Characters>144745</Characters>
  <Application>Microsoft Office Word</Application>
  <DocSecurity>0</DocSecurity>
  <Lines>1206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165957</CharactersWithSpaces>
  <SharedDoc>false</SharedDoc>
  <HLinks>
    <vt:vector size="66" baseType="variant"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http://gennadiy-dolzhenko.ru/</vt:lpwstr>
      </vt:variant>
      <vt:variant>
        <vt:lpwstr/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>mailto:tsk42@mail.ru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http://old.rguts.ru/electronic_journal/number50/contentshttp:/old.rguts.ru/electronic_journal/number50/contents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http://teacode.com/online/udc/1/1.html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>mailto:kortunov@live.com</vt:lpwstr>
      </vt:variant>
      <vt:variant>
        <vt:lpwstr/>
      </vt:variant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http://philosoph.me/?page_id=731</vt:lpwstr>
      </vt:variant>
      <vt:variant>
        <vt:lpwstr/>
      </vt:variant>
      <vt:variant>
        <vt:i4>1376356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https://ru.wikipedia.org/wiki/%D0%A1%D0%BE%D0%B7%D0%BD%D0%B0%D0%BD%D0%B8%D0%B5_(%D0%BF%D1%81%D0%B8%D1%85%D0%BE%D0%BB%D0%BE%D0%B3%D0%B8%D1%8F)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https://ru.wikipedia.org/wiki/%D0%98%D0%BD%D1%82%D0%B5%D1%80%D0%BF%D1%80%D0%B5%D1%82%D0%B0%D1%86%D0%B8%D1%8F_(%D0%BC%D0%B5%D1%82%D0%BE%D0%B4%D0%BE%D0%BB%D0%BE%D0%B3%D0%B8%D1%8F)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https://ru.wikipedia.org/wiki/%D0%93%D0%B5%D1%80%D0%BC%D0%B5%D0%BD%D0%B5%D0%B2%D1%82%D0%B8%D1%87%D0%B5%D1%81%D0%BA%D0%B8%D0%B9_%D0%BA%D1%80%D1%83%D0%B3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2016-01-08T11:11:00Z</cp:lastPrinted>
  <dcterms:created xsi:type="dcterms:W3CDTF">2018-03-22T11:01:00Z</dcterms:created>
  <dcterms:modified xsi:type="dcterms:W3CDTF">2019-01-11T08:34:00Z</dcterms:modified>
</cp:coreProperties>
</file>