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E" w:rsidRDefault="004D53B2" w:rsidP="00F22F5B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0201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7" o:title="произв гост 2016"/>
          </v:shape>
        </w:pict>
      </w:r>
    </w:p>
    <w:p w:rsidR="000329DD" w:rsidRPr="004253AE" w:rsidRDefault="000329DD" w:rsidP="00EF5C4A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Аннотация программы практики</w:t>
      </w:r>
    </w:p>
    <w:p w:rsidR="000329DD" w:rsidRPr="004253AE" w:rsidRDefault="000329DD" w:rsidP="00293A41">
      <w:pPr>
        <w:widowControl w:val="0"/>
        <w:tabs>
          <w:tab w:val="left" w:pos="616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802115" w:rsidRDefault="000329DD" w:rsidP="00DE5CAE">
      <w:pPr>
        <w:tabs>
          <w:tab w:val="left" w:pos="708"/>
        </w:tabs>
        <w:spacing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802115">
        <w:rPr>
          <w:rFonts w:ascii="Times New Roman" w:hAnsi="Times New Roman"/>
          <w:sz w:val="24"/>
          <w:szCs w:val="24"/>
          <w:lang w:eastAsia="ru-RU"/>
        </w:rPr>
        <w:t>Вид практики: производственная.</w:t>
      </w:r>
    </w:p>
    <w:p w:rsidR="000329DD" w:rsidRDefault="000329DD" w:rsidP="00DE5CAE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 Тип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практики: </w:t>
      </w:r>
    </w:p>
    <w:p w:rsidR="000329DD" w:rsidRDefault="000329DD" w:rsidP="00DE5CAE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>практика по получению профессиональных умений и опыт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профессиональной деятельности; </w:t>
      </w:r>
    </w:p>
    <w:p w:rsidR="000329DD" w:rsidRDefault="000329DD" w:rsidP="00DE5CAE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технологическая практика, </w:t>
      </w:r>
    </w:p>
    <w:p w:rsidR="000329DD" w:rsidRPr="00802115" w:rsidRDefault="000329DD" w:rsidP="00DE5CAE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802115" w:rsidRDefault="000329DD" w:rsidP="00DE5CAE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0329DD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Default="000329DD" w:rsidP="00DE5CA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Форма проведения практики: </w:t>
      </w:r>
      <w:r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29DD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прикладного бакалавриата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43.03.03 Гостиничное дело </w:t>
      </w:r>
      <w:r w:rsidR="00A83160">
        <w:rPr>
          <w:rFonts w:ascii="Times New Roman" w:hAnsi="Times New Roman"/>
          <w:sz w:val="24"/>
          <w:szCs w:val="24"/>
          <w:lang w:eastAsia="ru-RU"/>
        </w:rPr>
        <w:t xml:space="preserve">профиль «Гостиничная деятельность»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и относится к </w:t>
      </w:r>
      <w:r w:rsidR="00A83160">
        <w:rPr>
          <w:rFonts w:ascii="Times New Roman" w:hAnsi="Times New Roman"/>
          <w:sz w:val="24"/>
          <w:szCs w:val="24"/>
          <w:lang w:eastAsia="ru-RU"/>
        </w:rPr>
        <w:t>вариативной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части программы. </w:t>
      </w:r>
    </w:p>
    <w:p w:rsidR="00FA33CA" w:rsidRDefault="00FA33CA" w:rsidP="00FA33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0329DD" w:rsidRPr="00802115" w:rsidRDefault="000329DD" w:rsidP="00FA33CA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Цель прохождения производственной практики – овладение профессиональными умениями и навыками производственно-технологической и организационно-управленческой деятельности, а также профессиями индустрии гостеприимства.</w:t>
      </w:r>
    </w:p>
    <w:p w:rsidR="000329DD" w:rsidRPr="00802115" w:rsidRDefault="000329DD" w:rsidP="00DD7334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 Производственная практика проводится стационарным и выездным способом на базе </w:t>
      </w:r>
      <w:r w:rsidR="00D52BD0">
        <w:rPr>
          <w:rFonts w:ascii="Times New Roman" w:hAnsi="Times New Roman"/>
          <w:sz w:val="24"/>
          <w:szCs w:val="24"/>
          <w:lang w:eastAsia="ru-RU"/>
        </w:rPr>
        <w:t>ИТИГ (г. Москва) (филиал)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ФГБОУ ВО «РГУТИС» - учебного гостиничного предприятия, а также места прохождения практики могут б</w:t>
      </w:r>
      <w:r w:rsidR="00BB41B7">
        <w:rPr>
          <w:rFonts w:ascii="Times New Roman" w:hAnsi="Times New Roman"/>
          <w:sz w:val="24"/>
          <w:szCs w:val="24"/>
          <w:lang w:eastAsia="ru-RU"/>
        </w:rPr>
        <w:t>ыть закреплены договорами ВУЗа.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базируется на </w:t>
      </w:r>
      <w:r>
        <w:rPr>
          <w:rFonts w:ascii="Times New Roman" w:hAnsi="Times New Roman"/>
          <w:sz w:val="24"/>
          <w:szCs w:val="24"/>
          <w:lang w:eastAsia="ru-RU"/>
        </w:rPr>
        <w:t>знании всех предшествующих дисциплин О</w:t>
      </w:r>
      <w:r w:rsidR="00D52BD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ОП.</w:t>
      </w:r>
    </w:p>
    <w:p w:rsidR="000329DD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направлена на формирование следующих компетенций выпускника:  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готовность применять нормативно-правовую и технологическую документацию, регламентирующую гостиничную деятельность (ОПК-3);</w:t>
      </w:r>
    </w:p>
    <w:p w:rsidR="000329D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BD6">
        <w:rPr>
          <w:rFonts w:ascii="Times New Roman" w:hAnsi="Times New Roman"/>
          <w:sz w:val="24"/>
          <w:szCs w:val="24"/>
          <w:lang w:eastAsia="ru-RU"/>
        </w:rPr>
        <w:t>- 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B53FB3" w:rsidRPr="004C5D1D" w:rsidRDefault="00B53FB3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 xml:space="preserve">- владение навыками </w:t>
      </w:r>
      <w:r w:rsidRPr="00E67066">
        <w:rPr>
          <w:rFonts w:ascii="Times New Roman" w:hAnsi="Times New Roman"/>
          <w:sz w:val="24"/>
          <w:szCs w:val="24"/>
          <w:lang w:eastAsia="ru-RU"/>
        </w:rPr>
        <w:t>определения и анализа затрат</w:t>
      </w:r>
      <w:r w:rsidRPr="004C5D1D">
        <w:rPr>
          <w:rFonts w:ascii="Times New Roman" w:hAnsi="Times New Roman"/>
          <w:sz w:val="24"/>
          <w:szCs w:val="24"/>
          <w:lang w:eastAsia="ru-RU"/>
        </w:rPr>
        <w:t xml:space="preserve"> гостиничного предприятия и других средств размещения (ПК-3);</w:t>
      </w:r>
    </w:p>
    <w:p w:rsidR="000329DD" w:rsidRPr="004C5D1D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0329DD" w:rsidRPr="00802115" w:rsidRDefault="000329DD" w:rsidP="004C5D1D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Содержание производственной практики охватывает круг вопросов, связанных с: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ознакомлением с организацией работы гостиничного предприятия: режим работы, оснащение, штатный состав, должностные инструкции;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наблюдения за деятельностью персонала гостиничного предприятия при осуществлении деловых коммуникаций: с клиентами, с коллегами, с деловыми партнёрами;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методами опроса гостей;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первичной обработки и интерпретации информации при решении конкретных профессиональных задач, при осуществлении деятельности гостиничного предприятия по продвижению и реализации услуг;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организацией процесса предоставления услуг предприятиями гостиничной деятельности;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В ходе прохождения практики студент может выполнять также индивидуальные задания, в том числе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поискового </w:t>
      </w:r>
      <w:r w:rsidRPr="00F12B98">
        <w:rPr>
          <w:rFonts w:ascii="Times New Roman" w:hAnsi="Times New Roman"/>
          <w:sz w:val="24"/>
          <w:szCs w:val="24"/>
          <w:lang w:eastAsia="ru-RU"/>
        </w:rPr>
        <w:t>научно-исследовательского характера</w:t>
      </w:r>
      <w:r w:rsidRPr="00802115">
        <w:rPr>
          <w:rFonts w:ascii="Times New Roman" w:hAnsi="Times New Roman"/>
          <w:sz w:val="24"/>
          <w:szCs w:val="24"/>
          <w:lang w:eastAsia="ru-RU"/>
        </w:rPr>
        <w:t>. Общая трудоёмкость произво</w:t>
      </w:r>
      <w:r w:rsidR="00AC32FF">
        <w:rPr>
          <w:rFonts w:ascii="Times New Roman" w:hAnsi="Times New Roman"/>
          <w:sz w:val="24"/>
          <w:szCs w:val="24"/>
          <w:lang w:eastAsia="ru-RU"/>
        </w:rPr>
        <w:t xml:space="preserve">дственной практики составляет </w:t>
      </w:r>
      <w:r w:rsidR="00170D53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зачётных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 w:rsidR="00A83160">
        <w:rPr>
          <w:rFonts w:ascii="Times New Roman" w:hAnsi="Times New Roman"/>
          <w:sz w:val="24"/>
          <w:szCs w:val="24"/>
          <w:lang w:eastAsia="ru-RU"/>
        </w:rPr>
        <w:t>, 6</w:t>
      </w:r>
      <w:r w:rsidR="00170D53">
        <w:rPr>
          <w:rFonts w:ascii="Times New Roman" w:hAnsi="Times New Roman"/>
          <w:sz w:val="24"/>
          <w:szCs w:val="24"/>
          <w:lang w:eastAsia="ru-RU"/>
        </w:rPr>
        <w:t>48</w:t>
      </w:r>
      <w:r w:rsidR="00A83160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12B98">
        <w:rPr>
          <w:rFonts w:ascii="Times New Roman" w:hAnsi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73872">
        <w:rPr>
          <w:rFonts w:ascii="Times New Roman" w:hAnsi="Times New Roman"/>
          <w:sz w:val="24"/>
          <w:szCs w:val="24"/>
          <w:lang w:eastAsia="ru-RU"/>
        </w:rPr>
        <w:t>Технологическая практика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BB41B7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реализуется </w:t>
      </w:r>
      <w:r w:rsidR="00A83160">
        <w:rPr>
          <w:rFonts w:ascii="Times New Roman" w:hAnsi="Times New Roman"/>
          <w:sz w:val="24"/>
          <w:szCs w:val="24"/>
          <w:lang w:eastAsia="ru-RU"/>
        </w:rPr>
        <w:t>н</w:t>
      </w:r>
      <w:r w:rsidRPr="00802115">
        <w:rPr>
          <w:rFonts w:ascii="Times New Roman" w:hAnsi="Times New Roman"/>
          <w:sz w:val="24"/>
          <w:szCs w:val="24"/>
          <w:lang w:eastAsia="ru-RU"/>
        </w:rPr>
        <w:t>а 4, 5, 6, 7 и 8 семестрах.</w:t>
      </w:r>
    </w:p>
    <w:p w:rsidR="000329DD" w:rsidRPr="00802115" w:rsidRDefault="000329DD" w:rsidP="0080211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Программой производственной практики предусмотрены следующие виды контроля: промежуточные аттестации в форме дифферен</w:t>
      </w:r>
      <w:r w:rsidR="00A83160">
        <w:rPr>
          <w:rFonts w:ascii="Times New Roman" w:hAnsi="Times New Roman"/>
          <w:sz w:val="24"/>
          <w:szCs w:val="24"/>
          <w:lang w:eastAsia="ru-RU"/>
        </w:rPr>
        <w:t>цированного зачёта в</w:t>
      </w:r>
      <w:r>
        <w:rPr>
          <w:rFonts w:ascii="Times New Roman" w:hAnsi="Times New Roman"/>
          <w:sz w:val="24"/>
          <w:szCs w:val="24"/>
          <w:lang w:eastAsia="ru-RU"/>
        </w:rPr>
        <w:t xml:space="preserve"> 4, 5, 6, </w:t>
      </w:r>
      <w:r w:rsidRPr="0080211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, 8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изучении следующих дисциплин: Индустрия туризма </w:t>
      </w:r>
      <w:r w:rsidR="00E8450C">
        <w:rPr>
          <w:rFonts w:ascii="Times New Roman" w:hAnsi="Times New Roman"/>
          <w:sz w:val="24"/>
          <w:szCs w:val="24"/>
          <w:lang w:eastAsia="ru-RU"/>
        </w:rPr>
        <w:t xml:space="preserve">и гостеприимства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Тенденции развития туризма </w:t>
      </w:r>
      <w:r w:rsidR="00E8450C" w:rsidRPr="000B4E6C">
        <w:rPr>
          <w:rFonts w:ascii="Times New Roman" w:hAnsi="Times New Roman"/>
          <w:sz w:val="24"/>
          <w:szCs w:val="24"/>
          <w:lang w:eastAsia="ru-RU"/>
        </w:rPr>
        <w:t>и гостеприимства</w:t>
      </w:r>
      <w:r w:rsidR="00E8450C" w:rsidRPr="0080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Правовое обеспечение </w:t>
      </w:r>
      <w:r w:rsidRPr="000B4E6C">
        <w:rPr>
          <w:rFonts w:ascii="Times New Roman" w:hAnsi="Times New Roman"/>
          <w:sz w:val="24"/>
          <w:szCs w:val="24"/>
          <w:lang w:eastAsia="ru-RU"/>
        </w:rPr>
        <w:t>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</w:t>
      </w:r>
      <w:r>
        <w:rPr>
          <w:rFonts w:ascii="Times New Roman" w:hAnsi="Times New Roman"/>
          <w:sz w:val="24"/>
          <w:szCs w:val="24"/>
          <w:lang w:eastAsia="ru-RU"/>
        </w:rPr>
        <w:t xml:space="preserve"> и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госаттестации</w:t>
      </w:r>
      <w:proofErr w:type="spellEnd"/>
      <w:r w:rsidRPr="000B4E6C">
        <w:rPr>
          <w:rFonts w:ascii="Times New Roman" w:hAnsi="Times New Roman"/>
          <w:sz w:val="24"/>
          <w:szCs w:val="24"/>
          <w:lang w:eastAsia="ru-RU"/>
        </w:rPr>
        <w:t>.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9DD" w:rsidRPr="004253AE" w:rsidRDefault="000329DD" w:rsidP="00802115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4253A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0329DD" w:rsidRPr="00BC772E" w:rsidTr="0088536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329DD" w:rsidRPr="000B4E6C" w:rsidRDefault="000329DD" w:rsidP="000B4E6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4E6C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0329DD" w:rsidRPr="00BC772E" w:rsidTr="0088536F">
        <w:trPr>
          <w:trHeight w:val="414"/>
        </w:trPr>
        <w:tc>
          <w:tcPr>
            <w:tcW w:w="675" w:type="dxa"/>
            <w:vMerge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0329DD" w:rsidRPr="0011358D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F82A62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62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0329DD" w:rsidRPr="00F82A62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F82A62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A62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B53FB3" w:rsidRPr="00BC772E" w:rsidTr="0088536F">
        <w:tc>
          <w:tcPr>
            <w:tcW w:w="675" w:type="dxa"/>
          </w:tcPr>
          <w:p w:rsidR="00B53FB3" w:rsidRPr="000B4E6C" w:rsidRDefault="00B53FB3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FB3" w:rsidRPr="00F82A62" w:rsidRDefault="00B53FB3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B53FB3" w:rsidRPr="00F82A62" w:rsidRDefault="00B53FB3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0329DD" w:rsidRPr="00BC772E" w:rsidTr="008E1527">
        <w:trPr>
          <w:trHeight w:val="559"/>
        </w:trPr>
        <w:tc>
          <w:tcPr>
            <w:tcW w:w="675" w:type="dxa"/>
          </w:tcPr>
          <w:p w:rsidR="000329DD" w:rsidRPr="000B4E6C" w:rsidRDefault="00BC3C15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0329DD" w:rsidRPr="00BC772E" w:rsidTr="00802115">
        <w:tc>
          <w:tcPr>
            <w:tcW w:w="675" w:type="dxa"/>
          </w:tcPr>
          <w:p w:rsidR="000329DD" w:rsidRPr="000B4E6C" w:rsidRDefault="00BC3C15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0329DD" w:rsidRPr="00BC772E" w:rsidTr="0088536F">
        <w:tc>
          <w:tcPr>
            <w:tcW w:w="675" w:type="dxa"/>
            <w:tcBorders>
              <w:bottom w:val="single" w:sz="12" w:space="0" w:color="auto"/>
            </w:tcBorders>
          </w:tcPr>
          <w:p w:rsidR="000329DD" w:rsidRPr="000B4E6C" w:rsidRDefault="000329DD" w:rsidP="001F051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329DD" w:rsidRPr="0011358D" w:rsidRDefault="000329DD" w:rsidP="008E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0329DD" w:rsidRPr="0011358D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0329DD" w:rsidRPr="0011358D" w:rsidRDefault="000329DD" w:rsidP="00BB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3. Место практики в структуре О</w:t>
      </w:r>
      <w:r w:rsidR="00D52BD0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ОП: </w:t>
      </w:r>
    </w:p>
    <w:p w:rsidR="000329DD" w:rsidRDefault="000329DD" w:rsidP="004253A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p w:rsidR="000329DD" w:rsidRDefault="000329DD" w:rsidP="004253A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4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211A4F" w:rsidRPr="00AE2CD7" w:rsidTr="00536A28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855FE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BC3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BC3579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AE2CD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5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AE2CD7" w:rsidTr="00CD2086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833C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Индустрия туризма и гостеприимства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  <w:vAlign w:val="center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6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AE2CD7" w:rsidTr="00CD2086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Индустрия туризма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0B1077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5" w:type="pct"/>
            <w:vAlign w:val="center"/>
          </w:tcPr>
          <w:p w:rsidR="00CD2086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CD208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7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AE2CD7" w:rsidTr="000B1077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4-6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  <w:vAlign w:val="center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703" w:rsidRPr="00AE2CD7" w:rsidRDefault="002B2703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AE2CD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8 семестр</w:t>
      </w:r>
      <w:r w:rsidR="000B107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– Технологическая практика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AE2CD7" w:rsidTr="000B1077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833C77" w:rsidP="00833C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5" w:type="pct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  <w:vAlign w:val="center"/>
          </w:tcPr>
          <w:p w:rsidR="000B107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0B107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CD7" w:rsidRPr="00AE2CD7" w:rsidRDefault="00AE2CD7" w:rsidP="00AE2CD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  <w:r w:rsidR="00D812A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812AC" w:rsidRDefault="00D812AC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</w:t>
      </w: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обучения: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BC772E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BC772E" w:rsidTr="00F977B4">
        <w:trPr>
          <w:trHeight w:val="334"/>
        </w:trPr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4253AE" w:rsidRDefault="00170D53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170D53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BB41B7" w:rsidRDefault="00AE2CD7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0329DD" w:rsidRPr="00BB41B7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329DD" w:rsidRPr="00BC772E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130A14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BB41B7" w:rsidRDefault="00170D53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</w:tr>
    </w:tbl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BC772E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BC772E" w:rsidTr="00F977B4">
        <w:trPr>
          <w:trHeight w:val="334"/>
        </w:trPr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4253AE" w:rsidRDefault="00170D53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</w:tcPr>
          <w:p w:rsidR="000329DD" w:rsidRPr="004253AE" w:rsidRDefault="00170D53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130A14" w:rsidRDefault="00D33D82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29DD" w:rsidRPr="00BC772E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130A14" w:rsidRDefault="000329DD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9229C" w:rsidRDefault="00170D53" w:rsidP="00F97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</w:tr>
    </w:tbl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4253AE" w:rsidSect="0088536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5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4"/>
        <w:gridCol w:w="3128"/>
        <w:gridCol w:w="8248"/>
        <w:gridCol w:w="1292"/>
      </w:tblGrid>
      <w:tr w:rsidR="002B45B1" w:rsidRPr="00BC772E" w:rsidTr="002B45B1">
        <w:trPr>
          <w:cantSplit/>
          <w:trHeight w:val="375"/>
          <w:tblHeader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B45B1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недели </w:t>
            </w:r>
          </w:p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vAlign w:val="cente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3059" w:type="pct"/>
            <w:tcBorders>
              <w:top w:val="single" w:sz="12" w:space="0" w:color="auto"/>
            </w:tcBorders>
            <w:vAlign w:val="cente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329DD" w:rsidRPr="004253AE" w:rsidRDefault="000329DD" w:rsidP="002B45B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0329DD" w:rsidRPr="00BC772E" w:rsidTr="002B45B1">
        <w:trPr>
          <w:trHeight w:val="306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84054F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профессиональных умений и опыта профессиональной деятельности</w:t>
            </w:r>
          </w:p>
        </w:tc>
      </w:tr>
      <w:tr w:rsidR="002B45B1" w:rsidRPr="00BC772E" w:rsidTr="002B45B1">
        <w:trPr>
          <w:trHeight w:val="244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1-9/4</w:t>
            </w:r>
          </w:p>
        </w:tc>
        <w:tc>
          <w:tcPr>
            <w:tcW w:w="1160" w:type="pct"/>
          </w:tcPr>
          <w:p w:rsidR="00B056D5" w:rsidRDefault="00B056D5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056D5" w:rsidRDefault="00B056D5" w:rsidP="00DE5CAE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056D5" w:rsidRDefault="00B056D5" w:rsidP="00DE5C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;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056D5" w:rsidRPr="004253AE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B056D5" w:rsidRPr="00D96F4B" w:rsidRDefault="00B056D5" w:rsidP="00CB3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2B45B1" w:rsidRPr="00BC772E" w:rsidTr="002B45B1">
        <w:trPr>
          <w:trHeight w:val="55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10-18/4</w:t>
            </w:r>
          </w:p>
        </w:tc>
        <w:tc>
          <w:tcPr>
            <w:tcW w:w="1160" w:type="pct"/>
            <w:vAlign w:val="center"/>
          </w:tcPr>
          <w:p w:rsidR="00B056D5" w:rsidRPr="00D96F4B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</w:p>
        </w:tc>
        <w:tc>
          <w:tcPr>
            <w:tcW w:w="3059" w:type="pct"/>
          </w:tcPr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56D5" w:rsidRPr="00C135AA" w:rsidRDefault="00B056D5" w:rsidP="00CB3A12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</w:tr>
      <w:tr w:rsidR="002B45B1" w:rsidRPr="00BC772E" w:rsidTr="002B45B1">
        <w:trPr>
          <w:trHeight w:val="1971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1-9/5</w:t>
            </w:r>
          </w:p>
        </w:tc>
        <w:tc>
          <w:tcPr>
            <w:tcW w:w="1160" w:type="pct"/>
            <w:vAlign w:val="center"/>
          </w:tcPr>
          <w:p w:rsidR="00B056D5" w:rsidRPr="004253AE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онных программ и технологий;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>
              <w:rPr>
                <w:rFonts w:ascii="Times New Roman" w:hAnsi="Times New Roman"/>
                <w:sz w:val="24"/>
                <w:szCs w:val="24"/>
              </w:rPr>
              <w:t>, (ПК-2)</w:t>
            </w:r>
          </w:p>
          <w:p w:rsidR="002B45B1" w:rsidRDefault="002B45B1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C135AA" w:rsidRDefault="00B056D5" w:rsidP="00CB3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2B45B1" w:rsidRPr="00BC772E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10-18/5</w:t>
            </w:r>
          </w:p>
        </w:tc>
        <w:tc>
          <w:tcPr>
            <w:tcW w:w="1160" w:type="pct"/>
            <w:vAlign w:val="center"/>
          </w:tcPr>
          <w:p w:rsidR="00B056D5" w:rsidRPr="00BB41B7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3E231E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B056D5" w:rsidRPr="003E231E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B056D5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  <w:r>
              <w:rPr>
                <w:rFonts w:eastAsia="Calibri"/>
                <w:lang w:eastAsia="en-US"/>
              </w:rPr>
              <w:t xml:space="preserve"> (ПК-1)</w:t>
            </w:r>
          </w:p>
          <w:p w:rsidR="00B056D5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056D5" w:rsidRPr="00BC3C15" w:rsidRDefault="00B056D5" w:rsidP="002B45B1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A5FE4">
              <w:t>осуществления оценки эффективности деятельности департаментов (служб, отделов) гостиничного комплекса</w:t>
            </w:r>
            <w:r>
              <w:t xml:space="preserve"> (ПК-3)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2B45B1" w:rsidRPr="00BC772E" w:rsidTr="002B45B1">
        <w:trPr>
          <w:trHeight w:val="66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1-9/6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4253AE" w:rsidRDefault="00B056D5" w:rsidP="00DE5CAE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службами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гостиничного комплекса</w:t>
            </w:r>
          </w:p>
        </w:tc>
        <w:tc>
          <w:tcPr>
            <w:tcW w:w="3059" w:type="pct"/>
          </w:tcPr>
          <w:p w:rsidR="00B056D5" w:rsidRPr="00C135AA" w:rsidRDefault="00B056D5" w:rsidP="00CB3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lastRenderedPageBreak/>
              <w:t>навыки распределения обязанностей и определение степени ответственности подчиненных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45B1" w:rsidRPr="00BC772E" w:rsidTr="002B45B1">
        <w:trPr>
          <w:trHeight w:val="73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10-18/6</w:t>
            </w:r>
          </w:p>
        </w:tc>
        <w:tc>
          <w:tcPr>
            <w:tcW w:w="1160" w:type="pct"/>
            <w:vMerge/>
            <w:vAlign w:val="center"/>
          </w:tcPr>
          <w:p w:rsidR="00B056D5" w:rsidRPr="004253AE" w:rsidRDefault="00B056D5" w:rsidP="0030756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CB3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навыки координации деятельности подчиненных 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(ОПК-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45B1" w:rsidRPr="00BC772E" w:rsidTr="002B45B1">
        <w:trPr>
          <w:trHeight w:val="17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1-9/7</w:t>
            </w:r>
          </w:p>
        </w:tc>
        <w:tc>
          <w:tcPr>
            <w:tcW w:w="1160" w:type="pct"/>
            <w:vAlign w:val="center"/>
          </w:tcPr>
          <w:p w:rsidR="00B056D5" w:rsidRPr="004253AE" w:rsidRDefault="00B056D5" w:rsidP="00DE5CA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45B1" w:rsidRPr="00BC772E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10-18/7</w:t>
            </w:r>
          </w:p>
        </w:tc>
        <w:tc>
          <w:tcPr>
            <w:tcW w:w="1160" w:type="pct"/>
            <w:vAlign w:val="center"/>
          </w:tcPr>
          <w:p w:rsidR="00B056D5" w:rsidRPr="008B0E52" w:rsidRDefault="00B056D5" w:rsidP="00DE5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BC3C1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B056D5" w:rsidRPr="00BC3C1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>при формировании и реализации нового гостиничного продукта (ПК-1)</w:t>
            </w: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7315C8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5C8">
              <w:rPr>
                <w:rFonts w:ascii="Times New Roman" w:hAnsi="Times New Roman"/>
                <w:sz w:val="24"/>
                <w:szCs w:val="24"/>
              </w:rPr>
              <w:t xml:space="preserve">осуществления оценки эффективности деятельности департаментов (служб, отделов) гостиничного комплекса (ПК-3) </w:t>
            </w: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</w:p>
          <w:p w:rsidR="00D52BD0" w:rsidRPr="00307567" w:rsidRDefault="00D52BD0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0329DD" w:rsidRPr="00BC772E" w:rsidTr="002B45B1">
        <w:trPr>
          <w:trHeight w:val="25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C135AA" w:rsidRDefault="000329DD" w:rsidP="002B45B1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Модуль 2. Технологическая практика</w:t>
            </w:r>
          </w:p>
        </w:tc>
      </w:tr>
      <w:tr w:rsidR="00B056D5" w:rsidRPr="00BC772E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1-2/8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C135AA" w:rsidRDefault="00B056D5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3059" w:type="pct"/>
          </w:tcPr>
          <w:p w:rsidR="00B056D5" w:rsidRPr="004253AE" w:rsidRDefault="00B056D5" w:rsidP="002B45B1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B056D5" w:rsidRPr="00C135AA" w:rsidRDefault="00B056D5" w:rsidP="00CB3A1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CB3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3-4/8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60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5-6/8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BC3C15" w:rsidRDefault="00B056D5" w:rsidP="00BC3C15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Технологии и организация взаимодействия между службами гостиничного комплекса</w:t>
            </w:r>
          </w:p>
        </w:tc>
        <w:tc>
          <w:tcPr>
            <w:tcW w:w="3059" w:type="pct"/>
          </w:tcPr>
          <w:p w:rsidR="00B056D5" w:rsidRPr="00C135AA" w:rsidRDefault="00B056D5" w:rsidP="00CB3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распределения обязанностей и определение степени ответственности подчиненных (ОПК-</w:t>
            </w:r>
            <w:r w:rsidR="00CB3A12">
              <w:rPr>
                <w:rFonts w:ascii="Times New Roman" w:hAnsi="Times New Roman"/>
                <w:sz w:val="24"/>
                <w:szCs w:val="24"/>
              </w:rPr>
              <w:t>3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50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CB3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координации деятельности подчиненных и выполнения сотрудниками стандартов обслуживания и регламентов службы (ОПК</w:t>
            </w:r>
            <w:r w:rsidR="00CB3A12">
              <w:rPr>
                <w:rFonts w:ascii="Times New Roman" w:hAnsi="Times New Roman"/>
                <w:sz w:val="24"/>
                <w:szCs w:val="24"/>
              </w:rPr>
              <w:t>-3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695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C135AA" w:rsidRDefault="00B056D5" w:rsidP="00DE5CA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функциональными подразделениями гостиницы</w:t>
            </w:r>
          </w:p>
        </w:tc>
        <w:tc>
          <w:tcPr>
            <w:tcW w:w="3059" w:type="pct"/>
          </w:tcPr>
          <w:p w:rsidR="00B056D5" w:rsidRPr="00C135AA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пособами оценки соответствия качества выполняемых работ разработанным на предприятии регламентам и стандартам (ПК-4)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2297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4253A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9|8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DE5C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pct"/>
          </w:tcPr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 (ПК-4)</w:t>
            </w:r>
          </w:p>
          <w:p w:rsidR="00B056D5" w:rsidRDefault="00B056D5" w:rsidP="002B4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осуществление оценки эффективности деятельности департаментов (служб, отделов) </w:t>
            </w:r>
            <w:r>
              <w:rPr>
                <w:rFonts w:ascii="Times New Roman" w:hAnsi="Times New Roman"/>
                <w:sz w:val="24"/>
                <w:szCs w:val="24"/>
              </w:rPr>
              <w:t>гостиничного комплекса (ПК-3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56D5" w:rsidRDefault="00B056D5" w:rsidP="002B4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Default="00B056D5" w:rsidP="002B45B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0329DD" w:rsidRPr="004253AE" w:rsidRDefault="000329DD" w:rsidP="004253A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4253AE" w:rsidSect="008853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9DD" w:rsidRDefault="000329DD" w:rsidP="004253AE">
      <w:pPr>
        <w:spacing w:after="0" w:line="240" w:lineRule="auto"/>
        <w:ind w:left="-108" w:right="-15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D52BD0" w:rsidRPr="004253AE" w:rsidRDefault="00D52BD0" w:rsidP="004253AE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E41AC4" w:rsidRPr="004253AE" w:rsidRDefault="000329DD" w:rsidP="00D52BD0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5.2.1 Наименование раздела практики </w:t>
      </w:r>
    </w:p>
    <w:tbl>
      <w:tblPr>
        <w:tblW w:w="50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61"/>
        <w:gridCol w:w="2414"/>
        <w:gridCol w:w="426"/>
        <w:gridCol w:w="143"/>
        <w:gridCol w:w="2792"/>
        <w:gridCol w:w="607"/>
        <w:gridCol w:w="381"/>
        <w:gridCol w:w="330"/>
        <w:gridCol w:w="512"/>
        <w:gridCol w:w="762"/>
        <w:gridCol w:w="226"/>
        <w:gridCol w:w="4456"/>
        <w:gridCol w:w="283"/>
        <w:gridCol w:w="991"/>
      </w:tblGrid>
      <w:tr w:rsidR="000329DD" w:rsidRPr="00BC772E" w:rsidTr="00D52BD0">
        <w:trPr>
          <w:cantSplit/>
          <w:trHeight w:val="434"/>
          <w:tblHeader/>
        </w:trPr>
        <w:tc>
          <w:tcPr>
            <w:tcW w:w="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textDirection w:val="btLr"/>
            <w:vAlign w:val="cente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E1D8A" w:rsidRPr="009F0E94" w:rsidRDefault="006E1D8A" w:rsidP="006E1D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  <w:r w:rsidRPr="009F0E94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329DD" w:rsidRPr="009F0E94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329DD" w:rsidRPr="008D5927" w:rsidRDefault="008D5927" w:rsidP="006E1D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E1D8A" w:rsidRPr="008D5927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540" w:type="pct"/>
            <w:gridSpan w:val="7"/>
            <w:tcBorders>
              <w:top w:val="single" w:sz="12" w:space="0" w:color="auto"/>
            </w:tcBorders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BC772E" w:rsidTr="00D52BD0">
        <w:trPr>
          <w:cantSplit/>
          <w:trHeight w:val="1060"/>
          <w:tblHeader/>
        </w:trPr>
        <w:tc>
          <w:tcPr>
            <w:tcW w:w="188" w:type="pct"/>
            <w:vMerge/>
            <w:tcBorders>
              <w:left w:val="single" w:sz="12" w:space="0" w:color="auto"/>
            </w:tcBorders>
            <w:shd w:val="clear" w:color="auto" w:fill="BFBFBF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3"/>
            <w:vMerge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shd w:val="clear" w:color="auto" w:fill="BFBFBF"/>
            <w:textDirection w:val="btLr"/>
          </w:tcPr>
          <w:p w:rsidR="000329DD" w:rsidRPr="004253AE" w:rsidRDefault="000329DD" w:rsidP="00F977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332" w:type="pct"/>
            <w:gridSpan w:val="2"/>
            <w:shd w:val="clear" w:color="auto" w:fill="BFBFBF"/>
            <w:textDirection w:val="btLr"/>
          </w:tcPr>
          <w:p w:rsidR="000329DD" w:rsidRPr="004253AE" w:rsidRDefault="000329DD" w:rsidP="00F977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592" w:type="pct"/>
            <w:gridSpan w:val="2"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33" w:type="pct"/>
            <w:shd w:val="clear" w:color="auto" w:fill="BFBFBF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0329DD" w:rsidRPr="00BC772E" w:rsidTr="00D52BD0">
        <w:trPr>
          <w:cantSplit/>
          <w:trHeight w:val="513"/>
          <w:tblHeader/>
        </w:trPr>
        <w:tc>
          <w:tcPr>
            <w:tcW w:w="5000" w:type="pct"/>
            <w:gridSpan w:val="14"/>
            <w:tcBorders>
              <w:left w:val="single" w:sz="12" w:space="0" w:color="auto"/>
            </w:tcBorders>
          </w:tcPr>
          <w:p w:rsidR="000329DD" w:rsidRPr="00960546" w:rsidRDefault="000329DD" w:rsidP="008E05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0329DD" w:rsidRPr="00BC772E" w:rsidTr="00D52BD0">
        <w:trPr>
          <w:cantSplit/>
          <w:trHeight w:val="2226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6E1D8A" w:rsidRDefault="006E1D8A" w:rsidP="006E1D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екущего инструктажа подчиненных;  </w:t>
            </w:r>
          </w:p>
          <w:p w:rsidR="000329DD" w:rsidRPr="001B2F72" w:rsidRDefault="006E1D8A" w:rsidP="00C71EFC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329DD" w:rsidRPr="006175E6" w:rsidRDefault="004329CA" w:rsidP="00DE5CA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</w:t>
            </w:r>
            <w:r w:rsidR="006E1D8A" w:rsidRPr="001B2F72">
              <w:rPr>
                <w:rFonts w:ascii="Times New Roman" w:hAnsi="Times New Roman"/>
                <w:sz w:val="24"/>
                <w:szCs w:val="24"/>
              </w:rPr>
              <w:t xml:space="preserve"> технологической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617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="006E1D8A"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а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на соответствие нормативно-законодательным  требованиям  РФ и отраслевым стандартам</w:t>
            </w:r>
          </w:p>
          <w:p w:rsidR="006175E6" w:rsidRDefault="006175E6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" w:type="pct"/>
            <w:shd w:val="clear" w:color="auto" w:fill="F2F2F2"/>
          </w:tcPr>
          <w:p w:rsidR="000329DD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Default="000329DD" w:rsidP="007F1B1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0329DD" w:rsidRPr="00DF42C5" w:rsidRDefault="000329DD" w:rsidP="007F1B1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C5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Default="000329DD" w:rsidP="007F1B1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анализу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документации,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</w:t>
            </w:r>
          </w:p>
          <w:p w:rsidR="000329DD" w:rsidRPr="00DF42C5" w:rsidRDefault="000329DD" w:rsidP="007F1B1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</w:p>
        </w:tc>
        <w:tc>
          <w:tcPr>
            <w:tcW w:w="333" w:type="pct"/>
            <w:shd w:val="clear" w:color="auto" w:fill="F2F2F2"/>
          </w:tcPr>
          <w:p w:rsidR="000329DD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D52BD0">
        <w:trPr>
          <w:cantSplit/>
          <w:trHeight w:val="1427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Default="000329DD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10-18/4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7315C8" w:rsidRPr="004253AE" w:rsidRDefault="006E1D8A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1B2F72" w:rsidRDefault="006E1D8A" w:rsidP="006175E6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7315C8" w:rsidRPr="004253AE" w:rsidRDefault="006E1D8A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проведение сравнительного анализа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 и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Default="000329DD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Default="00170D53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" w:type="pct"/>
            <w:shd w:val="clear" w:color="auto" w:fill="F2F2F2"/>
          </w:tcPr>
          <w:p w:rsidR="000329DD" w:rsidRDefault="000329DD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Default="000329DD" w:rsidP="007F1B1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0329DD" w:rsidRDefault="000329DD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отчёта, посвящённый анализу технологических процессов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технологий.</w:t>
            </w:r>
          </w:p>
          <w:p w:rsidR="000329DD" w:rsidRPr="00DF42C5" w:rsidRDefault="000329DD" w:rsidP="007F1B1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shd w:val="clear" w:color="auto" w:fill="F2F2F2"/>
          </w:tcPr>
          <w:p w:rsidR="000329DD" w:rsidRDefault="000329DD" w:rsidP="004253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D52BD0">
        <w:trPr>
          <w:cantSplit/>
          <w:trHeight w:val="177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7315C8" w:rsidRPr="004253AE" w:rsidRDefault="006E1D8A" w:rsidP="007315C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7315C8" w:rsidRDefault="006E1D8A" w:rsidP="00BB41B7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577022" w:rsidRDefault="007315C8" w:rsidP="007315C8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6E1D8A" w:rsidRPr="004253AE" w:rsidRDefault="006175E6" w:rsidP="00DE5CAE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елопроизводство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 гостиницы</w:t>
            </w:r>
            <w:r w:rsidR="006E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8A" w:rsidRPr="00DB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стандартов обслуживания,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4253AE" w:rsidRDefault="000329DD" w:rsidP="00DE5CAE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Default="00170D53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4253AE" w:rsidRDefault="000329DD" w:rsidP="007F1B1D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0329DD" w:rsidRDefault="000329DD" w:rsidP="007F1B1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АСУ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DF42C5" w:rsidRDefault="000329DD" w:rsidP="006175E6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проанализированных стандартизированных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D52BD0">
        <w:trPr>
          <w:cantSplit/>
          <w:trHeight w:val="4376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80318A" w:rsidRPr="003E231E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80318A" w:rsidRPr="003E231E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результатов</w:t>
            </w:r>
          </w:p>
          <w:p w:rsidR="000329DD" w:rsidRPr="0080318A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  <w:p w:rsidR="0080318A" w:rsidRDefault="0080318A" w:rsidP="0080318A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</w:p>
          <w:p w:rsidR="0080318A" w:rsidRPr="004253AE" w:rsidRDefault="0080318A" w:rsidP="0080318A">
            <w:pPr>
              <w:pStyle w:val="ad"/>
              <w:ind w:left="34" w:right="34"/>
              <w:jc w:val="both"/>
            </w:pPr>
            <w:r w:rsidRPr="0080318A">
              <w:rPr>
                <w:rFonts w:eastAsia="Calibri"/>
                <w:lang w:eastAsia="en-US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329DD" w:rsidRPr="004253AE" w:rsidRDefault="006175E6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</w:t>
            </w:r>
            <w:r w:rsidR="0080318A">
              <w:rPr>
                <w:rFonts w:ascii="Times New Roman" w:hAnsi="Times New Roman"/>
                <w:sz w:val="24"/>
                <w:szCs w:val="24"/>
              </w:rPr>
              <w:t xml:space="preserve">енней и внешней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отзывов потребителей гостиничных услуг 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BC772E" w:rsidRDefault="00170D53" w:rsidP="00DE5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2" w:type="pct"/>
            <w:shd w:val="clear" w:color="auto" w:fill="F2F2F2"/>
          </w:tcPr>
          <w:p w:rsidR="000329DD" w:rsidRPr="00BC772E" w:rsidRDefault="000329DD" w:rsidP="002F0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256" w:type="pct"/>
            <w:shd w:val="clear" w:color="auto" w:fill="F2F2F2"/>
          </w:tcPr>
          <w:p w:rsidR="000329DD" w:rsidRPr="00BC772E" w:rsidRDefault="000329DD" w:rsidP="007F1B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E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0329DD" w:rsidRDefault="000329DD" w:rsidP="007F1B1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потребителей</w:t>
            </w:r>
            <w:r w:rsidR="0080318A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</w:p>
          <w:p w:rsidR="000329DD" w:rsidRPr="00DF42C5" w:rsidRDefault="000329DD" w:rsidP="00EB7165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 w:rsidR="0080318A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" w:type="pct"/>
            <w:shd w:val="clear" w:color="auto" w:fill="F2F2F2"/>
          </w:tcPr>
          <w:p w:rsidR="000329DD" w:rsidRPr="002F0672" w:rsidRDefault="000329DD" w:rsidP="002F06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EA3258" w:rsidRPr="00BC772E" w:rsidTr="00D52BD0">
        <w:trPr>
          <w:cantSplit/>
          <w:trHeight w:val="114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EA3258" w:rsidRDefault="00EA3258" w:rsidP="006E1D8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 и определение степени ответственности 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258" w:rsidRPr="004253AE" w:rsidRDefault="00EA3258" w:rsidP="006E1D8A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restart"/>
            <w:shd w:val="clear" w:color="auto" w:fill="F2F2F2"/>
          </w:tcPr>
          <w:p w:rsidR="00EA3258" w:rsidRPr="004253AE" w:rsidRDefault="00EA3258" w:rsidP="00DE5CAE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системы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, перечня должностных инструкций 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внутри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службы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EA3258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2" w:type="pct"/>
            <w:shd w:val="clear" w:color="auto" w:fill="F2F2F2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EA3258" w:rsidRDefault="00EA3258" w:rsidP="008B0E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анализ должностных инструкций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258" w:rsidRPr="00302F01" w:rsidRDefault="00EA3258" w:rsidP="008B0E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</w:p>
        </w:tc>
        <w:tc>
          <w:tcPr>
            <w:tcW w:w="333" w:type="pct"/>
            <w:shd w:val="clear" w:color="auto" w:fill="F2F2F2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EA3258" w:rsidRPr="00BC772E" w:rsidTr="00D52BD0">
        <w:trPr>
          <w:cantSplit/>
          <w:trHeight w:val="1248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4253AE" w:rsidRDefault="00EA3258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10-18/6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EA3258" w:rsidRPr="004253AE" w:rsidRDefault="00EA3258" w:rsidP="00C57AD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 </w:t>
            </w:r>
          </w:p>
        </w:tc>
        <w:tc>
          <w:tcPr>
            <w:tcW w:w="1190" w:type="pct"/>
            <w:gridSpan w:val="3"/>
            <w:vMerge/>
            <w:shd w:val="clear" w:color="auto" w:fill="F2F2F2"/>
          </w:tcPr>
          <w:p w:rsidR="00EA3258" w:rsidRPr="004253AE" w:rsidRDefault="00EA3258" w:rsidP="005C1B7F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EA3258" w:rsidRDefault="00170D53" w:rsidP="00AC3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" w:type="pct"/>
            <w:shd w:val="clear" w:color="auto" w:fill="F2F2F2"/>
          </w:tcPr>
          <w:p w:rsidR="00EA3258" w:rsidRPr="004253AE" w:rsidRDefault="00EA3258" w:rsidP="00957A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EA3258" w:rsidRPr="004253AE" w:rsidRDefault="00EA3258" w:rsidP="00957A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EA3258" w:rsidRDefault="00EA3258" w:rsidP="00302F0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анализу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службы</w:t>
            </w:r>
          </w:p>
          <w:p w:rsidR="00EA3258" w:rsidRPr="00302F01" w:rsidRDefault="00EA3258" w:rsidP="00C57A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стандартов обслуживания и регламентов 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служб с выявлением недостатков)</w:t>
            </w:r>
          </w:p>
        </w:tc>
        <w:tc>
          <w:tcPr>
            <w:tcW w:w="333" w:type="pct"/>
            <w:shd w:val="clear" w:color="auto" w:fill="F2F2F2"/>
          </w:tcPr>
          <w:p w:rsidR="00EA3258" w:rsidRPr="004253AE" w:rsidRDefault="00EA3258" w:rsidP="00957A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D52BD0">
        <w:trPr>
          <w:cantSplit/>
          <w:trHeight w:val="2139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0329DD" w:rsidRPr="00302F01" w:rsidRDefault="006E1D8A" w:rsidP="006E1D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стандартов обслуживания и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329DD" w:rsidRPr="00302F01" w:rsidRDefault="00BE52C6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</w:t>
            </w:r>
            <w:r w:rsidR="006E1D8A">
              <w:rPr>
                <w:rFonts w:ascii="Times New Roman" w:hAnsi="Times New Roman"/>
                <w:sz w:val="24"/>
                <w:szCs w:val="24"/>
              </w:rPr>
              <w:t xml:space="preserve">рганизация контроля выполнения нормативно-правовой и технологической документации, регламентирующей </w:t>
            </w:r>
            <w:r w:rsidR="006E1D8A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наличие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 (с критериями)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0329DD" w:rsidRDefault="00170D53" w:rsidP="00FE4A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0329DD" w:rsidRDefault="000329DD" w:rsidP="00B12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 качества и стандартов обслуживания, 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  <w:p w:rsidR="000329DD" w:rsidRPr="00B125E9" w:rsidRDefault="000329DD" w:rsidP="00B125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E52C6">
              <w:rPr>
                <w:rFonts w:ascii="Times New Roman" w:hAnsi="Times New Roman"/>
                <w:sz w:val="24"/>
                <w:szCs w:val="24"/>
              </w:rPr>
              <w:t xml:space="preserve"> в том числе наличие листов оценки качества функциональных </w:t>
            </w:r>
            <w:r w:rsidR="00BE52C6"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BE52C6"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</w:p>
        </w:tc>
        <w:tc>
          <w:tcPr>
            <w:tcW w:w="333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D52BD0">
        <w:trPr>
          <w:cantSplit/>
          <w:trHeight w:val="7353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10-18/7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80318A" w:rsidRPr="00BC3C15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80318A" w:rsidRPr="00BC3C15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80318A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при формировании и реализации нового гостиничного продукта </w:t>
            </w:r>
          </w:p>
          <w:p w:rsidR="0080318A" w:rsidRDefault="0080318A" w:rsidP="0080318A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</w:p>
          <w:p w:rsidR="0080318A" w:rsidRDefault="0080318A" w:rsidP="0080318A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  <w:r w:rsidRPr="00FA5FE4">
              <w:t>осуществления оценки эффективности деятельности департаментов (служб, отделов) гостиничного комплекса</w:t>
            </w:r>
            <w:r>
              <w:t xml:space="preserve"> </w:t>
            </w:r>
          </w:p>
          <w:p w:rsidR="0080318A" w:rsidRDefault="0080318A" w:rsidP="0080318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4253AE" w:rsidRDefault="0080318A" w:rsidP="0080318A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41475" w:rsidRDefault="00041475" w:rsidP="00DE5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определением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положительных и отрицательных сторон, возможностей и угроз гостиничного предприятия</w:t>
            </w:r>
            <w:r w:rsidR="0080318A">
              <w:rPr>
                <w:rFonts w:ascii="Times New Roman" w:hAnsi="Times New Roman"/>
                <w:sz w:val="24"/>
                <w:szCs w:val="24"/>
              </w:rPr>
              <w:t>, оценка</w:t>
            </w:r>
            <w:r w:rsidR="0080318A" w:rsidRPr="0080318A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</w:t>
            </w:r>
          </w:p>
          <w:p w:rsidR="00041475" w:rsidRDefault="0080318A" w:rsidP="00DE5CA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  <w:p w:rsidR="000329DD" w:rsidRPr="004253AE" w:rsidRDefault="000329DD" w:rsidP="00DE5CA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Default="00170D53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67" w:type="pct"/>
            <w:gridSpan w:val="3"/>
            <w:shd w:val="clear" w:color="auto" w:fill="F2F2F2"/>
          </w:tcPr>
          <w:p w:rsidR="000329DD" w:rsidRPr="0080318A" w:rsidRDefault="000329DD" w:rsidP="00E41A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чёта,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гостиниц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E41A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факторов внутренней и внешней среды </w:t>
            </w:r>
            <w:r w:rsidR="00E41AC4" w:rsidRPr="00E41AC4">
              <w:rPr>
                <w:rFonts w:ascii="Times New Roman" w:hAnsi="Times New Roman"/>
                <w:sz w:val="24"/>
                <w:szCs w:val="24"/>
              </w:rPr>
              <w:t>(</w:t>
            </w:r>
            <w:r w:rsidR="00E41AC4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E41AC4" w:rsidRPr="00E41AC4">
              <w:rPr>
                <w:rFonts w:ascii="Times New Roman" w:hAnsi="Times New Roman"/>
                <w:sz w:val="24"/>
                <w:szCs w:val="24"/>
              </w:rPr>
              <w:t>-</w:t>
            </w:r>
            <w:r w:rsidR="00E41AC4">
              <w:rPr>
                <w:rFonts w:ascii="Times New Roman" w:hAnsi="Times New Roman"/>
                <w:sz w:val="24"/>
                <w:szCs w:val="24"/>
              </w:rPr>
              <w:t>анализ), оценке</w:t>
            </w:r>
            <w:r w:rsidR="0080318A" w:rsidRPr="0080318A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гостиничного комплекса (коэффициент загрузки, рейтинг в системе ОТА и др.),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="0080318A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E41AC4">
              <w:rPr>
                <w:rFonts w:ascii="Times New Roman" w:hAnsi="Times New Roman"/>
                <w:sz w:val="24"/>
                <w:szCs w:val="24"/>
              </w:rPr>
              <w:t>е</w:t>
            </w:r>
            <w:r w:rsidR="0080318A"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333" w:type="pct"/>
            <w:shd w:val="clear" w:color="auto" w:fill="F2F2F2"/>
          </w:tcPr>
          <w:p w:rsidR="000329DD" w:rsidRPr="004253AE" w:rsidRDefault="000329DD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D52BD0">
        <w:trPr>
          <w:cantSplit/>
          <w:trHeight w:val="312"/>
          <w:tblHeader/>
        </w:trPr>
        <w:tc>
          <w:tcPr>
            <w:tcW w:w="5000" w:type="pct"/>
            <w:gridSpan w:val="14"/>
            <w:tcBorders>
              <w:left w:val="single" w:sz="12" w:space="0" w:color="auto"/>
            </w:tcBorders>
          </w:tcPr>
          <w:p w:rsidR="006E1D8A" w:rsidRPr="006E1D8A" w:rsidRDefault="000329DD" w:rsidP="00BB41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Модуль 2. </w:t>
            </w:r>
            <w:r w:rsidR="006E1D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6E1D8A" w:rsidRPr="00BC772E" w:rsidTr="00D52BD0">
        <w:trPr>
          <w:cantSplit/>
          <w:trHeight w:val="1103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8E05B8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5B8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811" w:type="pct"/>
            <w:shd w:val="clear" w:color="auto" w:fill="F2F2F2"/>
          </w:tcPr>
          <w:p w:rsidR="006E1D8A" w:rsidRDefault="006E1D8A" w:rsidP="00C57AD4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C57AD4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6E1D8A" w:rsidRPr="004253AE" w:rsidRDefault="006E1D8A" w:rsidP="00C71EFC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4"/>
            <w:vMerge w:val="restart"/>
            <w:shd w:val="clear" w:color="auto" w:fill="F2F2F2"/>
          </w:tcPr>
          <w:p w:rsidR="00331A57" w:rsidRDefault="00331A57" w:rsidP="00331A5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обеспечения качества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31A57" w:rsidRDefault="00C57AD4" w:rsidP="00331A5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E1D8A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1A57" w:rsidRPr="00FA5FE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выполнением сотрудниками стандартов </w:t>
            </w:r>
            <w:r w:rsidR="00331A57" w:rsidRPr="002340CF">
              <w:rPr>
                <w:rFonts w:ascii="Times New Roman" w:hAnsi="Times New Roman"/>
                <w:sz w:val="24"/>
                <w:szCs w:val="24"/>
              </w:rPr>
              <w:t xml:space="preserve">и регламентов 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A57" w:rsidRDefault="00331A57" w:rsidP="00C57AD4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3D46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онных программ и технологий,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 w:rsidR="00C57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279" w:rsidRPr="004253AE" w:rsidRDefault="00665279" w:rsidP="00331A5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анализов отзывов потребителей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6E1D8A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6E1D8A" w:rsidRPr="00D30701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97" w:type="pct"/>
            <w:vMerge w:val="restart"/>
            <w:shd w:val="clear" w:color="auto" w:fill="F2F2F2"/>
          </w:tcPr>
          <w:p w:rsidR="006E1D8A" w:rsidRPr="00D30701" w:rsidRDefault="006E1D8A" w:rsidP="00C57AD4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sz w:val="24"/>
                <w:szCs w:val="24"/>
              </w:rPr>
              <w:t>Раздел,</w:t>
            </w:r>
            <w:r w:rsidR="0066495E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</w:t>
            </w:r>
            <w:r w:rsidR="00331A57">
              <w:rPr>
                <w:rFonts w:ascii="Times New Roman" w:hAnsi="Times New Roman"/>
                <w:sz w:val="24"/>
                <w:szCs w:val="24"/>
              </w:rPr>
              <w:t xml:space="preserve"> качества и стандартов  обслуживания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  <w:r w:rsidR="00331A57">
              <w:rPr>
                <w:rFonts w:ascii="Times New Roman" w:hAnsi="Times New Roman"/>
                <w:sz w:val="24"/>
                <w:szCs w:val="24"/>
              </w:rPr>
              <w:t xml:space="preserve">,  контроля выполнения нормативно-правовой и технологической документации, регламентирующей </w:t>
            </w:r>
            <w:r w:rsidR="00331A57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95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</w:t>
            </w:r>
            <w:r w:rsidR="00665279">
              <w:rPr>
                <w:rFonts w:ascii="Times New Roman" w:hAnsi="Times New Roman"/>
                <w:sz w:val="24"/>
                <w:szCs w:val="24"/>
                <w:lang w:eastAsia="ru-RU"/>
              </w:rPr>
              <w:t>одится отчет</w:t>
            </w:r>
            <w:r w:rsidR="00331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проанализированной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1A57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1A57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станд</w:t>
            </w:r>
            <w:r w:rsidR="00331A57"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665279">
              <w:rPr>
                <w:rFonts w:ascii="Times New Roman" w:hAnsi="Times New Roman"/>
                <w:sz w:val="24"/>
                <w:szCs w:val="24"/>
                <w:lang w:eastAsia="ru-RU"/>
              </w:rPr>
              <w:t>, отзывы  потребителей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" w:type="pct"/>
            <w:gridSpan w:val="2"/>
            <w:vMerge w:val="restart"/>
            <w:shd w:val="clear" w:color="auto" w:fill="F2F2F2"/>
          </w:tcPr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6E1D8A" w:rsidRPr="00BC772E" w:rsidTr="00D52BD0">
        <w:trPr>
          <w:cantSplit/>
          <w:trHeight w:val="177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8E05B8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11" w:type="pct"/>
            <w:shd w:val="clear" w:color="auto" w:fill="F2F2F2"/>
          </w:tcPr>
          <w:p w:rsidR="006E1D8A" w:rsidRPr="004253AE" w:rsidRDefault="006E1D8A" w:rsidP="00C71EFC">
            <w:pPr>
              <w:spacing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контроля за выполнением сотрудниками стандартов обслуживания и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  <w:tc>
          <w:tcPr>
            <w:tcW w:w="1333" w:type="pct"/>
            <w:gridSpan w:val="4"/>
            <w:vMerge/>
            <w:shd w:val="clear" w:color="auto" w:fill="F2F2F2"/>
          </w:tcPr>
          <w:p w:rsidR="006E1D8A" w:rsidRPr="004253AE" w:rsidRDefault="006E1D8A" w:rsidP="005C1B7F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6E1D8A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6E1D8A" w:rsidRPr="00D30701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97" w:type="pct"/>
            <w:vMerge/>
            <w:shd w:val="clear" w:color="auto" w:fill="F2F2F2"/>
          </w:tcPr>
          <w:p w:rsidR="006E1D8A" w:rsidRPr="00D30701" w:rsidRDefault="006E1D8A" w:rsidP="008E05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"/>
            <w:vMerge/>
            <w:shd w:val="clear" w:color="auto" w:fill="F2F2F2"/>
          </w:tcPr>
          <w:p w:rsidR="006E1D8A" w:rsidRPr="004253AE" w:rsidRDefault="006E1D8A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F65" w:rsidRPr="00BC772E" w:rsidTr="00D52BD0">
        <w:trPr>
          <w:cantSplit/>
          <w:trHeight w:val="1320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4A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11" w:type="pct"/>
            <w:shd w:val="clear" w:color="auto" w:fill="F2F2F2"/>
          </w:tcPr>
          <w:p w:rsidR="008D5927" w:rsidRDefault="008D5927" w:rsidP="008D592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 и определение степени ответственности подчиненны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3D4635" w:rsidRPr="004253AE" w:rsidRDefault="003D4635" w:rsidP="008D592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  <w:shd w:val="clear" w:color="auto" w:fill="F2F2F2"/>
          </w:tcPr>
          <w:p w:rsidR="003D4635" w:rsidRDefault="003D4635" w:rsidP="003D4635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технологии и организации:</w:t>
            </w:r>
          </w:p>
          <w:p w:rsidR="008D5927" w:rsidRDefault="008D5927" w:rsidP="003D4635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  <w:r w:rsidR="003D4635" w:rsidRPr="005273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заимодействие между службами, в том числе с помощью </w:t>
            </w:r>
            <w:r w:rsidR="00A835B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3D4635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635" w:rsidRPr="002340CF" w:rsidRDefault="003D4635" w:rsidP="003D4635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с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потребителем услуг в гостинице</w:t>
            </w:r>
          </w:p>
          <w:p w:rsidR="008D5927" w:rsidRPr="004253AE" w:rsidRDefault="008D5927" w:rsidP="008D592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8D5927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3D4635" w:rsidRDefault="008D5927" w:rsidP="003D4635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3D4635"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635"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="003D4635"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8D5927" w:rsidRDefault="008D5927" w:rsidP="005273F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927" w:rsidRPr="005C1B7F" w:rsidRDefault="008D5927" w:rsidP="00A835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="00A835B2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35B2">
              <w:rPr>
                <w:rFonts w:ascii="Times New Roman" w:hAnsi="Times New Roman"/>
                <w:sz w:val="24"/>
                <w:szCs w:val="24"/>
              </w:rPr>
              <w:t xml:space="preserve"> с определением критических точек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" w:type="pct"/>
            <w:gridSpan w:val="2"/>
            <w:vMerge w:val="restart"/>
            <w:shd w:val="clear" w:color="auto" w:fill="F2F2F2"/>
          </w:tcPr>
          <w:p w:rsidR="008D5927" w:rsidRDefault="00DE5CAE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неделя</w:t>
            </w: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4253AE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480F65" w:rsidRPr="00BC772E" w:rsidTr="00D52BD0">
        <w:trPr>
          <w:cantSplit/>
          <w:trHeight w:val="1587"/>
          <w:tblHeader/>
        </w:trPr>
        <w:tc>
          <w:tcPr>
            <w:tcW w:w="188" w:type="pct"/>
            <w:tcBorders>
              <w:left w:val="single" w:sz="12" w:space="0" w:color="auto"/>
            </w:tcBorders>
            <w:textDirection w:val="btLr"/>
          </w:tcPr>
          <w:p w:rsidR="008D5927" w:rsidRPr="00B125E9" w:rsidRDefault="00C57AD4" w:rsidP="00C57AD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7AD4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11" w:type="pct"/>
            <w:shd w:val="clear" w:color="auto" w:fill="F2F2F2"/>
          </w:tcPr>
          <w:p w:rsidR="008D5927" w:rsidRDefault="008D5927" w:rsidP="003D4635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33" w:type="pct"/>
            <w:gridSpan w:val="4"/>
            <w:vMerge/>
            <w:shd w:val="clear" w:color="auto" w:fill="F2F2F2"/>
          </w:tcPr>
          <w:p w:rsidR="008D5927" w:rsidRDefault="008D5927" w:rsidP="005C1B7F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8D5927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8D5927" w:rsidRDefault="008D5927" w:rsidP="005273F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анализу коммуника</w:t>
            </w:r>
            <w:r>
              <w:rPr>
                <w:rFonts w:ascii="Times New Roman" w:hAnsi="Times New Roman"/>
                <w:sz w:val="24"/>
                <w:szCs w:val="24"/>
              </w:rPr>
              <w:t>ций с потребителем услуг в гостинице,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65279">
              <w:rPr>
                <w:rFonts w:ascii="Times New Roman" w:hAnsi="Times New Roman"/>
                <w:sz w:val="24"/>
                <w:szCs w:val="24"/>
              </w:rPr>
              <w:t>заимодействие между службами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 помощью </w:t>
            </w:r>
            <w:r w:rsidR="00A835B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27" w:rsidRPr="005273FC" w:rsidRDefault="008D5927" w:rsidP="006652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технологических процессов гостиницы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заимодействие между службами, с </w:t>
            </w:r>
            <w:proofErr w:type="gramStart"/>
            <w:r w:rsidR="00665279"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  <w:proofErr w:type="gramEnd"/>
            <w:r w:rsidR="00665279">
              <w:rPr>
                <w:rFonts w:ascii="Times New Roman" w:hAnsi="Times New Roman"/>
                <w:sz w:val="24"/>
                <w:szCs w:val="24"/>
              </w:rPr>
              <w:t xml:space="preserve">  в том числе с помощью 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665279">
              <w:rPr>
                <w:rFonts w:ascii="Times New Roman" w:hAnsi="Times New Roman"/>
                <w:sz w:val="24"/>
                <w:szCs w:val="24"/>
              </w:rPr>
              <w:t>гостиницы)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vMerge/>
          </w:tcPr>
          <w:p w:rsidR="008D5927" w:rsidRPr="004253AE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27" w:rsidRPr="00BC772E" w:rsidTr="00D52BD0">
        <w:trPr>
          <w:cantSplit/>
          <w:trHeight w:val="177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7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11" w:type="pct"/>
            <w:shd w:val="clear" w:color="auto" w:fill="F2F2F2"/>
          </w:tcPr>
          <w:p w:rsidR="008D5927" w:rsidRPr="007F1B1D" w:rsidRDefault="00A835B2" w:rsidP="00A835B2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</w:t>
            </w:r>
          </w:p>
        </w:tc>
        <w:tc>
          <w:tcPr>
            <w:tcW w:w="1333" w:type="pct"/>
            <w:gridSpan w:val="4"/>
            <w:shd w:val="clear" w:color="auto" w:fill="F2F2F2"/>
          </w:tcPr>
          <w:p w:rsidR="006C1411" w:rsidRDefault="008D5927" w:rsidP="0066495E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411">
              <w:rPr>
                <w:rFonts w:ascii="Times New Roman" w:hAnsi="Times New Roman"/>
                <w:sz w:val="24"/>
                <w:szCs w:val="24"/>
              </w:rPr>
              <w:t>Приведение анализа:</w:t>
            </w:r>
          </w:p>
          <w:p w:rsidR="006C1411" w:rsidRDefault="006C1411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соответствия качества выполняемых работ разработанным на 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411" w:rsidRPr="004253AE" w:rsidRDefault="006C1411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8D5927" w:rsidRDefault="00AC32FF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A835B2" w:rsidRDefault="00A835B2" w:rsidP="00A835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качества выполняемых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способам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</w:t>
            </w:r>
            <w:r w:rsidR="0061444C">
              <w:rPr>
                <w:rFonts w:ascii="Times New Roman" w:hAnsi="Times New Roman"/>
                <w:sz w:val="24"/>
                <w:szCs w:val="24"/>
              </w:rPr>
              <w:t xml:space="preserve">, соответствующего требованиям потребителей </w:t>
            </w:r>
          </w:p>
          <w:p w:rsidR="00A835B2" w:rsidRPr="005273FC" w:rsidRDefault="00A835B2" w:rsidP="00A835B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регламентов и стандартов)</w:t>
            </w:r>
          </w:p>
          <w:p w:rsidR="008D5927" w:rsidRPr="005273FC" w:rsidRDefault="008D5927" w:rsidP="005273F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F2F2F2"/>
          </w:tcPr>
          <w:p w:rsidR="008D5927" w:rsidRPr="004253AE" w:rsidRDefault="004E7F29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5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D5927" w:rsidRPr="00BC772E" w:rsidTr="00D52BD0">
        <w:trPr>
          <w:cantSplit/>
          <w:trHeight w:val="1120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C71EFC" w:rsidP="00A835B2">
            <w:pPr>
              <w:spacing w:after="0" w:line="240" w:lineRule="auto"/>
              <w:ind w:left="113" w:right="-5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E7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5927" w:rsidRPr="00FE4A46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11" w:type="pct"/>
            <w:shd w:val="clear" w:color="auto" w:fill="F2F2F2"/>
          </w:tcPr>
          <w:p w:rsidR="00C71EFC" w:rsidRDefault="00C71EFC" w:rsidP="006C141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  <w:p w:rsidR="008D5927" w:rsidRDefault="00A835B2" w:rsidP="006C1411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проведения оценки эффективности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3" w:type="pct"/>
            <w:gridSpan w:val="4"/>
            <w:shd w:val="clear" w:color="auto" w:fill="F2F2F2"/>
          </w:tcPr>
          <w:p w:rsidR="004E7F29" w:rsidRDefault="004E7F29" w:rsidP="006C1411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4E7F29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анализа:</w:t>
            </w:r>
          </w:p>
          <w:p w:rsidR="004E7F29" w:rsidRDefault="004E7F29" w:rsidP="004E7F29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927" w:rsidRDefault="004E7F29" w:rsidP="006C1411">
            <w:pPr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8D5927" w:rsidRDefault="00AC32FF" w:rsidP="00C71EF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Default="008D5927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4E7F29" w:rsidRDefault="00A835B2" w:rsidP="004E7F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</w:t>
            </w:r>
            <w:r w:rsidR="006C14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6C14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  <w:r w:rsidR="004E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27" w:rsidRPr="005273FC" w:rsidRDefault="00A835B2" w:rsidP="004E7F2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анализ</w:t>
            </w:r>
            <w:r w:rsidR="006C1411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 w:rsidR="00C71EFC">
              <w:rPr>
                <w:rFonts w:ascii="Times New Roman" w:hAnsi="Times New Roman"/>
                <w:sz w:val="24"/>
                <w:szCs w:val="24"/>
              </w:rPr>
              <w:t>, оценка методов</w:t>
            </w:r>
            <w:r w:rsidR="00C71EFC"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 w:rsidR="00C71E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" w:type="pct"/>
            <w:gridSpan w:val="2"/>
            <w:shd w:val="clear" w:color="auto" w:fill="F2F2F2"/>
          </w:tcPr>
          <w:p w:rsidR="008D5927" w:rsidRPr="004253AE" w:rsidRDefault="00DE5CAE" w:rsidP="00425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</w:tbl>
    <w:p w:rsidR="000329DD" w:rsidRPr="004253AE" w:rsidRDefault="000329DD" w:rsidP="004253AE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0329DD" w:rsidRPr="004253AE" w:rsidSect="0088536F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4253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0" w:name="sub_1083"/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329DD" w:rsidRPr="00BC772E" w:rsidTr="003E231E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0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компе-тенции</w:t>
            </w:r>
            <w:proofErr w:type="spellEnd"/>
            <w:proofErr w:type="gramEnd"/>
          </w:p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329DD" w:rsidRPr="00EF08C6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 практики, обеспечиваю</w:t>
            </w: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329DD" w:rsidRPr="00DE33B5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329DD" w:rsidRPr="00BC772E" w:rsidTr="003E231E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329DD" w:rsidRPr="004253AE" w:rsidRDefault="000329DD" w:rsidP="00425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0329DD" w:rsidRPr="00C1697A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0329DD" w:rsidRPr="00EF08C6" w:rsidRDefault="000329DD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1984" w:type="dxa"/>
          </w:tcPr>
          <w:p w:rsidR="000329DD" w:rsidRPr="00C05E58" w:rsidRDefault="000329DD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0329DD" w:rsidRPr="003E231E" w:rsidRDefault="000329DD" w:rsidP="007232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технических и санитарных условий работы структурных подразд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8F5D14" w:rsidRDefault="000329DD" w:rsidP="008F5D1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</w:t>
            </w:r>
            <w:r w:rsidR="00DC659B">
              <w:rPr>
                <w:rFonts w:ascii="Times New Roman" w:hAnsi="Times New Roman"/>
                <w:sz w:val="24"/>
                <w:szCs w:val="24"/>
              </w:rPr>
              <w:t>ртов обслуживания 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3E231E" w:rsidRDefault="000329DD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29DD" w:rsidRPr="00522326" w:rsidRDefault="000329DD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329DD" w:rsidRPr="00522326" w:rsidRDefault="000329DD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329DD" w:rsidRPr="00C1697A" w:rsidRDefault="000329DD" w:rsidP="00EF08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329DD" w:rsidRDefault="00A576E7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исследования</w:t>
            </w:r>
            <w:r w:rsidR="000329DD">
              <w:rPr>
                <w:rFonts w:ascii="Times New Roman" w:hAnsi="Times New Roman"/>
                <w:sz w:val="24"/>
                <w:szCs w:val="24"/>
              </w:rPr>
              <w:t>:</w:t>
            </w:r>
            <w:r w:rsidR="000329DD" w:rsidRPr="00C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329DD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>типологии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C05E58" w:rsidRDefault="000329DD" w:rsidP="00C0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</w:tcPr>
          <w:p w:rsidR="000329DD" w:rsidRPr="003E231E" w:rsidRDefault="000329DD" w:rsidP="003E231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3E231E">
              <w:rPr>
                <w:lang w:eastAsia="en-US"/>
              </w:rPr>
              <w:t xml:space="preserve">нализировать внешнюю и внутреннюю среду </w:t>
            </w:r>
            <w:r>
              <w:rPr>
                <w:lang w:eastAsia="en-US"/>
              </w:rPr>
              <w:t xml:space="preserve">гостиничного предприятия и </w:t>
            </w:r>
          </w:p>
          <w:p w:rsidR="000329DD" w:rsidRPr="003E231E" w:rsidRDefault="000329DD" w:rsidP="003E231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использовать </w:t>
            </w:r>
          </w:p>
          <w:p w:rsidR="000329DD" w:rsidRPr="003E231E" w:rsidRDefault="000329DD" w:rsidP="00D52BD0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инновационные технологии при формировании и реализации </w:t>
            </w:r>
            <w:r>
              <w:rPr>
                <w:lang w:eastAsia="en-US"/>
              </w:rPr>
              <w:t xml:space="preserve">нового </w:t>
            </w:r>
            <w:r w:rsidRPr="003E231E">
              <w:rPr>
                <w:lang w:eastAsia="en-US"/>
              </w:rPr>
              <w:t>гостиничного продукта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C3C15" w:rsidRPr="003E231E" w:rsidRDefault="00BC3C15" w:rsidP="00BC3C15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BC3C15" w:rsidRPr="003E231E" w:rsidRDefault="00BC3C15" w:rsidP="00BC3C15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0329DD" w:rsidRPr="00723299" w:rsidRDefault="00BC3C15" w:rsidP="00723299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3E231E" w:rsidRDefault="00B53FB3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FB3" w:rsidRPr="00522326" w:rsidRDefault="00B53FB3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522326" w:rsidRDefault="00B53FB3" w:rsidP="003E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разработке и предоставлению гостиничного продукта, в том числе в соответствии с требованиями потребителя,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1B2F72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Default="00B53FB3" w:rsidP="00D52BD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53FB3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3FB3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B53FB3" w:rsidRPr="001B2F72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B53FB3" w:rsidRDefault="00B53FB3" w:rsidP="00D52BD0">
            <w:pPr>
              <w:pStyle w:val="ad"/>
            </w:pPr>
            <w:r w:rsidRPr="00B53FB3">
              <w:lastRenderedPageBreak/>
              <w:t xml:space="preserve">Функциональные возможности прикладного программного обеспечения, используемого в процессе разработки и предоставления </w:t>
            </w:r>
            <w:r w:rsidRPr="00B53FB3">
              <w:lastRenderedPageBreak/>
              <w:t>гостиничного продукта.</w:t>
            </w:r>
          </w:p>
        </w:tc>
        <w:tc>
          <w:tcPr>
            <w:tcW w:w="2127" w:type="dxa"/>
          </w:tcPr>
          <w:p w:rsidR="00B53FB3" w:rsidRPr="00B53FB3" w:rsidRDefault="00B53FB3" w:rsidP="00D52BD0">
            <w:pPr>
              <w:pStyle w:val="ad"/>
            </w:pPr>
            <w:r w:rsidRPr="00B53FB3">
              <w:lastRenderedPageBreak/>
              <w:t>Применять методы аналитической обработки данных для разработки и предоставления 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B53FB3" w:rsidRDefault="00B53FB3" w:rsidP="00D52BD0">
            <w:pPr>
              <w:pStyle w:val="ad"/>
            </w:pPr>
            <w:r w:rsidRPr="00B53FB3">
              <w:t xml:space="preserve">Навыками ведения </w:t>
            </w:r>
            <w:r w:rsidRPr="00B53FB3">
              <w:rPr>
                <w:noProof/>
              </w:rPr>
              <w:t xml:space="preserve">проектной </w:t>
            </w:r>
            <w:r w:rsidRPr="00B53FB3">
              <w:t>деятельности в туризме и гостиничной деятельности с</w:t>
            </w:r>
          </w:p>
          <w:p w:rsidR="00B53FB3" w:rsidRPr="00B53FB3" w:rsidRDefault="00B53FB3" w:rsidP="00D52BD0">
            <w:pPr>
              <w:pStyle w:val="ad"/>
              <w:rPr>
                <w:lang w:val="en-US"/>
              </w:rPr>
            </w:pPr>
            <w:r w:rsidRPr="00B53FB3">
              <w:t xml:space="preserve">использованием прикладных </w:t>
            </w:r>
            <w:r w:rsidRPr="00B53FB3">
              <w:lastRenderedPageBreak/>
              <w:t>программ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6436F">
              <w:rPr>
                <w:rFonts w:ascii="Times New Roman" w:hAnsi="Times New Roman"/>
                <w:sz w:val="24"/>
                <w:szCs w:val="24"/>
              </w:rPr>
              <w:t>навыками определения и анализа затрат гостиничного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 xml:space="preserve"> предприятия и других средств размещения</w:t>
            </w:r>
          </w:p>
        </w:tc>
        <w:tc>
          <w:tcPr>
            <w:tcW w:w="1843" w:type="dxa"/>
          </w:tcPr>
          <w:p w:rsidR="00B53FB3" w:rsidRPr="00DA5F8A" w:rsidRDefault="00B53FB3" w:rsidP="00DA5F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B53FB3" w:rsidRDefault="00B53FB3" w:rsidP="00DA5F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и планирование потребностей департаментов (служб, отделов) в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ресурсах и персонале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Pr="00DA5F8A" w:rsidRDefault="00B53FB3" w:rsidP="00DA5F8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FB3" w:rsidRPr="00CF2CB0" w:rsidRDefault="00B53FB3" w:rsidP="008A10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4253AE" w:rsidRDefault="00B53FB3" w:rsidP="006C1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B53FB3" w:rsidRDefault="00B53FB3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качества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53FB3" w:rsidRDefault="00B53FB3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49107A" w:rsidRDefault="00B53FB3" w:rsidP="00EF08C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t xml:space="preserve"> факторов организационной среды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ьтаты деятельности 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>функциональных подразделений гостиниц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стандартам;</w:t>
            </w:r>
          </w:p>
          <w:p w:rsidR="00B53FB3" w:rsidRDefault="00B53FB3" w:rsidP="00CF2CB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C1697A" w:rsidRDefault="00B53FB3" w:rsidP="00C1697A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методами стимулирования и повышения мотивации подчиненных, обеспечения их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>лояльност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425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B53FB3" w:rsidRPr="00C1697A" w:rsidRDefault="00B53FB3" w:rsidP="0042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B53FB3" w:rsidRPr="004C5D1D" w:rsidRDefault="00B53FB3" w:rsidP="004C5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D1D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B53FB3" w:rsidRPr="008F5D14" w:rsidRDefault="00B53FB3" w:rsidP="004C5D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5D14">
              <w:rPr>
                <w:rFonts w:ascii="Times New Roman" w:hAnsi="Times New Roman"/>
                <w:sz w:val="24"/>
                <w:szCs w:val="24"/>
              </w:rPr>
              <w:t>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B53FB3" w:rsidRDefault="00B53FB3" w:rsidP="00464B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потребности в материальных ресурсах и персонале, принимать меры по их изменению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FB3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8F5D14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D14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4253AE" w:rsidRDefault="00B53FB3" w:rsidP="008F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</w:tr>
      <w:bookmarkEnd w:id="0"/>
    </w:tbl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0329DD" w:rsidRPr="004253AE" w:rsidRDefault="000329DD" w:rsidP="004253AE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CCF" w:rsidRDefault="000329DD" w:rsidP="004253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</w:t>
      </w:r>
      <w:proofErr w:type="spellStart"/>
      <w:r w:rsidRPr="004253AE">
        <w:rPr>
          <w:rFonts w:ascii="Times New Roman" w:hAnsi="Times New Roman"/>
          <w:iCs/>
          <w:sz w:val="24"/>
          <w:szCs w:val="24"/>
          <w:lang w:eastAsia="ru-RU"/>
        </w:rPr>
        <w:t>балльно-рейтинговой</w:t>
      </w:r>
      <w:proofErr w:type="spellEnd"/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технологии, которая предусматривает единые условия контроля (принимаются в период прохождения 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практики 2 мероприятия текущего контроля) и оценивания, а именно: </w:t>
      </w:r>
    </w:p>
    <w:p w:rsidR="00BB3CCF" w:rsidRDefault="000329DD" w:rsidP="004253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>Первая «контрольная точка» 1 раздел практики – 0-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B3CCF" w:rsidRDefault="000329DD" w:rsidP="004253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>Вторая «контрольная точка»  2 раздел практики – 0-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723299" w:rsidRPr="00723299" w:rsidTr="00D22A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72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3299" w:rsidRPr="00723299" w:rsidRDefault="00723299" w:rsidP="00723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23299" w:rsidRDefault="00723299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329DD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67"/>
        <w:gridCol w:w="1985"/>
        <w:gridCol w:w="2975"/>
        <w:gridCol w:w="3972"/>
      </w:tblGrid>
      <w:tr w:rsidR="000329DD" w:rsidRPr="00AE0DCD" w:rsidTr="00D52BD0">
        <w:trPr>
          <w:cantSplit/>
          <w:trHeight w:val="81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BB3CCF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329DD"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045" w:type="pct"/>
            <w:shd w:val="clear" w:color="auto" w:fill="FFFFFF"/>
          </w:tcPr>
          <w:p w:rsidR="000329DD" w:rsidRPr="004253AE" w:rsidRDefault="000329DD" w:rsidP="00AE0DC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1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0329DD" w:rsidRPr="00AE0DCD" w:rsidTr="00BF2D0F">
        <w:trPr>
          <w:cantSplit/>
          <w:trHeight w:val="637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профессиональных умений и опыта профессиональной деятельности</w:t>
            </w:r>
          </w:p>
        </w:tc>
      </w:tr>
      <w:tr w:rsidR="000329DD" w:rsidRPr="00AE0DCD" w:rsidTr="00D52BD0">
        <w:trPr>
          <w:cantSplit/>
          <w:trHeight w:val="2226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1045" w:type="pct"/>
            <w:shd w:val="clear" w:color="auto" w:fill="FFFFFF"/>
          </w:tcPr>
          <w:p w:rsidR="000329DD" w:rsidRPr="00AE0DCD" w:rsidRDefault="000329DD" w:rsidP="00DF249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0329DD" w:rsidRPr="00AE0DCD" w:rsidRDefault="000329DD" w:rsidP="00DF2493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FFFF"/>
          </w:tcPr>
          <w:p w:rsidR="000329D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B1576E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D52BD0">
        <w:trPr>
          <w:cantSplit/>
          <w:trHeight w:val="1427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1045" w:type="pct"/>
            <w:shd w:val="clear" w:color="auto" w:fill="FFFFFF"/>
          </w:tcPr>
          <w:p w:rsidR="000329DD" w:rsidRPr="00AE0DCD" w:rsidRDefault="000329DD" w:rsidP="00DF2493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0329DD" w:rsidRPr="00AE0DCD" w:rsidRDefault="000329DD" w:rsidP="00AE0DCD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shd w:val="clear" w:color="auto" w:fill="FFFFFF"/>
          </w:tcPr>
          <w:p w:rsidR="000329DD" w:rsidRDefault="000329DD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B1576E" w:rsidRDefault="000329DD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="00B1576E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AE0DCD" w:rsidTr="00D52BD0">
        <w:trPr>
          <w:cantSplit/>
          <w:trHeight w:val="177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1045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566" w:type="pct"/>
            <w:shd w:val="clear" w:color="auto" w:fill="FFFFFF"/>
          </w:tcPr>
          <w:p w:rsidR="00B1576E" w:rsidRDefault="00B1576E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ехнологических процессов,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AE0DCD" w:rsidRDefault="000329DD" w:rsidP="00B1576E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shd w:val="clear" w:color="auto" w:fill="FFFFFF"/>
          </w:tcPr>
          <w:p w:rsidR="000329DD" w:rsidRDefault="000329DD" w:rsidP="00B15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D52BD0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проанализированных стандартизированных </w:t>
            </w:r>
            <w:r w:rsidR="00B1576E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процессов,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="00B1576E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приложения.</w:t>
            </w:r>
          </w:p>
        </w:tc>
      </w:tr>
      <w:tr w:rsidR="000329DD" w:rsidRPr="00AE0DCD" w:rsidTr="00D52BD0">
        <w:trPr>
          <w:cantSplit/>
          <w:trHeight w:val="177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10-18/5</w:t>
            </w:r>
          </w:p>
        </w:tc>
        <w:tc>
          <w:tcPr>
            <w:tcW w:w="1045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shd w:val="clear" w:color="auto" w:fill="FFFFFF"/>
          </w:tcPr>
          <w:p w:rsidR="000329DD" w:rsidRPr="00AE0DCD" w:rsidRDefault="00B1576E" w:rsidP="00436A03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1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436A03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="00B1576E"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="00B1576E"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76E">
              <w:rPr>
                <w:rFonts w:ascii="Times New Roman" w:hAnsi="Times New Roman"/>
                <w:sz w:val="24"/>
                <w:szCs w:val="24"/>
              </w:rPr>
              <w:t>изученных</w:t>
            </w:r>
            <w:r w:rsidR="00B1576E"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="00B1576E"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D52BD0">
        <w:trPr>
          <w:cantSplit/>
          <w:trHeight w:val="114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104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</w:tc>
        <w:tc>
          <w:tcPr>
            <w:tcW w:w="2091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D52BD0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AE0DCD" w:rsidTr="00D52BD0">
        <w:trPr>
          <w:cantSplit/>
          <w:trHeight w:val="1248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1045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</w:tc>
        <w:tc>
          <w:tcPr>
            <w:tcW w:w="2091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D52BD0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</w:t>
            </w:r>
            <w:r w:rsidR="00436A03" w:rsidRPr="00AE0DCD">
              <w:rPr>
                <w:rFonts w:ascii="Times New Roman" w:hAnsi="Times New Roman"/>
                <w:sz w:val="24"/>
                <w:szCs w:val="24"/>
              </w:rPr>
              <w:t>)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D52BD0">
        <w:trPr>
          <w:cantSplit/>
          <w:trHeight w:val="3213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1045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2091" w:type="pc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D52BD0" w:rsidRDefault="000329DD" w:rsidP="00D52BD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="00436A03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) в том числе наличие листов оценки качества функциональных </w:t>
            </w:r>
            <w:r w:rsidR="00436A03"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D52BD0">
        <w:trPr>
          <w:cantSplit/>
          <w:trHeight w:val="177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10-18/7</w:t>
            </w:r>
          </w:p>
        </w:tc>
        <w:tc>
          <w:tcPr>
            <w:tcW w:w="1045" w:type="pct"/>
            <w:shd w:val="clear" w:color="auto" w:fill="FFFFFF"/>
          </w:tcPr>
          <w:p w:rsidR="000329DD" w:rsidRPr="00AE0DCD" w:rsidRDefault="000329DD" w:rsidP="00AE0D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AE0DCD" w:rsidRDefault="000329DD" w:rsidP="00AE0DCD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29DD" w:rsidRPr="00AE0DCD" w:rsidRDefault="000329DD" w:rsidP="00AE0DC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1" w:type="pct"/>
            <w:shd w:val="clear" w:color="auto" w:fill="FFFFFF"/>
          </w:tcPr>
          <w:p w:rsidR="000329D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436A03" w:rsidRDefault="000329DD" w:rsidP="00436A0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307567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0329DD" w:rsidRPr="00AE0DCD" w:rsidRDefault="000329DD" w:rsidP="001528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1E22CE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AE0DCD" w:rsidRDefault="000329DD" w:rsidP="00BB41B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0329DD" w:rsidRPr="00AE0DCD" w:rsidTr="00D52BD0">
        <w:trPr>
          <w:cantSplit/>
          <w:trHeight w:val="1103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104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566" w:type="pct"/>
            <w:vMerge w:val="restart"/>
            <w:shd w:val="clear" w:color="auto" w:fill="FFFFFF"/>
          </w:tcPr>
          <w:p w:rsidR="000329DD" w:rsidRPr="00AE0DC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 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="00B1576E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="00B1576E"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pct"/>
            <w:vMerge w:val="restart"/>
            <w:shd w:val="clear" w:color="auto" w:fill="FFFFFF"/>
          </w:tcPr>
          <w:p w:rsidR="000329DD" w:rsidRDefault="000329DD" w:rsidP="00436A0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0329DD" w:rsidRDefault="000329DD" w:rsidP="00436A0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>одится список проанализированной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6A03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артов обслуживания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0329DD" w:rsidRDefault="000329DD" w:rsidP="004D4C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D52BD0">
        <w:trPr>
          <w:cantSplit/>
          <w:trHeight w:val="177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1045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D52BD0">
        <w:trPr>
          <w:cantSplit/>
          <w:trHeight w:val="1320"/>
          <w:tblHeader/>
        </w:trPr>
        <w:tc>
          <w:tcPr>
            <w:tcW w:w="298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104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FFFFFF"/>
          </w:tcPr>
          <w:p w:rsidR="000329DD" w:rsidRPr="00AE0DCD" w:rsidRDefault="00B1576E" w:rsidP="004C55E4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</w:tc>
        <w:tc>
          <w:tcPr>
            <w:tcW w:w="2091" w:type="pct"/>
            <w:vMerge w:val="restart"/>
            <w:shd w:val="clear" w:color="auto" w:fill="FFFFFF"/>
          </w:tcPr>
          <w:p w:rsidR="000329DD" w:rsidRDefault="000329DD" w:rsidP="009D40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0329DD" w:rsidRPr="009D4072" w:rsidRDefault="000329DD" w:rsidP="009D40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</w:t>
            </w:r>
            <w:r w:rsidR="009D4072"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="009D4072"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9D4072">
              <w:rPr>
                <w:rFonts w:ascii="Times New Roman" w:hAnsi="Times New Roman"/>
                <w:sz w:val="24"/>
                <w:szCs w:val="24"/>
              </w:rPr>
              <w:t>, с определением  критических точек,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ций с потребителем услуг в гостинице,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заимодействия между службами, в том числе с помощью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гостиницы)  </w:t>
            </w:r>
            <w:proofErr w:type="gramStart"/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</w:t>
            </w:r>
          </w:p>
          <w:p w:rsidR="000329DD" w:rsidRPr="00AE0DCD" w:rsidRDefault="000329DD" w:rsidP="001528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D52BD0">
        <w:trPr>
          <w:cantSplit/>
          <w:trHeight w:val="1587"/>
          <w:tblHeader/>
        </w:trPr>
        <w:tc>
          <w:tcPr>
            <w:tcW w:w="298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5" w:type="pct"/>
            <w:vMerge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FFFFFF"/>
          </w:tcPr>
          <w:p w:rsidR="000329DD" w:rsidRPr="00AE0DCD" w:rsidRDefault="004C55E4" w:rsidP="004C55E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 w:rsidR="000329DD" w:rsidRPr="00AE0DCD">
              <w:rPr>
                <w:rFonts w:ascii="Times New Roman" w:hAnsi="Times New Roman"/>
                <w:sz w:val="24"/>
                <w:szCs w:val="24"/>
              </w:rPr>
              <w:t xml:space="preserve">анализу коммуникаций с потребителем услуг в гостинице, взаимодействие между службами, </w:t>
            </w:r>
            <w:r w:rsidR="009D4072" w:rsidRPr="00AE0DCD">
              <w:rPr>
                <w:rFonts w:ascii="Times New Roman" w:hAnsi="Times New Roman"/>
                <w:sz w:val="24"/>
                <w:szCs w:val="24"/>
              </w:rPr>
              <w:t>в том числе с помощью АСУ гостини</w:t>
            </w:r>
            <w:r w:rsidR="009D4072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91" w:type="pct"/>
            <w:vMerge/>
            <w:shd w:val="clear" w:color="auto" w:fill="FFFFFF"/>
          </w:tcPr>
          <w:p w:rsidR="000329DD" w:rsidRPr="00AE0DCD" w:rsidRDefault="000329DD" w:rsidP="00AE0DC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D52BD0">
        <w:trPr>
          <w:cantSplit/>
          <w:trHeight w:val="1774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1045" w:type="pct"/>
            <w:vMerge w:val="restart"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AE0DCD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</w:t>
            </w: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>и гостиницы</w:t>
            </w:r>
          </w:p>
        </w:tc>
        <w:tc>
          <w:tcPr>
            <w:tcW w:w="1566" w:type="pct"/>
            <w:shd w:val="clear" w:color="auto" w:fill="FFFFFF"/>
          </w:tcPr>
          <w:p w:rsidR="00E432A8" w:rsidRPr="00AE0DCD" w:rsidRDefault="00E432A8" w:rsidP="00E432A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lastRenderedPageBreak/>
              <w:t>Раздел, посвящённый анализу качества выполняемых работ и способам оценки соответствия качества выполняемых работ разработанным на предприятии регламентам и стандартам</w:t>
            </w:r>
          </w:p>
          <w:p w:rsidR="000329DD" w:rsidRPr="00AE0DCD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FFFF"/>
          </w:tcPr>
          <w:p w:rsidR="000329DD" w:rsidRDefault="00DE5CAE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0329DD" w:rsidRPr="00E432A8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</w:t>
            </w:r>
            <w:r w:rsidR="00E432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проведения в письменном отчёте </w:t>
            </w:r>
            <w:r w:rsidR="00E432A8"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перечень регламентов и стандартов 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 w:rsidR="00E432A8" w:rsidRPr="00AE0DCD">
              <w:rPr>
                <w:rFonts w:ascii="Times New Roman" w:hAnsi="Times New Roman"/>
                <w:sz w:val="24"/>
                <w:szCs w:val="24"/>
              </w:rPr>
              <w:t>гостиничного комплекса, деятельность которых была проанализирована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 перечень регламентов и стандартов и оценка</w:t>
            </w:r>
            <w:r w:rsidR="00E432A8"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 качества)</w:t>
            </w:r>
            <w:r w:rsidR="00E432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D52BD0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DE5CAE" w:rsidP="00DE5C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045" w:type="pct"/>
            <w:vMerge/>
            <w:shd w:val="clear" w:color="auto" w:fill="FFFFFF"/>
          </w:tcPr>
          <w:p w:rsidR="000329DD" w:rsidRPr="00AE0DCD" w:rsidRDefault="000329DD" w:rsidP="00AE0DCD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FFFFFF"/>
          </w:tcPr>
          <w:p w:rsidR="00E432A8" w:rsidRPr="00AE0DCD" w:rsidRDefault="00E432A8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0329DD" w:rsidRPr="00AE0DCD" w:rsidRDefault="000329DD" w:rsidP="00AE0DC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FFFF"/>
          </w:tcPr>
          <w:p w:rsidR="000329DD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432A8" w:rsidRDefault="000329DD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9D4072">
              <w:rPr>
                <w:rFonts w:ascii="Times New Roman" w:hAnsi="Times New Roman"/>
                <w:sz w:val="24"/>
                <w:szCs w:val="24"/>
              </w:rPr>
              <w:t>приводится анализ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32A8" w:rsidRDefault="00E432A8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регламентов,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E432A8" w:rsidRDefault="009D4072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 w:rsidR="00E432A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E432A8" w:rsidRDefault="009D4072" w:rsidP="00E432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методов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D52BD0" w:rsidRDefault="00D52BD0" w:rsidP="00E432A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29DD" w:rsidRPr="00E432A8" w:rsidRDefault="000329DD" w:rsidP="00E432A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96174" w:rsidRDefault="000329DD" w:rsidP="004253A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</w:t>
      </w:r>
      <w:proofErr w:type="spellStart"/>
      <w:r w:rsidRPr="004253A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</w:t>
      </w:r>
      <w:proofErr w:type="spellStart"/>
      <w:r w:rsidRPr="004253A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</w:t>
      </w:r>
      <w:proofErr w:type="spellStart"/>
      <w:r w:rsidRPr="004253A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0329DD" w:rsidRPr="004253AE" w:rsidRDefault="000329DD" w:rsidP="002660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DE6CA9" w:rsidRDefault="00DE6CA9" w:rsidP="00DE6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</w:p>
    <w:p w:rsidR="00DE6CA9" w:rsidRDefault="00DE6CA9" w:rsidP="00DE6CA9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учебное пособие / Л.И. Черникова под ред. — Москва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3" w:history="1">
        <w:r>
          <w:rPr>
            <w:rStyle w:val="af3"/>
            <w:sz w:val="24"/>
            <w:szCs w:val="24"/>
            <w:shd w:val="clear" w:color="auto" w:fill="FFFFFF"/>
          </w:rPr>
          <w:t>https://www.book.ru/book/919209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E6CA9" w:rsidRDefault="00DE6CA9" w:rsidP="00DE6CA9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proofErr w:type="gramStart"/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учебное пособие / И.С. Барчуков, Л.В.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Баумгартен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Ю.Б.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Башин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А.В. Зайцев. — Москва</w:t>
      </w:r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>
          <w:rPr>
            <w:rStyle w:val="af3"/>
            <w:sz w:val="24"/>
            <w:szCs w:val="24"/>
            <w:shd w:val="clear" w:color="auto" w:fill="FFFFFF"/>
          </w:rPr>
          <w:t>https://www.book.ru/book/918753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E6CA9" w:rsidRDefault="00DE6CA9" w:rsidP="00DE6C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6CA9" w:rsidRDefault="00DE6CA9" w:rsidP="00DE6CA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Дополнительная литература</w:t>
      </w:r>
    </w:p>
    <w:p w:rsidR="00DE6CA9" w:rsidRDefault="00DE6CA9" w:rsidP="00DE6C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</w:t>
      </w:r>
      <w:hyperlink r:id="rId15" w:history="1">
        <w:r>
          <w:rPr>
            <w:rStyle w:val="af3"/>
            <w:sz w:val="24"/>
            <w:szCs w:val="24"/>
            <w:lang w:eastAsia="ru-RU"/>
          </w:rPr>
          <w:t>http://znanium.com/bookread2.php?book=529356</w:t>
        </w:r>
      </w:hyperlink>
    </w:p>
    <w:p w:rsidR="00DE6CA9" w:rsidRDefault="00DE6CA9" w:rsidP="00DE6C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Организация обслуживания в гостиницах и туристских комплексах: Учебное пособие / А.В. Сорокина. - М.: Альфа-М: НИЦ ИНФРА-М, 2014. -  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6" w:history="1">
        <w:r>
          <w:rPr>
            <w:rStyle w:val="af3"/>
            <w:sz w:val="24"/>
            <w:szCs w:val="24"/>
            <w:lang w:val="en-US" w:eastAsia="ru-RU"/>
          </w:rPr>
          <w:t>http</w:t>
        </w:r>
        <w:r>
          <w:rPr>
            <w:rStyle w:val="af3"/>
            <w:sz w:val="24"/>
            <w:szCs w:val="24"/>
            <w:lang w:eastAsia="ru-RU"/>
          </w:rPr>
          <w:t>://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znanium</w:t>
        </w:r>
        <w:proofErr w:type="spellEnd"/>
        <w:r>
          <w:rPr>
            <w:rStyle w:val="af3"/>
            <w:sz w:val="24"/>
            <w:szCs w:val="24"/>
            <w:lang w:eastAsia="ru-RU"/>
          </w:rPr>
          <w:t>.</w:t>
        </w:r>
        <w:r>
          <w:rPr>
            <w:rStyle w:val="af3"/>
            <w:sz w:val="24"/>
            <w:szCs w:val="24"/>
            <w:lang w:val="en-US" w:eastAsia="ru-RU"/>
          </w:rPr>
          <w:t>com</w:t>
        </w:r>
        <w:r>
          <w:rPr>
            <w:rStyle w:val="af3"/>
            <w:sz w:val="24"/>
            <w:szCs w:val="24"/>
            <w:lang w:eastAsia="ru-RU"/>
          </w:rPr>
          <w:t>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bookread</w:t>
        </w:r>
        <w:proofErr w:type="spellEnd"/>
        <w:r>
          <w:rPr>
            <w:rStyle w:val="af3"/>
            <w:sz w:val="24"/>
            <w:szCs w:val="24"/>
            <w:lang w:eastAsia="ru-RU"/>
          </w:rPr>
          <w:t>2.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php</w:t>
        </w:r>
        <w:proofErr w:type="spellEnd"/>
        <w:r>
          <w:rPr>
            <w:rStyle w:val="af3"/>
            <w:sz w:val="24"/>
            <w:szCs w:val="24"/>
            <w:lang w:eastAsia="ru-RU"/>
          </w:rPr>
          <w:t>?</w:t>
        </w:r>
        <w:r>
          <w:rPr>
            <w:rStyle w:val="af3"/>
            <w:sz w:val="24"/>
            <w:szCs w:val="24"/>
            <w:lang w:val="en-US" w:eastAsia="ru-RU"/>
          </w:rPr>
          <w:t>book</w:t>
        </w:r>
        <w:r>
          <w:rPr>
            <w:rStyle w:val="af3"/>
            <w:sz w:val="24"/>
            <w:szCs w:val="24"/>
            <w:lang w:eastAsia="ru-RU"/>
          </w:rPr>
          <w:t>=430064</w:t>
        </w:r>
      </w:hyperlink>
    </w:p>
    <w:p w:rsidR="00DE6CA9" w:rsidRDefault="00DE6CA9" w:rsidP="00DE6C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Л. Н. Технология и организация гостиничных услуг: Учебное пособие / Л.Н.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В.А. Белякова, Т.И.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Шерстобитова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- М.: НИЦ ИНФРА-М, 2015.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>
          <w:rPr>
            <w:rStyle w:val="af3"/>
            <w:sz w:val="24"/>
            <w:szCs w:val="24"/>
            <w:lang w:eastAsia="ru-RU"/>
          </w:rPr>
          <w:t>http://znanium.com/catalog/product/473650</w:t>
        </w:r>
      </w:hyperlink>
    </w:p>
    <w:p w:rsidR="00140292" w:rsidRPr="004253AE" w:rsidRDefault="00140292" w:rsidP="0014029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292" w:rsidRPr="00665C9F" w:rsidRDefault="00140292" w:rsidP="008533DA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65C9F">
        <w:rPr>
          <w:rFonts w:ascii="Times New Roman" w:hAnsi="Times New Roman"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8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19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>Ежедневная электронная газета Российского Союза Туриндустрии http://ratanews.ru/</w:t>
      </w:r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0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4253A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1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2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Портал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3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4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5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6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7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proofErr w:type="spellEnd"/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8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140292" w:rsidRPr="004253AE" w:rsidRDefault="00140292" w:rsidP="001402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29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140292" w:rsidRPr="004253AE" w:rsidRDefault="00140292" w:rsidP="00140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5C9F" w:rsidRPr="00665C9F" w:rsidRDefault="00665C9F" w:rsidP="00665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65C9F">
        <w:rPr>
          <w:rFonts w:ascii="Times New Roman" w:hAnsi="Times New Roman"/>
          <w:b/>
          <w:bCs/>
          <w:sz w:val="24"/>
          <w:szCs w:val="24"/>
        </w:rPr>
        <w:t xml:space="preserve">.4. Перечень программного обеспечения, современных профессиональных баз данных и информационных справочных системам </w:t>
      </w:r>
    </w:p>
    <w:p w:rsidR="00665C9F" w:rsidRPr="00665C9F" w:rsidRDefault="00665C9F" w:rsidP="00665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C9F">
        <w:rPr>
          <w:rFonts w:ascii="Times New Roman" w:hAnsi="Times New Roman"/>
          <w:sz w:val="24"/>
          <w:szCs w:val="24"/>
        </w:rPr>
        <w:t>Microsoft</w:t>
      </w:r>
      <w:proofErr w:type="spellEnd"/>
      <w:r w:rsidRPr="0066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C9F">
        <w:rPr>
          <w:rFonts w:ascii="Times New Roman" w:hAnsi="Times New Roman"/>
          <w:sz w:val="24"/>
          <w:szCs w:val="24"/>
        </w:rPr>
        <w:t>Windows</w:t>
      </w:r>
      <w:proofErr w:type="spellEnd"/>
      <w:r w:rsidRPr="00665C9F">
        <w:rPr>
          <w:rFonts w:ascii="Times New Roman" w:hAnsi="Times New Roman"/>
          <w:sz w:val="24"/>
          <w:szCs w:val="24"/>
        </w:rPr>
        <w:t xml:space="preserve"> </w:t>
      </w: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C9F">
        <w:rPr>
          <w:rFonts w:ascii="Times New Roman" w:hAnsi="Times New Roman"/>
          <w:sz w:val="24"/>
          <w:szCs w:val="24"/>
        </w:rPr>
        <w:t>Microsoft</w:t>
      </w:r>
      <w:proofErr w:type="spellEnd"/>
      <w:r w:rsidRPr="00665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C9F">
        <w:rPr>
          <w:rFonts w:ascii="Times New Roman" w:hAnsi="Times New Roman"/>
          <w:sz w:val="24"/>
          <w:szCs w:val="24"/>
        </w:rPr>
        <w:t>Office</w:t>
      </w:r>
      <w:proofErr w:type="spellEnd"/>
      <w:r w:rsidRPr="00665C9F">
        <w:rPr>
          <w:rFonts w:ascii="Times New Roman" w:hAnsi="Times New Roman"/>
          <w:sz w:val="24"/>
          <w:szCs w:val="24"/>
        </w:rPr>
        <w:t xml:space="preserve"> </w:t>
      </w: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665C9F" w:rsidRPr="00665C9F" w:rsidRDefault="00665C9F" w:rsidP="00665C9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665C9F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665C9F">
        <w:rPr>
          <w:rFonts w:ascii="Times New Roman" w:hAnsi="Times New Roman"/>
          <w:sz w:val="24"/>
          <w:szCs w:val="24"/>
        </w:rPr>
        <w:t xml:space="preserve"> </w:t>
      </w:r>
    </w:p>
    <w:p w:rsidR="00665C9F" w:rsidRPr="00665C9F" w:rsidRDefault="00665C9F" w:rsidP="00665C9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lastRenderedPageBreak/>
        <w:t xml:space="preserve">База социологических данных Всероссийского центра изучения общественного мнения </w:t>
      </w:r>
      <w:hyperlink r:id="rId31" w:history="1">
        <w:r w:rsidRPr="00665C9F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665C9F">
        <w:rPr>
          <w:rFonts w:ascii="Times New Roman" w:hAnsi="Times New Roman"/>
          <w:sz w:val="24"/>
          <w:szCs w:val="24"/>
        </w:rPr>
        <w:t xml:space="preserve">  – </w:t>
      </w:r>
    </w:p>
    <w:p w:rsidR="002643A0" w:rsidRPr="00E273A8" w:rsidRDefault="002643A0" w:rsidP="00665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DA0" w:rsidRPr="008B7DA0" w:rsidRDefault="008B7DA0" w:rsidP="008B7D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7DA0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8B7DA0" w:rsidRPr="008B7DA0" w:rsidRDefault="008B7DA0" w:rsidP="008B7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B7DA0" w:rsidRPr="008B7DA0" w:rsidTr="00D52BD0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A0" w:rsidRPr="008B7DA0" w:rsidRDefault="008B7DA0" w:rsidP="008B7DA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A0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A0" w:rsidRPr="008B7DA0" w:rsidRDefault="008B7DA0" w:rsidP="008B7DA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A0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B7DA0" w:rsidRPr="008B7DA0" w:rsidTr="00D52BD0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A0" w:rsidRPr="008B7DA0" w:rsidRDefault="008B7DA0" w:rsidP="008B7DA0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A0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A0" w:rsidRPr="008B7DA0" w:rsidRDefault="008B7DA0" w:rsidP="008B7DA0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A0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8B7DA0" w:rsidRPr="008B7DA0" w:rsidRDefault="008B7DA0" w:rsidP="008B7DA0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A0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8B7DA0" w:rsidRPr="008B7DA0" w:rsidRDefault="008B7DA0" w:rsidP="008B7DA0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8B7DA0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1A5FCB" w:rsidRDefault="001A5FCB" w:rsidP="008B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522" w:rsidRDefault="001A5FCB" w:rsidP="004F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C5BF7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F82522">
        <w:rPr>
          <w:rFonts w:ascii="Times New Roman" w:hAnsi="Times New Roman"/>
          <w:b/>
          <w:sz w:val="24"/>
          <w:szCs w:val="24"/>
          <w:lang w:eastAsia="ru-RU"/>
        </w:rPr>
        <w:t>риложения</w:t>
      </w:r>
    </w:p>
    <w:p w:rsidR="000329DD" w:rsidRPr="004253AE" w:rsidRDefault="000329DD" w:rsidP="008C5BF7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D53B2" w:rsidRPr="00EE10FF" w:rsidRDefault="004D53B2" w:rsidP="004D53B2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4D53B2" w:rsidRPr="00EE10FF" w:rsidRDefault="004D53B2" w:rsidP="004D53B2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D53B2" w:rsidRPr="00EE10FF" w:rsidRDefault="004D53B2" w:rsidP="004D53B2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4D53B2" w:rsidRPr="00EE10FF" w:rsidRDefault="004D53B2" w:rsidP="004D53B2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4253A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о прохождении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направление подготовки 4</w:t>
      </w:r>
      <w:r>
        <w:rPr>
          <w:rFonts w:ascii="Times New Roman" w:hAnsi="Times New Roman"/>
          <w:sz w:val="24"/>
          <w:szCs w:val="24"/>
          <w:lang w:eastAsia="ru-RU"/>
        </w:rPr>
        <w:t>3.03.03 Гостиничное дело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0329DD" w:rsidRPr="004253AE" w:rsidRDefault="000329DD" w:rsidP="004253A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  <w:r w:rsidR="004D53B2">
        <w:rPr>
          <w:rFonts w:ascii="Times New Roman" w:hAnsi="Times New Roman"/>
          <w:sz w:val="24"/>
          <w:szCs w:val="24"/>
          <w:lang w:eastAsia="ru-RU"/>
        </w:rPr>
        <w:t>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0329DD" w:rsidRPr="004253AE" w:rsidRDefault="000329DD" w:rsidP="004253AE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0329DD" w:rsidRPr="004253AE" w:rsidRDefault="000329DD" w:rsidP="004253A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0329DD" w:rsidRPr="004253AE" w:rsidRDefault="000329DD" w:rsidP="004253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4253AE" w:rsidRDefault="000329DD" w:rsidP="004253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9C4EC0">
        <w:rPr>
          <w:rFonts w:ascii="Times New Roman" w:hAnsi="Times New Roman"/>
          <w:lang w:eastAsia="ru-RU"/>
        </w:rPr>
        <w:lastRenderedPageBreak/>
        <w:t>(2-ой  лист отчета после титульного листа)</w:t>
      </w: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74"/>
      </w:tblGrid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прохождения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прохождения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прохождении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0329DD" w:rsidRPr="009C4EC0" w:rsidTr="007D767C">
        <w:trPr>
          <w:trHeight w:val="320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329DD" w:rsidRPr="009C4EC0" w:rsidTr="007D767C">
        <w:trPr>
          <w:trHeight w:val="320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0329DD" w:rsidRPr="009C4EC0" w:rsidTr="007D767C">
        <w:trPr>
          <w:trHeight w:val="421"/>
        </w:trPr>
        <w:tc>
          <w:tcPr>
            <w:tcW w:w="7874" w:type="dxa"/>
          </w:tcPr>
          <w:p w:rsidR="000329DD" w:rsidRPr="009C4EC0" w:rsidRDefault="000329DD" w:rsidP="009C4EC0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0329DD" w:rsidRPr="009C4EC0" w:rsidTr="007D767C">
        <w:trPr>
          <w:trHeight w:val="81"/>
        </w:trPr>
        <w:tc>
          <w:tcPr>
            <w:tcW w:w="7874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4D53B2" w:rsidRDefault="000329DD" w:rsidP="009C4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53B2">
        <w:rPr>
          <w:rFonts w:ascii="Times New Roman" w:hAnsi="Times New Roman"/>
          <w:sz w:val="20"/>
          <w:szCs w:val="20"/>
          <w:lang w:eastAsia="ru-RU"/>
        </w:rPr>
        <w:t>Договор на прохождение практики студент получает за месяц до начала практики, подписывает на месте прохождения практики и за 2 недели до начала практики сдает руководителю О</w:t>
      </w:r>
      <w:r w:rsidR="00D52BD0" w:rsidRPr="004D53B2">
        <w:rPr>
          <w:rFonts w:ascii="Times New Roman" w:hAnsi="Times New Roman"/>
          <w:sz w:val="20"/>
          <w:szCs w:val="20"/>
          <w:lang w:eastAsia="ru-RU"/>
        </w:rPr>
        <w:t>П</w:t>
      </w:r>
      <w:r w:rsidRPr="004D53B2">
        <w:rPr>
          <w:rFonts w:ascii="Times New Roman" w:hAnsi="Times New Roman"/>
          <w:sz w:val="20"/>
          <w:szCs w:val="20"/>
          <w:lang w:eastAsia="ru-RU"/>
        </w:rPr>
        <w:t>ОП Гостиничное дело.</w:t>
      </w:r>
    </w:p>
    <w:p w:rsidR="000329DD" w:rsidRPr="004D53B2" w:rsidRDefault="000329DD" w:rsidP="009C4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53B2">
        <w:rPr>
          <w:rFonts w:ascii="Times New Roman" w:hAnsi="Times New Roman"/>
          <w:sz w:val="20"/>
          <w:szCs w:val="20"/>
          <w:lang w:eastAsia="ru-RU"/>
        </w:rPr>
        <w:t xml:space="preserve">Примечание: </w:t>
      </w:r>
    </w:p>
    <w:p w:rsidR="000329DD" w:rsidRPr="004D53B2" w:rsidRDefault="000329DD" w:rsidP="009C4EC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53B2">
        <w:rPr>
          <w:rFonts w:ascii="Times New Roman" w:hAnsi="Times New Roman"/>
          <w:sz w:val="20"/>
          <w:szCs w:val="20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C4EC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329DD" w:rsidRPr="009C4EC0" w:rsidRDefault="000329DD" w:rsidP="009C4EC0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ИНДИВИДУАЛЬНОЕ ЗАДАНИЕ</w:t>
      </w:r>
    </w:p>
    <w:p w:rsidR="000329DD" w:rsidRPr="009C4EC0" w:rsidRDefault="000329DD" w:rsidP="009C4EC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на прохождение </w:t>
      </w:r>
      <w:r w:rsidR="00D52BD0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C4EC0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9C4EC0" w:rsidRDefault="000329DD" w:rsidP="009C4E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9C4EC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9C4EC0" w:rsidRDefault="000329DD" w:rsidP="009C4EC0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9C4EC0">
        <w:rPr>
          <w:rFonts w:ascii="Times New Roman" w:hAnsi="Times New Roman"/>
          <w:sz w:val="24"/>
          <w:lang w:eastAsia="ru-RU"/>
        </w:rPr>
        <w:t>(ФИО)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курс ________ </w:t>
      </w:r>
      <w:proofErr w:type="spellStart"/>
      <w:r w:rsidRPr="009C4EC0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9C4EC0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9C4EC0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9C4EC0">
        <w:rPr>
          <w:rFonts w:ascii="Times New Roman" w:hAnsi="Times New Roman"/>
          <w:sz w:val="24"/>
          <w:szCs w:val="24"/>
          <w:lang w:eastAsia="ru-RU"/>
        </w:rPr>
        <w:t>______________ направление подготовки 43.03.03 Гостиничное дело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9C4EC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C4EC0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0329DD" w:rsidRPr="009C4EC0" w:rsidRDefault="000329DD" w:rsidP="009C4E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0329DD" w:rsidRPr="009C4EC0" w:rsidTr="007D767C">
        <w:tc>
          <w:tcPr>
            <w:tcW w:w="426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29DD" w:rsidRPr="009C4EC0" w:rsidRDefault="000329DD" w:rsidP="009C4EC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0329DD" w:rsidRPr="009C4EC0" w:rsidTr="007D767C">
        <w:trPr>
          <w:cantSplit/>
        </w:trPr>
        <w:tc>
          <w:tcPr>
            <w:tcW w:w="426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29DD" w:rsidRPr="009C4EC0" w:rsidTr="007D767C">
        <w:trPr>
          <w:cantSplit/>
          <w:trHeight w:val="2601"/>
        </w:trPr>
        <w:tc>
          <w:tcPr>
            <w:tcW w:w="426" w:type="dxa"/>
          </w:tcPr>
          <w:p w:rsidR="000329DD" w:rsidRPr="009C4EC0" w:rsidRDefault="000329DD" w:rsidP="009C4E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9C4EC0" w:rsidRDefault="000329DD" w:rsidP="009C4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4D53B2">
      <w:pPr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0329DD" w:rsidRPr="009C4EC0" w:rsidRDefault="000329DD" w:rsidP="004D53B2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0329DD" w:rsidRPr="009C4EC0" w:rsidRDefault="000329DD" w:rsidP="004D53B2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4D53B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9C4EC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9C4EC0" w:rsidRDefault="000329DD" w:rsidP="004D5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0329DD" w:rsidRPr="009C4EC0" w:rsidRDefault="000329DD" w:rsidP="004D53B2">
      <w:pPr>
        <w:spacing w:after="12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Примечание 1: В индивидуальном задании намечается не менее трех пунктов для практики. В графе 3 указывается либо конкретная дата (например: 13.02), либо период (например: 14.02 – 16.02), либо указывается срок выполнения – постоянно или же – в течение прохождения практики. 2: В графе 4 делается отметка - выполнено, не выполнено - Руководителем практики от организации по мере выполнения задания.</w:t>
      </w:r>
    </w:p>
    <w:p w:rsidR="000329DD" w:rsidRPr="009C4EC0" w:rsidRDefault="000329DD" w:rsidP="004D53B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4EC0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9C4EC0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</w:t>
      </w:r>
      <w:r w:rsidR="00BB41B7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прохождения производственной </w:t>
      </w:r>
      <w:r w:rsidRPr="009C4EC0">
        <w:rPr>
          <w:rFonts w:ascii="Times New Roman" w:hAnsi="Times New Roman"/>
          <w:b/>
          <w:sz w:val="28"/>
          <w:szCs w:val="28"/>
          <w:lang w:eastAsia="ru-RU"/>
        </w:rPr>
        <w:t>практики</w:t>
      </w:r>
    </w:p>
    <w:p w:rsidR="000329DD" w:rsidRPr="009C4EC0" w:rsidRDefault="000329DD" w:rsidP="009C4EC0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37520A" w:rsidRPr="00BC772E" w:rsidTr="00D22ABE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20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компе-тенции</w:t>
            </w:r>
            <w:proofErr w:type="spellEnd"/>
            <w:proofErr w:type="gramEnd"/>
          </w:p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37520A" w:rsidRPr="00BC772E" w:rsidTr="00D22ABE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7520A" w:rsidRPr="0037520A" w:rsidRDefault="0037520A" w:rsidP="00D22A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37520A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37520A" w:rsidRPr="00EF08C6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1984" w:type="dxa"/>
          </w:tcPr>
          <w:p w:rsidR="0037520A" w:rsidRPr="00C05E58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37520A" w:rsidRPr="003E231E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технических и санитарных условий работы структурных подразд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8F5D14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</w:t>
            </w:r>
            <w:r>
              <w:rPr>
                <w:rFonts w:ascii="Times New Roman" w:hAnsi="Times New Roman"/>
                <w:sz w:val="24"/>
                <w:szCs w:val="24"/>
              </w:rPr>
              <w:t>ртов обслуживания и обеспечения качества гостиничного продукта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3E231E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520A" w:rsidRPr="00522326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37520A" w:rsidRPr="00522326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исследования: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гостиничного рынка, направления и перспективы его развития на федеральном, региональном и муниципальном уровнях; </w:t>
            </w:r>
          </w:p>
          <w:p w:rsidR="0037520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>типологии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A63BB1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7520A" w:rsidRPr="00C05E58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3E231E">
              <w:rPr>
                <w:lang w:eastAsia="en-US"/>
              </w:rPr>
              <w:t xml:space="preserve">нализировать внешнюю и внутреннюю среду </w:t>
            </w:r>
            <w:r>
              <w:rPr>
                <w:lang w:eastAsia="en-US"/>
              </w:rPr>
              <w:t xml:space="preserve">гостиничного предприятия и </w:t>
            </w:r>
          </w:p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использовать </w:t>
            </w:r>
          </w:p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инновационные технологии при формировании и реализации </w:t>
            </w:r>
            <w:r>
              <w:rPr>
                <w:lang w:eastAsia="en-US"/>
              </w:rPr>
              <w:t xml:space="preserve">нового </w:t>
            </w:r>
            <w:r w:rsidRPr="003E231E">
              <w:rPr>
                <w:lang w:eastAsia="en-US"/>
              </w:rPr>
              <w:t>гостиничного продукта</w:t>
            </w:r>
          </w:p>
          <w:p w:rsidR="0037520A" w:rsidRPr="003E231E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37520A" w:rsidRPr="003E231E" w:rsidRDefault="0037520A" w:rsidP="00D22ABE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37520A" w:rsidRPr="00723299" w:rsidRDefault="0037520A" w:rsidP="00D22ABE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</w:tc>
      </w:tr>
      <w:tr w:rsidR="00B53FB3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3E231E" w:rsidRDefault="00B53FB3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FB3" w:rsidRPr="00522326" w:rsidRDefault="00B53FB3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522326" w:rsidRDefault="00B53FB3" w:rsidP="00D5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разработке и предоставлению гостиничного продукта, в том числе в соответствии с требованиями потребителя, на основе новейших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1B2F72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Default="00B53FB3" w:rsidP="00D52BD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требований</w:t>
            </w:r>
          </w:p>
          <w:p w:rsidR="00B53FB3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3FB3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B53FB3" w:rsidRPr="001B2F72" w:rsidRDefault="00B53FB3" w:rsidP="00D52BD0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B53FB3" w:rsidRDefault="00B53FB3" w:rsidP="00D52BD0">
            <w:pPr>
              <w:pStyle w:val="ad"/>
            </w:pPr>
            <w:r w:rsidRPr="00B53FB3">
              <w:lastRenderedPageBreak/>
              <w:t>Функциональные возможности прикладного программного обеспечения, используемого в процессе разработки и предоставления гостиничного продукта.</w:t>
            </w:r>
          </w:p>
        </w:tc>
        <w:tc>
          <w:tcPr>
            <w:tcW w:w="2127" w:type="dxa"/>
          </w:tcPr>
          <w:p w:rsidR="00B53FB3" w:rsidRPr="00B53FB3" w:rsidRDefault="00B53FB3" w:rsidP="00D52BD0">
            <w:pPr>
              <w:pStyle w:val="ad"/>
            </w:pPr>
            <w:r w:rsidRPr="00B53FB3">
              <w:t>Применять методы аналитической обработки данных для разработки и предоставления 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B53FB3" w:rsidRDefault="00B53FB3" w:rsidP="00D52BD0">
            <w:pPr>
              <w:pStyle w:val="ad"/>
            </w:pPr>
            <w:r w:rsidRPr="00B53FB3">
              <w:t xml:space="preserve">Навыками ведения </w:t>
            </w:r>
            <w:r w:rsidRPr="00B53FB3">
              <w:rPr>
                <w:noProof/>
              </w:rPr>
              <w:t xml:space="preserve">проектной </w:t>
            </w:r>
            <w:r w:rsidRPr="00B53FB3">
              <w:t>деятельности в туризме и гостиничной деятельности с</w:t>
            </w:r>
          </w:p>
          <w:p w:rsidR="00B53FB3" w:rsidRPr="00B53FB3" w:rsidRDefault="00B53FB3" w:rsidP="00D52BD0">
            <w:pPr>
              <w:pStyle w:val="ad"/>
              <w:rPr>
                <w:lang w:val="en-US"/>
              </w:rPr>
            </w:pPr>
            <w:r w:rsidRPr="00B53FB3">
              <w:t>использованием прикладных программ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6436F">
              <w:rPr>
                <w:rFonts w:ascii="Times New Roman" w:hAnsi="Times New Roman"/>
                <w:sz w:val="24"/>
                <w:szCs w:val="24"/>
              </w:rPr>
              <w:t>навыками определения и анализа затрат гостиничного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 xml:space="preserve"> предприятия и других средств размещения</w:t>
            </w:r>
          </w:p>
        </w:tc>
        <w:tc>
          <w:tcPr>
            <w:tcW w:w="1843" w:type="dxa"/>
          </w:tcPr>
          <w:p w:rsidR="0037520A" w:rsidRPr="00DA5F8A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37520A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и планирование потребностей департаментов (служб, отделов) в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ресурсах и персонале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Pr="00DA5F8A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Pr="00CF2CB0" w:rsidRDefault="0037520A" w:rsidP="00D22A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37520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качества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7520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49107A" w:rsidRDefault="0037520A" w:rsidP="00D22A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t xml:space="preserve"> факторов организационной среды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ьтаты деятельности 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>функциональных подразделений гостиниц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стандартам;</w:t>
            </w:r>
          </w:p>
          <w:p w:rsidR="0037520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C1697A" w:rsidRDefault="0037520A" w:rsidP="00D22AB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B1071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37520A" w:rsidRPr="00C1697A" w:rsidRDefault="0037520A" w:rsidP="00D22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37520A" w:rsidRPr="004C5D1D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D1D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37520A" w:rsidRPr="008F5D14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5D14">
              <w:rPr>
                <w:rFonts w:ascii="Times New Roman" w:hAnsi="Times New Roman"/>
                <w:sz w:val="24"/>
                <w:szCs w:val="24"/>
              </w:rPr>
              <w:t>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37520A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потребности в материальных ресурсах и персонале, принимать меры по их изменению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8F5D14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D14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4253AE" w:rsidRDefault="0037520A" w:rsidP="00D22A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</w:tr>
    </w:tbl>
    <w:p w:rsidR="000329DD" w:rsidRPr="004253AE" w:rsidRDefault="000329DD" w:rsidP="009C4EC0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О Т З Ы В – Х А Р А К Т Е Р И С Т И К А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253AE">
        <w:rPr>
          <w:rFonts w:ascii="Times New Roman" w:hAnsi="Times New Roman"/>
          <w:lang w:eastAsia="ru-RU"/>
        </w:rPr>
        <w:t>______________________________________________________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253AE">
        <w:rPr>
          <w:rFonts w:ascii="Times New Roman" w:hAnsi="Times New Roman"/>
          <w:lang w:eastAsia="ru-RU"/>
        </w:rPr>
        <w:t xml:space="preserve"> (в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3AE">
        <w:rPr>
          <w:rFonts w:ascii="Times New Roman" w:hAnsi="Times New Roman"/>
          <w:lang w:eastAsia="ru-RU"/>
        </w:rPr>
        <w:t xml:space="preserve">качестве)             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0329DD" w:rsidRPr="004253AE" w:rsidRDefault="000329DD" w:rsidP="004253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0329DD" w:rsidRPr="004253AE" w:rsidRDefault="000329DD" w:rsidP="004253AE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0329DD" w:rsidRPr="004253AE" w:rsidRDefault="000329DD" w:rsidP="004253AE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0329DD" w:rsidRPr="004253AE" w:rsidRDefault="000329DD" w:rsidP="004253AE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0329DD" w:rsidRPr="004253AE" w:rsidRDefault="000329DD" w:rsidP="004253AE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D53B2" w:rsidRPr="00EE10FF" w:rsidRDefault="000329DD" w:rsidP="004D53B2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253AE">
        <w:rPr>
          <w:rFonts w:ascii="Times New Roman" w:hAnsi="Times New Roman"/>
          <w:sz w:val="24"/>
          <w:szCs w:val="24"/>
        </w:rPr>
        <w:br w:type="page"/>
      </w:r>
      <w:r w:rsidR="004D53B2"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4D53B2" w:rsidRPr="00EE10FF" w:rsidRDefault="004D53B2" w:rsidP="004D53B2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D53B2" w:rsidRPr="00EE10FF" w:rsidRDefault="004D53B2" w:rsidP="004D53B2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4D53B2" w:rsidRPr="00EE10FF" w:rsidRDefault="004D53B2" w:rsidP="004D53B2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0329DD" w:rsidRDefault="000329DD" w:rsidP="004D53B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Факультет туризма и гостеприимства</w:t>
      </w:r>
    </w:p>
    <w:p w:rsidR="004D53B2" w:rsidRDefault="004D53B2" w:rsidP="004D53B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3B2" w:rsidRPr="004253AE" w:rsidRDefault="004D53B2" w:rsidP="004D53B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253A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прохождения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 от кафедры           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253A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4253AE">
        <w:rPr>
          <w:rFonts w:ascii="Times New Roman" w:hAnsi="Times New Roman"/>
          <w:lang w:eastAsia="ru-RU"/>
        </w:rPr>
        <w:t>фио</w:t>
      </w:r>
      <w:proofErr w:type="spellEnd"/>
      <w:r w:rsidRPr="004253AE">
        <w:rPr>
          <w:rFonts w:ascii="Times New Roman" w:hAnsi="Times New Roman"/>
          <w:lang w:eastAsia="ru-RU"/>
        </w:rPr>
        <w:t>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253A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4253AE">
        <w:rPr>
          <w:rFonts w:ascii="Times New Roman" w:hAnsi="Times New Roman"/>
          <w:lang w:eastAsia="ru-RU"/>
        </w:rPr>
        <w:t>фио</w:t>
      </w:r>
      <w:proofErr w:type="spellEnd"/>
      <w:r w:rsidRPr="004253AE">
        <w:rPr>
          <w:rFonts w:ascii="Times New Roman" w:hAnsi="Times New Roman"/>
          <w:lang w:eastAsia="ru-RU"/>
        </w:rPr>
        <w:t>)</w:t>
      </w:r>
    </w:p>
    <w:p w:rsidR="000329DD" w:rsidRPr="004253AE" w:rsidRDefault="000329DD" w:rsidP="004253A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4D53B2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20 </w:t>
      </w:r>
      <w:proofErr w:type="spellStart"/>
      <w:r w:rsidRPr="004253AE">
        <w:rPr>
          <w:rFonts w:ascii="Times New Roman" w:hAnsi="Times New Roman"/>
          <w:sz w:val="24"/>
          <w:szCs w:val="24"/>
          <w:lang w:eastAsia="ru-RU"/>
        </w:rPr>
        <w:t>___г</w:t>
      </w:r>
      <w:proofErr w:type="spellEnd"/>
      <w:r w:rsidRPr="004253AE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Default="004D53B2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1700"/>
        <w:gridCol w:w="3119"/>
        <w:gridCol w:w="3971"/>
      </w:tblGrid>
      <w:tr w:rsidR="007366D9" w:rsidRPr="00AE0DCD" w:rsidTr="007366D9">
        <w:trPr>
          <w:cantSplit/>
          <w:trHeight w:val="378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6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366D9" w:rsidRPr="00AE0DCD" w:rsidTr="00A576E7">
        <w:trPr>
          <w:cantSplit/>
          <w:trHeight w:val="81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95" w:type="pct"/>
            <w:shd w:val="clear" w:color="auto" w:fill="FFFFFF"/>
          </w:tcPr>
          <w:p w:rsidR="007366D9" w:rsidRPr="004253AE" w:rsidRDefault="007366D9" w:rsidP="00A576E7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0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23299" w:rsidRPr="00AE0DCD" w:rsidTr="00723299">
        <w:trPr>
          <w:cantSplit/>
          <w:trHeight w:val="814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23299" w:rsidRPr="004253AE" w:rsidRDefault="0072329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7366D9" w:rsidRPr="00AE0DCD" w:rsidTr="00A576E7">
        <w:trPr>
          <w:cantSplit/>
          <w:trHeight w:val="2226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427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B1576E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1-9/5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642" w:type="pct"/>
            <w:shd w:val="clear" w:color="auto" w:fill="FFFFFF"/>
          </w:tcPr>
          <w:p w:rsidR="007366D9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проанализированных стандартизированных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приложения.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436A03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</w:t>
            </w:r>
          </w:p>
        </w:tc>
      </w:tr>
      <w:tr w:rsidR="007366D9" w:rsidRPr="00AE0DCD" w:rsidTr="00A576E7">
        <w:trPr>
          <w:cantSplit/>
          <w:trHeight w:val="114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24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363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том числе наличие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A576E7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10-18/7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A576E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AE0DCD" w:rsidRDefault="007366D9" w:rsidP="00A576E7">
            <w:pPr>
              <w:spacing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66D9" w:rsidRPr="00AE0DCD" w:rsidRDefault="007366D9" w:rsidP="00A576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436A03" w:rsidRDefault="007366D9" w:rsidP="00A576E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7366D9" w:rsidRPr="00AE0DCD" w:rsidTr="00A576E7">
        <w:trPr>
          <w:cantSplit/>
          <w:trHeight w:val="1103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642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одится список проанализированной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артов обслуживания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320"/>
          <w:tblHeader/>
        </w:trPr>
        <w:tc>
          <w:tcPr>
            <w:tcW w:w="373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7366D9" w:rsidRPr="009D4072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sz w:val="24"/>
                <w:szCs w:val="24"/>
              </w:rPr>
              <w:t>, с определением  критических точек,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с потребителем услуг в гостинице,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заимодействия между службами, в том числе с помощью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гостиницы) 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587"/>
          <w:tblHeader/>
        </w:trPr>
        <w:tc>
          <w:tcPr>
            <w:tcW w:w="373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коммуникаций с потребителем услуг в гостинице, взаимодействие между службами, в том числе с помощью АСУ гостини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90" w:type="pct"/>
            <w:vMerge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7-8/8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A576E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66D9" w:rsidRPr="00E432A8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перечень регламентов и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гостиничного комплекса, деятельность которых была проанализирована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регламентов и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</w:t>
            </w:r>
          </w:p>
        </w:tc>
      </w:tr>
      <w:tr w:rsidR="007366D9" w:rsidRPr="00AE0DCD" w:rsidTr="00A576E7">
        <w:trPr>
          <w:cantSplit/>
          <w:trHeight w:val="1120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A576E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7366D9" w:rsidRPr="00AE0DCD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приводится анализ: 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регламентов,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качества;</w:t>
            </w:r>
          </w:p>
          <w:p w:rsidR="007366D9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66D9" w:rsidRPr="00E432A8" w:rsidRDefault="007366D9" w:rsidP="00A576E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методов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0329DD" w:rsidRPr="004253AE" w:rsidRDefault="000329DD" w:rsidP="007366D9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0329DD" w:rsidRPr="004253AE" w:rsidRDefault="000329DD" w:rsidP="007366D9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кафедры 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4253A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0329DD" w:rsidRPr="004253AE" w:rsidRDefault="000329DD" w:rsidP="004253AE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ПО ПРОХОЖДЕНИЮ ПР</w:t>
      </w:r>
      <w:r>
        <w:rPr>
          <w:rFonts w:ascii="Times New Roman" w:hAnsi="Times New Roman"/>
          <w:sz w:val="24"/>
          <w:szCs w:val="24"/>
          <w:lang w:eastAsia="ru-RU"/>
        </w:rPr>
        <w:t>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4253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4253AE" w:rsidRDefault="000329DD" w:rsidP="004253AE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4253AE">
        <w:rPr>
          <w:rFonts w:ascii="Times New Roman" w:hAnsi="Times New Roman"/>
          <w:sz w:val="24"/>
          <w:lang w:eastAsia="ru-RU"/>
        </w:rPr>
        <w:t>(ФИО)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курс _______ </w:t>
      </w:r>
      <w:proofErr w:type="spellStart"/>
      <w:r w:rsidRPr="004253A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4253A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4253A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Срок прохождения  </w:t>
      </w:r>
      <w:proofErr w:type="gramStart"/>
      <w:r w:rsidRPr="004253A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253AE">
        <w:rPr>
          <w:rFonts w:ascii="Times New Roman" w:hAnsi="Times New Roman"/>
          <w:sz w:val="24"/>
          <w:szCs w:val="24"/>
          <w:lang w:eastAsia="ru-RU"/>
        </w:rPr>
        <w:t>_____________________ по_______________________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0329DD" w:rsidRPr="00BC772E" w:rsidTr="0088536F">
        <w:tc>
          <w:tcPr>
            <w:tcW w:w="1316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0329DD" w:rsidRPr="00BC772E" w:rsidTr="0088536F">
        <w:trPr>
          <w:trHeight w:val="87"/>
        </w:trPr>
        <w:tc>
          <w:tcPr>
            <w:tcW w:w="1316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4253AE" w:rsidRDefault="000329DD" w:rsidP="00425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29DD" w:rsidRPr="00BC772E" w:rsidTr="0088536F">
        <w:trPr>
          <w:trHeight w:val="623"/>
        </w:trPr>
        <w:tc>
          <w:tcPr>
            <w:tcW w:w="1316" w:type="dxa"/>
          </w:tcPr>
          <w:p w:rsidR="000329DD" w:rsidRPr="004253AE" w:rsidRDefault="000329DD" w:rsidP="004253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0329DD" w:rsidRPr="004253AE" w:rsidRDefault="000329DD" w:rsidP="004253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4253AE" w:rsidRDefault="000329DD" w:rsidP="004253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4253AE" w:rsidRDefault="000329DD" w:rsidP="004253A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(организации)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0329DD" w:rsidRPr="004253AE" w:rsidRDefault="000329DD" w:rsidP="004253A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  <w:bookmarkStart w:id="1" w:name="_GoBack"/>
      <w:bookmarkEnd w:id="1"/>
      <w:r w:rsidRPr="004253AE">
        <w:rPr>
          <w:rFonts w:ascii="Times New Roman" w:hAnsi="Times New Roman"/>
          <w:sz w:val="24"/>
          <w:szCs w:val="24"/>
          <w:lang w:eastAsia="ru-RU"/>
        </w:rPr>
        <w:t>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0329DD" w:rsidRPr="004253AE" w:rsidRDefault="000329DD" w:rsidP="004253A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о прохождении п</w:t>
      </w:r>
      <w:r>
        <w:rPr>
          <w:rFonts w:ascii="Times New Roman" w:hAnsi="Times New Roman"/>
          <w:sz w:val="24"/>
          <w:szCs w:val="24"/>
          <w:lang w:eastAsia="ru-RU"/>
        </w:rPr>
        <w:t>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0329DD" w:rsidRPr="004253AE" w:rsidRDefault="000329DD" w:rsidP="004253AE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 перед  студентом непосредственно в процессе прохождения практики и пути их достижения). – 1,5 – 3  листа. </w:t>
      </w:r>
    </w:p>
    <w:p w:rsidR="000329DD" w:rsidRPr="004253AE" w:rsidRDefault="000329DD" w:rsidP="004253AE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0329DD" w:rsidRPr="00F62ADE" w:rsidRDefault="000329DD" w:rsidP="00F62AD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Описание выполнения заданий - в соответствии с рабочим графиком (планом):</w:t>
      </w:r>
    </w:p>
    <w:p w:rsidR="000329DD" w:rsidRPr="00F62ADE" w:rsidRDefault="000329DD" w:rsidP="00F62AD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с формулированием целей, задач (п. 5.2.1)</w:t>
      </w:r>
    </w:p>
    <w:p w:rsidR="000329DD" w:rsidRPr="00F62ADE" w:rsidRDefault="000329DD" w:rsidP="00F62AD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с обоснованием этапов и методов выполнения (п.6.1)</w:t>
      </w:r>
    </w:p>
    <w:p w:rsidR="000329DD" w:rsidRPr="00F62ADE" w:rsidRDefault="000329DD" w:rsidP="00F62AD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 xml:space="preserve"> с анализом результатов (индивидуально)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110"/>
        <w:gridCol w:w="1884"/>
        <w:gridCol w:w="1901"/>
        <w:gridCol w:w="1905"/>
      </w:tblGrid>
      <w:tr w:rsidR="000329DD" w:rsidRPr="00F62ADE" w:rsidTr="00E51EB7">
        <w:tc>
          <w:tcPr>
            <w:tcW w:w="675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53" w:type="dxa"/>
            <w:shd w:val="clear" w:color="auto" w:fill="F2F2F2"/>
          </w:tcPr>
          <w:p w:rsidR="000329DD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 задания</w:t>
            </w:r>
          </w:p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этапам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F6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применённые методы</w:t>
            </w: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F62A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29DD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0329DD" w:rsidRPr="004253AE" w:rsidRDefault="000329DD" w:rsidP="004253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</w:t>
      </w: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1,5 – 3 листа.</w:t>
      </w:r>
    </w:p>
    <w:p w:rsidR="000329DD" w:rsidRPr="004253AE" w:rsidRDefault="000329DD" w:rsidP="004253A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4253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4253AE"/>
    <w:sectPr w:rsidR="000329DD" w:rsidRPr="004253AE" w:rsidSect="0088536F">
      <w:headerReference w:type="default" r:id="rId32"/>
      <w:foot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CD" w:rsidRDefault="00753BCD">
      <w:pPr>
        <w:spacing w:after="0" w:line="240" w:lineRule="auto"/>
      </w:pPr>
      <w:r>
        <w:separator/>
      </w:r>
    </w:p>
  </w:endnote>
  <w:endnote w:type="continuationSeparator" w:id="0">
    <w:p w:rsidR="00753BCD" w:rsidRDefault="0075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Pr="001D000A" w:rsidRDefault="00D52BD0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Pr="001D000A" w:rsidRDefault="00D52BD0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Pr="001D000A" w:rsidRDefault="00D52BD0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CD" w:rsidRDefault="00753BCD">
      <w:pPr>
        <w:spacing w:after="0" w:line="240" w:lineRule="auto"/>
      </w:pPr>
      <w:r>
        <w:separator/>
      </w:r>
    </w:p>
  </w:footnote>
  <w:footnote w:type="continuationSeparator" w:id="0">
    <w:p w:rsidR="00753BCD" w:rsidRDefault="0075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Default="00D52BD0" w:rsidP="0088536F">
    <w:pPr>
      <w:pStyle w:val="a5"/>
      <w:tabs>
        <w:tab w:val="clear" w:pos="4677"/>
        <w:tab w:val="clear" w:pos="9355"/>
        <w:tab w:val="left" w:pos="1440"/>
      </w:tabs>
      <w:ind w:right="360"/>
    </w:pPr>
    <w:r>
      <w:tab/>
    </w: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52BD0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D52BD0" w:rsidRPr="00753BCD" w:rsidRDefault="004D53B2" w:rsidP="0088536F">
          <w:pPr>
            <w:pStyle w:val="a5"/>
            <w:spacing w:line="276" w:lineRule="auto"/>
            <w:ind w:left="-69" w:firstLine="69"/>
            <w:jc w:val="center"/>
            <w:rPr>
              <w:szCs w:val="24"/>
              <w:lang w:val="ru-RU"/>
            </w:rPr>
          </w:pPr>
          <w:r w:rsidRPr="00753BCD">
            <w:rPr>
              <w:noProof/>
              <w:szCs w:val="24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6" type="#_x0000_t75" alt="логотип_РГУТиС_без рамки Черный" style="width:25.5pt;height:56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52BD0" w:rsidRPr="00753BCD" w:rsidRDefault="00D52BD0" w:rsidP="0088536F">
          <w:pPr>
            <w:pStyle w:val="a5"/>
            <w:spacing w:before="60"/>
            <w:jc w:val="center"/>
            <w:rPr>
              <w:rFonts w:ascii="Book Antiqua" w:hAnsi="Book Antiqua" w:cs="Book Antiqua"/>
              <w:szCs w:val="24"/>
              <w:lang w:val="ru-RU"/>
            </w:rPr>
          </w:pPr>
          <w:r w:rsidRPr="00753BCD">
            <w:rPr>
              <w:rFonts w:ascii="Book Antiqua" w:hAnsi="Book Antiqua" w:cs="Book Antiqua"/>
              <w:sz w:val="18"/>
              <w:szCs w:val="18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:rsidR="00D52BD0" w:rsidRPr="00753BCD" w:rsidRDefault="00D52BD0" w:rsidP="0088536F">
          <w:pPr>
            <w:pStyle w:val="a5"/>
            <w:jc w:val="center"/>
            <w:rPr>
              <w:rFonts w:ascii="Book Antiqua" w:hAnsi="Book Antiqua" w:cs="Book Antiqua"/>
              <w:b/>
              <w:bCs/>
              <w:szCs w:val="24"/>
              <w:lang w:val="ru-RU"/>
            </w:rPr>
          </w:pPr>
          <w:r w:rsidRPr="00753BCD">
            <w:rPr>
              <w:rFonts w:ascii="Book Antiqua" w:hAnsi="Book Antiqua" w:cs="Book Antiqua"/>
              <w:b/>
              <w:bCs/>
              <w:szCs w:val="24"/>
              <w:lang w:val="ru-RU"/>
            </w:rPr>
            <w:t xml:space="preserve">«РОССИЙСКИЙ ГОСУДАРСТВЕННЫЙ УНИВЕРСИТЕТ </w:t>
          </w:r>
        </w:p>
        <w:p w:rsidR="00D52BD0" w:rsidRPr="00753BCD" w:rsidRDefault="00D52BD0" w:rsidP="0088536F">
          <w:pPr>
            <w:pStyle w:val="a5"/>
            <w:jc w:val="center"/>
            <w:rPr>
              <w:b/>
              <w:bCs/>
              <w:szCs w:val="24"/>
              <w:lang w:val="ru-RU"/>
            </w:rPr>
          </w:pPr>
          <w:r w:rsidRPr="00753BCD">
            <w:rPr>
              <w:rFonts w:ascii="Book Antiqua" w:hAnsi="Book Antiqua" w:cs="Book Antiqua"/>
              <w:b/>
              <w:bCs/>
              <w:szCs w:val="24"/>
              <w:lang w:val="ru-RU"/>
            </w:rPr>
            <w:t>ТУРИЗМА И СЕРВИСА»</w:t>
          </w:r>
        </w:p>
      </w:tc>
      <w:tc>
        <w:tcPr>
          <w:tcW w:w="1444" w:type="dxa"/>
        </w:tcPr>
        <w:p w:rsidR="00D52BD0" w:rsidRPr="00753BCD" w:rsidRDefault="00D52BD0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val="ru-RU"/>
            </w:rPr>
          </w:pPr>
          <w:r w:rsidRPr="00753BCD">
            <w:rPr>
              <w:rFonts w:ascii="Book Antiqua" w:hAnsi="Book Antiqua" w:cs="Book Antiqua"/>
              <w:b/>
              <w:bCs/>
              <w:sz w:val="18"/>
              <w:szCs w:val="18"/>
              <w:lang w:val="ru-RU"/>
            </w:rPr>
            <w:t xml:space="preserve">СМК РГУТИС </w:t>
          </w:r>
        </w:p>
        <w:p w:rsidR="00D52BD0" w:rsidRPr="00753BCD" w:rsidRDefault="00D52BD0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val="ru-RU"/>
            </w:rPr>
          </w:pPr>
          <w:r w:rsidRPr="00753BCD">
            <w:rPr>
              <w:rFonts w:ascii="Book Antiqua" w:hAnsi="Book Antiqua" w:cs="Book Antiqua"/>
              <w:b/>
              <w:bCs/>
              <w:sz w:val="18"/>
              <w:szCs w:val="18"/>
              <w:lang w:val="ru-RU"/>
            </w:rPr>
            <w:t>________</w:t>
          </w:r>
        </w:p>
      </w:tc>
    </w:tr>
    <w:tr w:rsidR="00D52BD0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D52BD0" w:rsidRPr="00753BCD" w:rsidRDefault="00D52BD0" w:rsidP="0088536F">
          <w:pPr>
            <w:pStyle w:val="a5"/>
            <w:rPr>
              <w:szCs w:val="24"/>
              <w:lang w:val="ru-RU"/>
            </w:rPr>
          </w:pPr>
        </w:p>
      </w:tc>
      <w:tc>
        <w:tcPr>
          <w:tcW w:w="7148" w:type="dxa"/>
          <w:vMerge/>
          <w:vAlign w:val="center"/>
        </w:tcPr>
        <w:p w:rsidR="00D52BD0" w:rsidRPr="00753BCD" w:rsidRDefault="00D52BD0" w:rsidP="0088536F">
          <w:pPr>
            <w:pStyle w:val="a5"/>
            <w:jc w:val="center"/>
            <w:rPr>
              <w:i/>
              <w:iCs/>
              <w:szCs w:val="24"/>
              <w:lang w:val="ru-RU"/>
            </w:rPr>
          </w:pPr>
        </w:p>
      </w:tc>
      <w:tc>
        <w:tcPr>
          <w:tcW w:w="1444" w:type="dxa"/>
        </w:tcPr>
        <w:p w:rsidR="00D52BD0" w:rsidRPr="00753BCD" w:rsidRDefault="00D52BD0" w:rsidP="0088536F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</w:pPr>
          <w:r w:rsidRPr="00753BCD"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  <w:t xml:space="preserve">Лист </w:t>
          </w:r>
          <w:r w:rsidR="00690201" w:rsidRPr="00753BCD"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  <w:fldChar w:fldCharType="begin"/>
          </w:r>
          <w:r w:rsidRPr="00753BCD"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  <w:instrText xml:space="preserve"> PAGE  \* Arabic  \* MERGEFORMAT </w:instrText>
          </w:r>
          <w:r w:rsidR="00690201" w:rsidRPr="00753BCD"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  <w:fldChar w:fldCharType="separate"/>
          </w:r>
          <w:r w:rsidR="004D53B2" w:rsidRPr="00753BC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  <w:lang w:val="ru-RU"/>
            </w:rPr>
            <w:t>21</w:t>
          </w:r>
          <w:r w:rsidR="00690201" w:rsidRPr="00753BCD"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  <w:fldChar w:fldCharType="end"/>
          </w:r>
          <w:r w:rsidRPr="00753BCD">
            <w:rPr>
              <w:rFonts w:ascii="Bookman Old Style" w:hAnsi="Bookman Old Style" w:cs="Bookman Old Style"/>
              <w:i/>
              <w:iCs/>
              <w:sz w:val="16"/>
              <w:szCs w:val="16"/>
              <w:lang w:val="ru-RU"/>
            </w:rPr>
            <w:t xml:space="preserve"> из 5</w:t>
          </w:r>
        </w:p>
      </w:tc>
    </w:tr>
  </w:tbl>
  <w:p w:rsidR="00D52BD0" w:rsidRDefault="00D52BD0" w:rsidP="0088536F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Default="00D52BD0">
    <w:pPr>
      <w:pStyle w:val="a5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52BD0" w:rsidRPr="00BC772E" w:rsidTr="00553A2D">
      <w:trPr>
        <w:trHeight w:val="703"/>
      </w:trPr>
      <w:tc>
        <w:tcPr>
          <w:tcW w:w="768" w:type="dxa"/>
          <w:vMerge w:val="restart"/>
          <w:vAlign w:val="center"/>
        </w:tcPr>
        <w:p w:rsidR="00D52BD0" w:rsidRPr="00293A41" w:rsidRDefault="00690201" w:rsidP="00293A41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690201">
            <w:rPr>
              <w:rFonts w:ascii="Times New Roman" w:hAnsi="Times New Roman"/>
              <w:noProof/>
              <w:sz w:val="24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7" type="#_x0000_t75" style="width:27pt;height:26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sz w:val="18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 xml:space="preserve">«РОССИЙСКИЙ ГОСУДАРСТВЕННЫЙ УНИВЕРСИТЕТ </w:t>
          </w:r>
        </w:p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>ТУРИЗМА И СЕРВИСА»</w:t>
          </w:r>
        </w:p>
      </w:tc>
      <w:tc>
        <w:tcPr>
          <w:tcW w:w="1444" w:type="dxa"/>
        </w:tcPr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СМК </w:t>
          </w:r>
          <w:proofErr w:type="spellStart"/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РГУТиС</w:t>
          </w:r>
          <w:proofErr w:type="spellEnd"/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 </w:t>
          </w:r>
        </w:p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________</w:t>
          </w:r>
        </w:p>
      </w:tc>
    </w:tr>
    <w:tr w:rsidR="00D52BD0" w:rsidRPr="00BC772E" w:rsidTr="00553A2D">
      <w:trPr>
        <w:trHeight w:val="274"/>
      </w:trPr>
      <w:tc>
        <w:tcPr>
          <w:tcW w:w="768" w:type="dxa"/>
          <w:vMerge/>
          <w:vAlign w:val="center"/>
        </w:tcPr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  <w:tc>
        <w:tcPr>
          <w:tcW w:w="7148" w:type="dxa"/>
          <w:vMerge/>
          <w:vAlign w:val="center"/>
        </w:tcPr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4"/>
              <w:lang w:eastAsia="ru-RU"/>
            </w:rPr>
          </w:pPr>
        </w:p>
      </w:tc>
      <w:tc>
        <w:tcPr>
          <w:tcW w:w="1444" w:type="dxa"/>
        </w:tcPr>
        <w:p w:rsidR="00D52BD0" w:rsidRPr="00293A41" w:rsidRDefault="00D52BD0" w:rsidP="00293A41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hAnsi="Bookman Old Style"/>
              <w:i/>
              <w:sz w:val="16"/>
              <w:szCs w:val="24"/>
              <w:lang w:eastAsia="ru-RU"/>
            </w:rPr>
          </w:pP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Лист </w:t>
          </w:r>
          <w:r w:rsidR="00690201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begin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instrText xml:space="preserve"> PAGE  \* Arabic  \* MERGEFORMAT </w:instrText>
          </w:r>
          <w:r w:rsidR="00690201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separate"/>
          </w:r>
          <w:r w:rsidR="004D53B2">
            <w:rPr>
              <w:rFonts w:ascii="Bookman Old Style" w:hAnsi="Bookman Old Style"/>
              <w:i/>
              <w:noProof/>
              <w:sz w:val="16"/>
              <w:szCs w:val="24"/>
              <w:lang w:eastAsia="ru-RU"/>
            </w:rPr>
            <w:t>31</w:t>
          </w:r>
          <w:r w:rsidR="00690201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end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 из </w:t>
          </w:r>
        </w:p>
      </w:tc>
    </w:tr>
  </w:tbl>
  <w:p w:rsidR="00D52BD0" w:rsidRDefault="00D52BD0">
    <w:pPr>
      <w:pStyle w:val="a5"/>
    </w:pPr>
  </w:p>
  <w:p w:rsidR="00D52BD0" w:rsidRDefault="00D52BD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Default="00D52BD0" w:rsidP="0088536F">
    <w:pPr>
      <w:pStyle w:val="a5"/>
      <w:framePr w:wrap="auto" w:vAnchor="text" w:hAnchor="margin" w:xAlign="right" w:y="1"/>
      <w:rPr>
        <w:rStyle w:val="a7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52BD0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D52BD0" w:rsidRPr="00753BCD" w:rsidRDefault="004D53B2" w:rsidP="0088536F">
          <w:pPr>
            <w:pStyle w:val="a5"/>
            <w:spacing w:line="276" w:lineRule="auto"/>
            <w:ind w:left="-69" w:firstLine="69"/>
            <w:jc w:val="center"/>
            <w:rPr>
              <w:szCs w:val="24"/>
              <w:lang w:val="ru-RU"/>
            </w:rPr>
          </w:pPr>
          <w:r w:rsidRPr="00753BCD">
            <w:rPr>
              <w:noProof/>
              <w:szCs w:val="24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8" type="#_x0000_t75" alt="логотип_РГУТиС_без рамки Черный" style="width:25.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52BD0" w:rsidRPr="00753BCD" w:rsidRDefault="00D52BD0" w:rsidP="0088536F">
          <w:pPr>
            <w:pStyle w:val="a5"/>
            <w:spacing w:before="60"/>
            <w:jc w:val="center"/>
            <w:rPr>
              <w:rFonts w:ascii="Book Antiqua" w:hAnsi="Book Antiqua"/>
              <w:szCs w:val="24"/>
              <w:lang w:val="ru-RU"/>
            </w:rPr>
          </w:pPr>
          <w:r w:rsidRPr="00753BCD">
            <w:rPr>
              <w:rFonts w:ascii="Book Antiqua" w:hAnsi="Book Antiqua"/>
              <w:sz w:val="18"/>
              <w:szCs w:val="24"/>
              <w:lang w:val="ru-RU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D52BD0" w:rsidRPr="00753BCD" w:rsidRDefault="00D52BD0" w:rsidP="0088536F">
          <w:pPr>
            <w:pStyle w:val="a5"/>
            <w:jc w:val="center"/>
            <w:rPr>
              <w:rFonts w:ascii="Book Antiqua" w:hAnsi="Book Antiqua"/>
              <w:b/>
              <w:szCs w:val="24"/>
              <w:lang w:val="ru-RU"/>
            </w:rPr>
          </w:pPr>
          <w:r w:rsidRPr="00753BCD">
            <w:rPr>
              <w:rFonts w:ascii="Book Antiqua" w:hAnsi="Book Antiqua"/>
              <w:b/>
              <w:szCs w:val="24"/>
              <w:lang w:val="ru-RU"/>
            </w:rPr>
            <w:t xml:space="preserve">«РОССИЙСКИЙ ГОСУДАРСТВЕННЫЙ УНИВЕРСИТЕТ </w:t>
          </w:r>
        </w:p>
        <w:p w:rsidR="00D52BD0" w:rsidRPr="00753BCD" w:rsidRDefault="00D52BD0" w:rsidP="0088536F">
          <w:pPr>
            <w:pStyle w:val="a5"/>
            <w:jc w:val="center"/>
            <w:rPr>
              <w:b/>
              <w:szCs w:val="24"/>
              <w:lang w:val="ru-RU"/>
            </w:rPr>
          </w:pPr>
          <w:r w:rsidRPr="00753BCD">
            <w:rPr>
              <w:rFonts w:ascii="Book Antiqua" w:hAnsi="Book Antiqua"/>
              <w:b/>
              <w:szCs w:val="24"/>
              <w:lang w:val="ru-RU"/>
            </w:rPr>
            <w:t>ТУРИЗМА И СЕРВИСА»</w:t>
          </w:r>
        </w:p>
      </w:tc>
      <w:tc>
        <w:tcPr>
          <w:tcW w:w="1444" w:type="dxa"/>
        </w:tcPr>
        <w:p w:rsidR="00D52BD0" w:rsidRPr="00753BCD" w:rsidRDefault="00D52BD0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  <w:lang w:val="ru-RU"/>
            </w:rPr>
          </w:pPr>
          <w:r w:rsidRPr="00753BCD">
            <w:rPr>
              <w:rFonts w:ascii="Book Antiqua" w:hAnsi="Book Antiqua"/>
              <w:b/>
              <w:sz w:val="18"/>
              <w:szCs w:val="18"/>
              <w:lang w:val="ru-RU"/>
            </w:rPr>
            <w:t xml:space="preserve">СМК </w:t>
          </w:r>
          <w:proofErr w:type="spellStart"/>
          <w:r w:rsidRPr="00753BCD">
            <w:rPr>
              <w:rFonts w:ascii="Book Antiqua" w:hAnsi="Book Antiqua"/>
              <w:b/>
              <w:sz w:val="18"/>
              <w:szCs w:val="18"/>
              <w:lang w:val="ru-RU"/>
            </w:rPr>
            <w:t>РГУТиС</w:t>
          </w:r>
          <w:proofErr w:type="spellEnd"/>
          <w:r w:rsidRPr="00753BCD">
            <w:rPr>
              <w:rFonts w:ascii="Book Antiqua" w:hAnsi="Book Antiqua"/>
              <w:b/>
              <w:sz w:val="18"/>
              <w:szCs w:val="18"/>
              <w:lang w:val="ru-RU"/>
            </w:rPr>
            <w:t xml:space="preserve"> </w:t>
          </w:r>
        </w:p>
        <w:p w:rsidR="00D52BD0" w:rsidRPr="00753BCD" w:rsidRDefault="00D52BD0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  <w:lang w:val="ru-RU"/>
            </w:rPr>
          </w:pPr>
          <w:r w:rsidRPr="00753BCD">
            <w:rPr>
              <w:rFonts w:ascii="Book Antiqua" w:hAnsi="Book Antiqua"/>
              <w:b/>
              <w:sz w:val="18"/>
              <w:szCs w:val="18"/>
              <w:lang w:val="ru-RU"/>
            </w:rPr>
            <w:t>________</w:t>
          </w:r>
        </w:p>
      </w:tc>
    </w:tr>
    <w:tr w:rsidR="00D52BD0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D52BD0" w:rsidRPr="00753BCD" w:rsidRDefault="00D52BD0" w:rsidP="0088536F">
          <w:pPr>
            <w:pStyle w:val="a5"/>
            <w:rPr>
              <w:szCs w:val="24"/>
              <w:lang w:val="ru-RU"/>
            </w:rPr>
          </w:pPr>
        </w:p>
      </w:tc>
      <w:tc>
        <w:tcPr>
          <w:tcW w:w="7148" w:type="dxa"/>
          <w:vMerge/>
          <w:vAlign w:val="center"/>
        </w:tcPr>
        <w:p w:rsidR="00D52BD0" w:rsidRPr="00753BCD" w:rsidRDefault="00D52BD0" w:rsidP="0088536F">
          <w:pPr>
            <w:pStyle w:val="a5"/>
            <w:jc w:val="center"/>
            <w:rPr>
              <w:i/>
              <w:szCs w:val="24"/>
              <w:lang w:val="ru-RU"/>
            </w:rPr>
          </w:pPr>
        </w:p>
      </w:tc>
      <w:tc>
        <w:tcPr>
          <w:tcW w:w="1444" w:type="dxa"/>
        </w:tcPr>
        <w:p w:rsidR="00D52BD0" w:rsidRPr="00753BCD" w:rsidRDefault="00D52BD0" w:rsidP="0088536F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  <w:lang w:val="ru-RU"/>
            </w:rPr>
          </w:pPr>
          <w:r w:rsidRPr="00753BCD">
            <w:rPr>
              <w:rFonts w:ascii="Bookman Old Style" w:hAnsi="Bookman Old Style"/>
              <w:i/>
              <w:sz w:val="16"/>
              <w:szCs w:val="24"/>
              <w:lang w:val="ru-RU"/>
            </w:rPr>
            <w:t xml:space="preserve">Лист </w:t>
          </w:r>
          <w:r w:rsidR="00690201" w:rsidRPr="00753BCD">
            <w:rPr>
              <w:rFonts w:ascii="Bookman Old Style" w:hAnsi="Bookman Old Style"/>
              <w:i/>
              <w:sz w:val="16"/>
              <w:szCs w:val="24"/>
              <w:lang w:val="ru-RU"/>
            </w:rPr>
            <w:fldChar w:fldCharType="begin"/>
          </w:r>
          <w:r w:rsidRPr="00753BCD">
            <w:rPr>
              <w:rFonts w:ascii="Bookman Old Style" w:hAnsi="Bookman Old Style"/>
              <w:i/>
              <w:sz w:val="16"/>
              <w:szCs w:val="24"/>
              <w:lang w:val="ru-RU"/>
            </w:rPr>
            <w:instrText xml:space="preserve"> PAGE  \* Arabic  \* MERGEFORMAT </w:instrText>
          </w:r>
          <w:r w:rsidR="00690201" w:rsidRPr="00753BCD">
            <w:rPr>
              <w:rFonts w:ascii="Bookman Old Style" w:hAnsi="Bookman Old Style"/>
              <w:i/>
              <w:sz w:val="16"/>
              <w:szCs w:val="24"/>
              <w:lang w:val="ru-RU"/>
            </w:rPr>
            <w:fldChar w:fldCharType="separate"/>
          </w:r>
          <w:r w:rsidR="004D53B2" w:rsidRPr="00753BCD">
            <w:rPr>
              <w:rFonts w:ascii="Bookman Old Style" w:hAnsi="Bookman Old Style"/>
              <w:i/>
              <w:noProof/>
              <w:sz w:val="16"/>
              <w:szCs w:val="24"/>
              <w:lang w:val="ru-RU"/>
            </w:rPr>
            <w:t>30</w:t>
          </w:r>
          <w:r w:rsidR="00690201" w:rsidRPr="00753BCD">
            <w:rPr>
              <w:rFonts w:ascii="Bookman Old Style" w:hAnsi="Bookman Old Style"/>
              <w:i/>
              <w:sz w:val="16"/>
              <w:szCs w:val="24"/>
              <w:lang w:val="ru-RU"/>
            </w:rPr>
            <w:fldChar w:fldCharType="end"/>
          </w:r>
          <w:r w:rsidRPr="00753BCD">
            <w:rPr>
              <w:rFonts w:ascii="Bookman Old Style" w:hAnsi="Bookman Old Style"/>
              <w:i/>
              <w:sz w:val="16"/>
              <w:szCs w:val="24"/>
              <w:lang w:val="ru-RU"/>
            </w:rPr>
            <w:t xml:space="preserve"> из </w:t>
          </w:r>
        </w:p>
      </w:tc>
    </w:tr>
  </w:tbl>
  <w:p w:rsidR="00D52BD0" w:rsidRDefault="00D52BD0" w:rsidP="0088536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D0" w:rsidRDefault="00D52BD0">
    <w:pPr>
      <w:pStyle w:val="a5"/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38"/>
      <w:gridCol w:w="7137"/>
      <w:gridCol w:w="1467"/>
    </w:tblGrid>
    <w:tr w:rsidR="00D52BD0" w:rsidRPr="00BC772E" w:rsidTr="0088536F">
      <w:trPr>
        <w:trHeight w:val="703"/>
      </w:trPr>
      <w:tc>
        <w:tcPr>
          <w:tcW w:w="781" w:type="dxa"/>
          <w:vMerge w:val="restart"/>
          <w:vAlign w:val="center"/>
        </w:tcPr>
        <w:p w:rsidR="00D52BD0" w:rsidRPr="004253AE" w:rsidRDefault="004D53B2" w:rsidP="004253AE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 w:rsidRPr="00690201"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9" type="#_x0000_t75" style="width:34.5pt;height:41.25pt;visibility:visible">
                <v:imagedata r:id="rId1" o:title=""/>
              </v:shape>
            </w:pict>
          </w:r>
        </w:p>
      </w:tc>
      <w:tc>
        <w:tcPr>
          <w:tcW w:w="7137" w:type="dxa"/>
          <w:vMerge w:val="restart"/>
        </w:tcPr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D52BD0" w:rsidRPr="00BC772E" w:rsidTr="0088536F">
      <w:trPr>
        <w:trHeight w:val="274"/>
      </w:trPr>
      <w:tc>
        <w:tcPr>
          <w:tcW w:w="781" w:type="dxa"/>
          <w:vMerge/>
          <w:vAlign w:val="center"/>
        </w:tcPr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D52BD0" w:rsidRPr="004253AE" w:rsidRDefault="00D52BD0" w:rsidP="004253AE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69020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69020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4D53B2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55</w:t>
          </w:r>
          <w:r w:rsidR="0069020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61</w:t>
          </w:r>
        </w:p>
      </w:tc>
    </w:tr>
  </w:tbl>
  <w:p w:rsidR="00D52BD0" w:rsidRDefault="00D52BD0">
    <w:pPr>
      <w:pStyle w:val="a5"/>
    </w:pPr>
  </w:p>
  <w:p w:rsidR="00D52BD0" w:rsidRDefault="00D52BD0" w:rsidP="008853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A055826"/>
    <w:multiLevelType w:val="multilevel"/>
    <w:tmpl w:val="D54A0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A2394"/>
    <w:multiLevelType w:val="hybridMultilevel"/>
    <w:tmpl w:val="3C68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A23FE8"/>
    <w:multiLevelType w:val="multilevel"/>
    <w:tmpl w:val="79D42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7746873"/>
    <w:multiLevelType w:val="hybridMultilevel"/>
    <w:tmpl w:val="990C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546613"/>
    <w:multiLevelType w:val="multilevel"/>
    <w:tmpl w:val="51BA9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D7"/>
    <w:rsid w:val="00005E79"/>
    <w:rsid w:val="00017E29"/>
    <w:rsid w:val="00022355"/>
    <w:rsid w:val="000329DD"/>
    <w:rsid w:val="0003691E"/>
    <w:rsid w:val="00041475"/>
    <w:rsid w:val="00046198"/>
    <w:rsid w:val="0004723F"/>
    <w:rsid w:val="00047319"/>
    <w:rsid w:val="00054922"/>
    <w:rsid w:val="000A0110"/>
    <w:rsid w:val="000A4187"/>
    <w:rsid w:val="000A6641"/>
    <w:rsid w:val="000B1077"/>
    <w:rsid w:val="000B4E6C"/>
    <w:rsid w:val="000C1E24"/>
    <w:rsid w:val="000D49E9"/>
    <w:rsid w:val="000F58BC"/>
    <w:rsid w:val="0010245C"/>
    <w:rsid w:val="001034B1"/>
    <w:rsid w:val="00107333"/>
    <w:rsid w:val="0011358D"/>
    <w:rsid w:val="00115CAF"/>
    <w:rsid w:val="001226D4"/>
    <w:rsid w:val="00124203"/>
    <w:rsid w:val="0012611B"/>
    <w:rsid w:val="00130A14"/>
    <w:rsid w:val="00137158"/>
    <w:rsid w:val="00140292"/>
    <w:rsid w:val="00141532"/>
    <w:rsid w:val="00145A05"/>
    <w:rsid w:val="0015287C"/>
    <w:rsid w:val="00153487"/>
    <w:rsid w:val="00161266"/>
    <w:rsid w:val="001630C2"/>
    <w:rsid w:val="0016705C"/>
    <w:rsid w:val="00170D53"/>
    <w:rsid w:val="00172AD7"/>
    <w:rsid w:val="00174829"/>
    <w:rsid w:val="00175E9D"/>
    <w:rsid w:val="00180796"/>
    <w:rsid w:val="001950B2"/>
    <w:rsid w:val="001A5FCB"/>
    <w:rsid w:val="001B18F3"/>
    <w:rsid w:val="001B2F72"/>
    <w:rsid w:val="001B40A6"/>
    <w:rsid w:val="001D000A"/>
    <w:rsid w:val="001D2598"/>
    <w:rsid w:val="001E059F"/>
    <w:rsid w:val="001E1A10"/>
    <w:rsid w:val="001E22CE"/>
    <w:rsid w:val="001E5338"/>
    <w:rsid w:val="001F0511"/>
    <w:rsid w:val="001F3013"/>
    <w:rsid w:val="00210F55"/>
    <w:rsid w:val="00211A4F"/>
    <w:rsid w:val="00215CFB"/>
    <w:rsid w:val="00221CED"/>
    <w:rsid w:val="00223F1B"/>
    <w:rsid w:val="002340CF"/>
    <w:rsid w:val="0024188B"/>
    <w:rsid w:val="00246EE1"/>
    <w:rsid w:val="002534EF"/>
    <w:rsid w:val="00256361"/>
    <w:rsid w:val="00260FCE"/>
    <w:rsid w:val="002643A0"/>
    <w:rsid w:val="002651D1"/>
    <w:rsid w:val="00266019"/>
    <w:rsid w:val="00267E8A"/>
    <w:rsid w:val="00273DC6"/>
    <w:rsid w:val="00274276"/>
    <w:rsid w:val="00274BB3"/>
    <w:rsid w:val="00284859"/>
    <w:rsid w:val="002855E4"/>
    <w:rsid w:val="002876C7"/>
    <w:rsid w:val="00293A41"/>
    <w:rsid w:val="002950DC"/>
    <w:rsid w:val="00296174"/>
    <w:rsid w:val="002A11E1"/>
    <w:rsid w:val="002A5F0E"/>
    <w:rsid w:val="002B2703"/>
    <w:rsid w:val="002B41BA"/>
    <w:rsid w:val="002B45B1"/>
    <w:rsid w:val="002C45FB"/>
    <w:rsid w:val="002D1A68"/>
    <w:rsid w:val="002E5319"/>
    <w:rsid w:val="002E5CB4"/>
    <w:rsid w:val="002F0672"/>
    <w:rsid w:val="002F0D0F"/>
    <w:rsid w:val="002F6BD6"/>
    <w:rsid w:val="00302F01"/>
    <w:rsid w:val="00307567"/>
    <w:rsid w:val="00316D67"/>
    <w:rsid w:val="00327B0E"/>
    <w:rsid w:val="00331A57"/>
    <w:rsid w:val="00341FF7"/>
    <w:rsid w:val="00346215"/>
    <w:rsid w:val="00353AFF"/>
    <w:rsid w:val="003744B8"/>
    <w:rsid w:val="0037520A"/>
    <w:rsid w:val="003C1F2D"/>
    <w:rsid w:val="003C4580"/>
    <w:rsid w:val="003C46C5"/>
    <w:rsid w:val="003D1BAD"/>
    <w:rsid w:val="003D450A"/>
    <w:rsid w:val="003D4635"/>
    <w:rsid w:val="003D606C"/>
    <w:rsid w:val="003E231E"/>
    <w:rsid w:val="003F256E"/>
    <w:rsid w:val="003F397B"/>
    <w:rsid w:val="0040480C"/>
    <w:rsid w:val="00413DD1"/>
    <w:rsid w:val="00414DA4"/>
    <w:rsid w:val="004207E4"/>
    <w:rsid w:val="00420B06"/>
    <w:rsid w:val="004214EB"/>
    <w:rsid w:val="004253AE"/>
    <w:rsid w:val="004329CA"/>
    <w:rsid w:val="00433C88"/>
    <w:rsid w:val="00436A03"/>
    <w:rsid w:val="004436EB"/>
    <w:rsid w:val="00464213"/>
    <w:rsid w:val="00464BDE"/>
    <w:rsid w:val="00465EB5"/>
    <w:rsid w:val="00475AEE"/>
    <w:rsid w:val="00476DF9"/>
    <w:rsid w:val="00480F65"/>
    <w:rsid w:val="0048336A"/>
    <w:rsid w:val="00485F40"/>
    <w:rsid w:val="0049107A"/>
    <w:rsid w:val="0049542C"/>
    <w:rsid w:val="004A0E6F"/>
    <w:rsid w:val="004A3F31"/>
    <w:rsid w:val="004B0BDB"/>
    <w:rsid w:val="004C55E4"/>
    <w:rsid w:val="004C5D01"/>
    <w:rsid w:val="004C5D1D"/>
    <w:rsid w:val="004D4BB4"/>
    <w:rsid w:val="004D4CF0"/>
    <w:rsid w:val="004D53B2"/>
    <w:rsid w:val="004E7F29"/>
    <w:rsid w:val="004F1E3A"/>
    <w:rsid w:val="00512BAE"/>
    <w:rsid w:val="00515935"/>
    <w:rsid w:val="00517C08"/>
    <w:rsid w:val="00520C10"/>
    <w:rsid w:val="00522326"/>
    <w:rsid w:val="00523CAC"/>
    <w:rsid w:val="005273FC"/>
    <w:rsid w:val="005331D0"/>
    <w:rsid w:val="00536A28"/>
    <w:rsid w:val="0053758C"/>
    <w:rsid w:val="005425DC"/>
    <w:rsid w:val="00543A2A"/>
    <w:rsid w:val="00553A2D"/>
    <w:rsid w:val="005725B8"/>
    <w:rsid w:val="005746D8"/>
    <w:rsid w:val="00577022"/>
    <w:rsid w:val="005812A4"/>
    <w:rsid w:val="00583A2B"/>
    <w:rsid w:val="005925A5"/>
    <w:rsid w:val="005949B5"/>
    <w:rsid w:val="005B1D5F"/>
    <w:rsid w:val="005B4578"/>
    <w:rsid w:val="005B6FDA"/>
    <w:rsid w:val="005C1B7F"/>
    <w:rsid w:val="005D6D0B"/>
    <w:rsid w:val="005E16DD"/>
    <w:rsid w:val="005F4B58"/>
    <w:rsid w:val="006007F8"/>
    <w:rsid w:val="00606546"/>
    <w:rsid w:val="0061156D"/>
    <w:rsid w:val="00612515"/>
    <w:rsid w:val="0061444C"/>
    <w:rsid w:val="006169DA"/>
    <w:rsid w:val="006175E6"/>
    <w:rsid w:val="00622444"/>
    <w:rsid w:val="00623101"/>
    <w:rsid w:val="006232CA"/>
    <w:rsid w:val="00636756"/>
    <w:rsid w:val="00644459"/>
    <w:rsid w:val="00652E91"/>
    <w:rsid w:val="00653A25"/>
    <w:rsid w:val="00662E90"/>
    <w:rsid w:val="0066495E"/>
    <w:rsid w:val="006651B4"/>
    <w:rsid w:val="00665279"/>
    <w:rsid w:val="00665C9F"/>
    <w:rsid w:val="0067095F"/>
    <w:rsid w:val="006743CB"/>
    <w:rsid w:val="00676032"/>
    <w:rsid w:val="00685088"/>
    <w:rsid w:val="00690201"/>
    <w:rsid w:val="006A0203"/>
    <w:rsid w:val="006A3488"/>
    <w:rsid w:val="006B1902"/>
    <w:rsid w:val="006C0A18"/>
    <w:rsid w:val="006C1411"/>
    <w:rsid w:val="006E1D8A"/>
    <w:rsid w:val="006E612E"/>
    <w:rsid w:val="0070408F"/>
    <w:rsid w:val="0071699F"/>
    <w:rsid w:val="00722D82"/>
    <w:rsid w:val="00723299"/>
    <w:rsid w:val="007315C8"/>
    <w:rsid w:val="007323B0"/>
    <w:rsid w:val="007366D9"/>
    <w:rsid w:val="00746DD8"/>
    <w:rsid w:val="00753BCD"/>
    <w:rsid w:val="0077212D"/>
    <w:rsid w:val="0077569D"/>
    <w:rsid w:val="00783764"/>
    <w:rsid w:val="007C2C01"/>
    <w:rsid w:val="007C7C52"/>
    <w:rsid w:val="007D767C"/>
    <w:rsid w:val="007F1B1D"/>
    <w:rsid w:val="007F7808"/>
    <w:rsid w:val="00801AC3"/>
    <w:rsid w:val="00802115"/>
    <w:rsid w:val="0080318A"/>
    <w:rsid w:val="0080642C"/>
    <w:rsid w:val="008102D2"/>
    <w:rsid w:val="00816565"/>
    <w:rsid w:val="00824A9F"/>
    <w:rsid w:val="00833C77"/>
    <w:rsid w:val="0084054F"/>
    <w:rsid w:val="0084559C"/>
    <w:rsid w:val="008472DD"/>
    <w:rsid w:val="008513FC"/>
    <w:rsid w:val="008533DA"/>
    <w:rsid w:val="00857366"/>
    <w:rsid w:val="00865655"/>
    <w:rsid w:val="00866C8E"/>
    <w:rsid w:val="00871B14"/>
    <w:rsid w:val="00873872"/>
    <w:rsid w:val="008804A7"/>
    <w:rsid w:val="008842AE"/>
    <w:rsid w:val="0088536F"/>
    <w:rsid w:val="00887033"/>
    <w:rsid w:val="00891E51"/>
    <w:rsid w:val="00895F66"/>
    <w:rsid w:val="008A101D"/>
    <w:rsid w:val="008A782E"/>
    <w:rsid w:val="008A7C37"/>
    <w:rsid w:val="008B0E52"/>
    <w:rsid w:val="008B49B4"/>
    <w:rsid w:val="008B5174"/>
    <w:rsid w:val="008B63AB"/>
    <w:rsid w:val="008B7DA0"/>
    <w:rsid w:val="008C5BF7"/>
    <w:rsid w:val="008C64CB"/>
    <w:rsid w:val="008D5927"/>
    <w:rsid w:val="008D64E9"/>
    <w:rsid w:val="008E05B8"/>
    <w:rsid w:val="008E1527"/>
    <w:rsid w:val="008F0809"/>
    <w:rsid w:val="008F5D14"/>
    <w:rsid w:val="00942D74"/>
    <w:rsid w:val="00956F3F"/>
    <w:rsid w:val="0095712C"/>
    <w:rsid w:val="00957A1F"/>
    <w:rsid w:val="00960546"/>
    <w:rsid w:val="00980463"/>
    <w:rsid w:val="009A1EF0"/>
    <w:rsid w:val="009A288E"/>
    <w:rsid w:val="009A5786"/>
    <w:rsid w:val="009A7194"/>
    <w:rsid w:val="009C3522"/>
    <w:rsid w:val="009C4EC0"/>
    <w:rsid w:val="009C718D"/>
    <w:rsid w:val="009D4072"/>
    <w:rsid w:val="009D4ACC"/>
    <w:rsid w:val="009E0353"/>
    <w:rsid w:val="009F0E94"/>
    <w:rsid w:val="009F329E"/>
    <w:rsid w:val="00A1240B"/>
    <w:rsid w:val="00A2059A"/>
    <w:rsid w:val="00A26F0B"/>
    <w:rsid w:val="00A30D59"/>
    <w:rsid w:val="00A52643"/>
    <w:rsid w:val="00A5278C"/>
    <w:rsid w:val="00A530D8"/>
    <w:rsid w:val="00A576E7"/>
    <w:rsid w:val="00A63BB1"/>
    <w:rsid w:val="00A83160"/>
    <w:rsid w:val="00A835B2"/>
    <w:rsid w:val="00AA5107"/>
    <w:rsid w:val="00AB2413"/>
    <w:rsid w:val="00AC32FF"/>
    <w:rsid w:val="00AD7F7B"/>
    <w:rsid w:val="00AE0DCD"/>
    <w:rsid w:val="00AE24EE"/>
    <w:rsid w:val="00AE2CD7"/>
    <w:rsid w:val="00AE4296"/>
    <w:rsid w:val="00AE671A"/>
    <w:rsid w:val="00B056D5"/>
    <w:rsid w:val="00B125E9"/>
    <w:rsid w:val="00B1576E"/>
    <w:rsid w:val="00B17419"/>
    <w:rsid w:val="00B43A4D"/>
    <w:rsid w:val="00B464AF"/>
    <w:rsid w:val="00B53D2F"/>
    <w:rsid w:val="00B53FB3"/>
    <w:rsid w:val="00B804C7"/>
    <w:rsid w:val="00B8069D"/>
    <w:rsid w:val="00B808C7"/>
    <w:rsid w:val="00B80E91"/>
    <w:rsid w:val="00B812C6"/>
    <w:rsid w:val="00B855FE"/>
    <w:rsid w:val="00B87496"/>
    <w:rsid w:val="00BA03C4"/>
    <w:rsid w:val="00BA2FD3"/>
    <w:rsid w:val="00BB0270"/>
    <w:rsid w:val="00BB3CCF"/>
    <w:rsid w:val="00BB41B7"/>
    <w:rsid w:val="00BB4485"/>
    <w:rsid w:val="00BB4911"/>
    <w:rsid w:val="00BC3579"/>
    <w:rsid w:val="00BC3C15"/>
    <w:rsid w:val="00BC772E"/>
    <w:rsid w:val="00BD0C3E"/>
    <w:rsid w:val="00BD73AC"/>
    <w:rsid w:val="00BD78BB"/>
    <w:rsid w:val="00BE52C6"/>
    <w:rsid w:val="00BE6809"/>
    <w:rsid w:val="00BE7ED4"/>
    <w:rsid w:val="00BF2D0F"/>
    <w:rsid w:val="00BF365C"/>
    <w:rsid w:val="00C05E58"/>
    <w:rsid w:val="00C135AA"/>
    <w:rsid w:val="00C1697A"/>
    <w:rsid w:val="00C47707"/>
    <w:rsid w:val="00C533CE"/>
    <w:rsid w:val="00C57AD4"/>
    <w:rsid w:val="00C65861"/>
    <w:rsid w:val="00C71820"/>
    <w:rsid w:val="00C71EFC"/>
    <w:rsid w:val="00C85DB7"/>
    <w:rsid w:val="00C91504"/>
    <w:rsid w:val="00CA40E4"/>
    <w:rsid w:val="00CB3A12"/>
    <w:rsid w:val="00CC1CD9"/>
    <w:rsid w:val="00CC32C9"/>
    <w:rsid w:val="00CC624E"/>
    <w:rsid w:val="00CD2086"/>
    <w:rsid w:val="00CD692B"/>
    <w:rsid w:val="00CD78E1"/>
    <w:rsid w:val="00CE2470"/>
    <w:rsid w:val="00CE2B01"/>
    <w:rsid w:val="00CE7ED3"/>
    <w:rsid w:val="00CF2CB0"/>
    <w:rsid w:val="00CF4B0F"/>
    <w:rsid w:val="00D00CD1"/>
    <w:rsid w:val="00D043C5"/>
    <w:rsid w:val="00D05C2D"/>
    <w:rsid w:val="00D13E1D"/>
    <w:rsid w:val="00D20585"/>
    <w:rsid w:val="00D21AC2"/>
    <w:rsid w:val="00D22ABE"/>
    <w:rsid w:val="00D30701"/>
    <w:rsid w:val="00D33D82"/>
    <w:rsid w:val="00D46B6A"/>
    <w:rsid w:val="00D52BD0"/>
    <w:rsid w:val="00D5413C"/>
    <w:rsid w:val="00D542BE"/>
    <w:rsid w:val="00D55B73"/>
    <w:rsid w:val="00D57AD4"/>
    <w:rsid w:val="00D57B57"/>
    <w:rsid w:val="00D60A75"/>
    <w:rsid w:val="00D60CC6"/>
    <w:rsid w:val="00D71B7A"/>
    <w:rsid w:val="00D812AC"/>
    <w:rsid w:val="00D8725B"/>
    <w:rsid w:val="00D87EB4"/>
    <w:rsid w:val="00D96F4B"/>
    <w:rsid w:val="00DA5F8A"/>
    <w:rsid w:val="00DB1071"/>
    <w:rsid w:val="00DB1AD6"/>
    <w:rsid w:val="00DB2E2D"/>
    <w:rsid w:val="00DB4C62"/>
    <w:rsid w:val="00DC07DB"/>
    <w:rsid w:val="00DC659B"/>
    <w:rsid w:val="00DC659C"/>
    <w:rsid w:val="00DD045B"/>
    <w:rsid w:val="00DD0B69"/>
    <w:rsid w:val="00DD1482"/>
    <w:rsid w:val="00DD7334"/>
    <w:rsid w:val="00DE107E"/>
    <w:rsid w:val="00DE33B5"/>
    <w:rsid w:val="00DE5CAE"/>
    <w:rsid w:val="00DE6CA9"/>
    <w:rsid w:val="00DF2493"/>
    <w:rsid w:val="00DF3B03"/>
    <w:rsid w:val="00DF42C5"/>
    <w:rsid w:val="00E0210A"/>
    <w:rsid w:val="00E06C4E"/>
    <w:rsid w:val="00E07C61"/>
    <w:rsid w:val="00E1278F"/>
    <w:rsid w:val="00E13677"/>
    <w:rsid w:val="00E1760A"/>
    <w:rsid w:val="00E21053"/>
    <w:rsid w:val="00E41AC4"/>
    <w:rsid w:val="00E432A8"/>
    <w:rsid w:val="00E51EB7"/>
    <w:rsid w:val="00E6400D"/>
    <w:rsid w:val="00E64D90"/>
    <w:rsid w:val="00E67066"/>
    <w:rsid w:val="00E8450C"/>
    <w:rsid w:val="00EA18B2"/>
    <w:rsid w:val="00EA3258"/>
    <w:rsid w:val="00EA32A0"/>
    <w:rsid w:val="00EA5E7A"/>
    <w:rsid w:val="00EB30E6"/>
    <w:rsid w:val="00EB551F"/>
    <w:rsid w:val="00EB7165"/>
    <w:rsid w:val="00EC6A2C"/>
    <w:rsid w:val="00EC7AB6"/>
    <w:rsid w:val="00EF08C6"/>
    <w:rsid w:val="00EF5C4A"/>
    <w:rsid w:val="00EF63BD"/>
    <w:rsid w:val="00F10854"/>
    <w:rsid w:val="00F12B98"/>
    <w:rsid w:val="00F154D5"/>
    <w:rsid w:val="00F2040A"/>
    <w:rsid w:val="00F211C8"/>
    <w:rsid w:val="00F21AE8"/>
    <w:rsid w:val="00F22F5B"/>
    <w:rsid w:val="00F244C8"/>
    <w:rsid w:val="00F33B9B"/>
    <w:rsid w:val="00F365BC"/>
    <w:rsid w:val="00F43F70"/>
    <w:rsid w:val="00F62ADE"/>
    <w:rsid w:val="00F6436F"/>
    <w:rsid w:val="00F65816"/>
    <w:rsid w:val="00F7319C"/>
    <w:rsid w:val="00F75F73"/>
    <w:rsid w:val="00F813A4"/>
    <w:rsid w:val="00F82522"/>
    <w:rsid w:val="00F82A62"/>
    <w:rsid w:val="00F8670D"/>
    <w:rsid w:val="00F9229C"/>
    <w:rsid w:val="00F977B4"/>
    <w:rsid w:val="00FA33CA"/>
    <w:rsid w:val="00FA5FE4"/>
    <w:rsid w:val="00FA6692"/>
    <w:rsid w:val="00FA6704"/>
    <w:rsid w:val="00FA6BF2"/>
    <w:rsid w:val="00FB10D3"/>
    <w:rsid w:val="00FB55A3"/>
    <w:rsid w:val="00FB675A"/>
    <w:rsid w:val="00FC179B"/>
    <w:rsid w:val="00FD012B"/>
    <w:rsid w:val="00FD2D06"/>
    <w:rsid w:val="00FD4A1C"/>
    <w:rsid w:val="00FD4DC0"/>
    <w:rsid w:val="00FE4A46"/>
    <w:rsid w:val="00FE4FC3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7F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4253A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kern w:val="32"/>
      <w:sz w:val="32"/>
      <w:szCs w:val="2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253AE"/>
    <w:rPr>
      <w:rFonts w:ascii="Times New Roman" w:hAnsi="Times New Roman"/>
      <w:b/>
      <w:kern w:val="32"/>
      <w:sz w:val="32"/>
      <w:lang w:eastAsia="ja-JP"/>
    </w:rPr>
  </w:style>
  <w:style w:type="paragraph" w:styleId="a5">
    <w:name w:val="header"/>
    <w:basedOn w:val="a1"/>
    <w:link w:val="a6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72AD7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172AD7"/>
    <w:rPr>
      <w:rFonts w:cs="Times New Roman"/>
    </w:rPr>
  </w:style>
  <w:style w:type="paragraph" w:styleId="a8">
    <w:name w:val="footer"/>
    <w:basedOn w:val="a1"/>
    <w:link w:val="a9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72AD7"/>
    <w:rPr>
      <w:rFonts w:ascii="Times New Roman" w:hAnsi="Times New Roman"/>
      <w:sz w:val="24"/>
      <w:lang w:eastAsia="ru-RU"/>
    </w:rPr>
  </w:style>
  <w:style w:type="paragraph" w:styleId="aa">
    <w:name w:val="Balloon Text"/>
    <w:basedOn w:val="a1"/>
    <w:link w:val="ab"/>
    <w:uiPriority w:val="99"/>
    <w:semiHidden/>
    <w:rsid w:val="00172AD7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172AD7"/>
    <w:rPr>
      <w:rFonts w:ascii="Tahoma" w:hAnsi="Tahoma"/>
      <w:sz w:val="16"/>
    </w:rPr>
  </w:style>
  <w:style w:type="table" w:styleId="ac">
    <w:name w:val="Table Grid"/>
    <w:basedOn w:val="a3"/>
    <w:uiPriority w:val="99"/>
    <w:rsid w:val="004253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4253A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rsid w:val="004253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4253A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4253AE"/>
    <w:rPr>
      <w:rFonts w:ascii="Times New Roman" w:hAnsi="Times New Roman"/>
      <w:sz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4253A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paragraph" w:styleId="af0">
    <w:name w:val="List Paragraph"/>
    <w:basedOn w:val="a1"/>
    <w:uiPriority w:val="34"/>
    <w:qFormat/>
    <w:rsid w:val="004253A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4253A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4253A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4253A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uiPriority w:val="99"/>
    <w:rsid w:val="004253A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4253A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4253A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4253AE"/>
    <w:pPr>
      <w:spacing w:after="120" w:line="480" w:lineRule="auto"/>
      <w:ind w:left="283"/>
    </w:pPr>
    <w:rPr>
      <w:rFonts w:ascii="Times New Roman" w:eastAsia="MS Mincho" w:hAnsi="Times New Roman"/>
      <w:sz w:val="24"/>
      <w:szCs w:val="20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4253AE"/>
    <w:rPr>
      <w:rFonts w:ascii="Times New Roman" w:eastAsia="MS Mincho" w:hAnsi="Times New Roman"/>
      <w:sz w:val="24"/>
      <w:lang w:eastAsia="ja-JP"/>
    </w:rPr>
  </w:style>
  <w:style w:type="character" w:customStyle="1" w:styleId="FontStyle11">
    <w:name w:val="Font Style11"/>
    <w:uiPriority w:val="99"/>
    <w:rsid w:val="004253A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4253AE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4253AE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a1"/>
    <w:uiPriority w:val="99"/>
    <w:rsid w:val="004253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425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253A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4253AE"/>
    <w:pPr>
      <w:numPr>
        <w:numId w:val="4"/>
      </w:numPr>
      <w:spacing w:line="240" w:lineRule="auto"/>
      <w:jc w:val="center"/>
    </w:pPr>
    <w:rPr>
      <w:kern w:val="0"/>
      <w:lang w:eastAsia="ru-RU"/>
    </w:rPr>
  </w:style>
  <w:style w:type="paragraph" w:styleId="af7">
    <w:name w:val="Body Text"/>
    <w:basedOn w:val="a1"/>
    <w:link w:val="af8"/>
    <w:uiPriority w:val="99"/>
    <w:rsid w:val="004253A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styleId="21">
    <w:name w:val="Body Text 2"/>
    <w:basedOn w:val="a1"/>
    <w:link w:val="22"/>
    <w:uiPriority w:val="99"/>
    <w:rsid w:val="004253AE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425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4253A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character" w:styleId="afb">
    <w:name w:val="Strong"/>
    <w:uiPriority w:val="99"/>
    <w:qFormat/>
    <w:rsid w:val="004253AE"/>
    <w:rPr>
      <w:rFonts w:cs="Times New Roman"/>
      <w:b/>
    </w:rPr>
  </w:style>
  <w:style w:type="character" w:styleId="afc">
    <w:name w:val="annotation reference"/>
    <w:uiPriority w:val="99"/>
    <w:semiHidden/>
    <w:rsid w:val="004253A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4253AE"/>
    <w:pPr>
      <w:spacing w:line="240" w:lineRule="auto"/>
      <w:ind w:firstLine="0"/>
      <w:jc w:val="left"/>
    </w:pPr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4253AE"/>
    <w:rPr>
      <w:rFonts w:ascii="Times New Roman" w:hAnsi="Times New Roman"/>
      <w:b/>
      <w:sz w:val="20"/>
      <w:lang w:eastAsia="ru-RU"/>
    </w:rPr>
  </w:style>
  <w:style w:type="character" w:styleId="aff">
    <w:name w:val="footnote reference"/>
    <w:uiPriority w:val="99"/>
    <w:semiHidden/>
    <w:rsid w:val="004253A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4253A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">
    <w:name w:val="Основной текст3"/>
    <w:basedOn w:val="a1"/>
    <w:uiPriority w:val="99"/>
    <w:rsid w:val="00F211C8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/>
    </w:rPr>
  </w:style>
  <w:style w:type="table" w:customStyle="1" w:styleId="13">
    <w:name w:val="Сетка таблицы1"/>
    <w:uiPriority w:val="99"/>
    <w:rsid w:val="009C4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AE4BFE"/>
    <w:pPr>
      <w:numPr>
        <w:numId w:val="3"/>
      </w:numPr>
    </w:pPr>
  </w:style>
  <w:style w:type="character" w:customStyle="1" w:styleId="apple-converted-space">
    <w:name w:val="apple-converted-space"/>
    <w:basedOn w:val="a2"/>
    <w:rsid w:val="004B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19209" TargetMode="External"/><Relationship Id="rId18" Type="http://schemas.openxmlformats.org/officeDocument/2006/relationships/hyperlink" Target="http://www.hoteliers-u.pro/" TargetMode="External"/><Relationship Id="rId26" Type="http://schemas.openxmlformats.org/officeDocument/2006/relationships/hyperlink" Target="http://rh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telier.pro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73650" TargetMode="External"/><Relationship Id="rId25" Type="http://schemas.openxmlformats.org/officeDocument/2006/relationships/hyperlink" Target="http://premier-deal.ru/assets/files/prikaz_minkult_11_07_2014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064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fri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base.consultant.ru/cons/cgi/online.cgi?req=doc;base=LAW;n=187292;fld=134;dst=1000000001,0;rnd=0.5504258363507688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529356" TargetMode="External"/><Relationship Id="rId23" Type="http://schemas.openxmlformats.org/officeDocument/2006/relationships/hyperlink" Target="http://prohotel.ru/" TargetMode="External"/><Relationship Id="rId28" Type="http://schemas.openxmlformats.org/officeDocument/2006/relationships/hyperlink" Target="http://tonkosti.ru/%D0%A2%D0%BE%D0%BD%D0%BA%D0%BE%D1%81%D1%82%D0%B8_%D1%82%D1%83%D1%80%D0%B8%D0%B7%D0%BC%D0%B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russiatourism.ru/" TargetMode="External"/><Relationship Id="rId31" Type="http://schemas.openxmlformats.org/officeDocument/2006/relationships/hyperlink" Target="https://wciom.ru/databa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18753" TargetMode="External"/><Relationship Id="rId22" Type="http://schemas.openxmlformats.org/officeDocument/2006/relationships/hyperlink" Target="http://openhospitality.org/" TargetMode="External"/><Relationship Id="rId27" Type="http://schemas.openxmlformats.org/officeDocument/2006/relationships/hyperlink" Target="http://www.frontdes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56</Pages>
  <Words>10756</Words>
  <Characters>61314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119</cp:revision>
  <cp:lastPrinted>2018-10-03T10:20:00Z</cp:lastPrinted>
  <dcterms:created xsi:type="dcterms:W3CDTF">2017-10-25T10:29:00Z</dcterms:created>
  <dcterms:modified xsi:type="dcterms:W3CDTF">2019-03-24T15:55:00Z</dcterms:modified>
</cp:coreProperties>
</file>