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93" w:rsidRPr="00172760" w:rsidRDefault="005D4793" w:rsidP="0038255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517EB2" w:rsidRPr="00517EB2" w:rsidTr="00517EB2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B2" w:rsidRPr="00517EB2" w:rsidRDefault="00517EB2" w:rsidP="00517EB2">
            <w:pPr>
              <w:tabs>
                <w:tab w:val="left" w:pos="720"/>
              </w:tabs>
              <w:ind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9A6433" w:rsidRPr="00517EB2" w:rsidTr="009A6433">
              <w:trPr>
                <w:trHeight w:val="507"/>
              </w:trPr>
              <w:tc>
                <w:tcPr>
                  <w:tcW w:w="4395" w:type="dxa"/>
                </w:tcPr>
                <w:p w:rsidR="009A6433" w:rsidRPr="00517EB2" w:rsidRDefault="009A6433" w:rsidP="009A643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A6433" w:rsidRPr="009A6433" w:rsidRDefault="009A6433" w:rsidP="009A6433">
                  <w:pPr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A6433" w:rsidRPr="009A6433" w:rsidRDefault="009A6433" w:rsidP="009A6433">
                  <w:pPr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9A6433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A6433" w:rsidRPr="00517EB2" w:rsidRDefault="009A6433" w:rsidP="009A6433">
                  <w:pPr>
                    <w:ind w:left="885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A6433" w:rsidRPr="00517EB2" w:rsidTr="009A6433">
              <w:trPr>
                <w:trHeight w:val="507"/>
              </w:trPr>
              <w:tc>
                <w:tcPr>
                  <w:tcW w:w="4395" w:type="dxa"/>
                </w:tcPr>
                <w:p w:rsidR="009A6433" w:rsidRPr="00517EB2" w:rsidRDefault="009A6433" w:rsidP="009A643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A6433" w:rsidRPr="009A6433" w:rsidRDefault="009A6433" w:rsidP="009A6433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A64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9A64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9A64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9A6433" w:rsidRPr="009A6433" w:rsidRDefault="009A6433" w:rsidP="009A6433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A643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Протокол №10 от «20» июня 2018 г.</w:t>
                  </w:r>
                </w:p>
              </w:tc>
              <w:tc>
                <w:tcPr>
                  <w:tcW w:w="5812" w:type="dxa"/>
                  <w:hideMark/>
                </w:tcPr>
                <w:p w:rsidR="009A6433" w:rsidRPr="00517EB2" w:rsidRDefault="009A6433" w:rsidP="009A6433">
                  <w:pPr>
                    <w:ind w:left="88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17EB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517EB2" w:rsidRPr="00517EB2" w:rsidRDefault="00517EB2" w:rsidP="00517EB2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24546">
              <w:rPr>
                <w:rFonts w:ascii="Times New Roman" w:hAnsi="Times New Roman"/>
                <w:b/>
                <w:bCs/>
                <w:sz w:val="24"/>
                <w:szCs w:val="24"/>
              </w:rPr>
              <w:t>.В.ФТД.1.</w:t>
            </w:r>
            <w:r w:rsidRPr="00517E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ВВЕДЕНИЕ В ТЕХНОЛОГИЮ ОБСЛУЖИВАНИЯ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основной </w:t>
            </w:r>
            <w:r w:rsidR="009A6433" w:rsidRPr="009A643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профессиональной</w:t>
            </w:r>
            <w:r w:rsidR="009A6433">
              <w:rPr>
                <w:b/>
                <w:bCs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программы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517EB2" w:rsidRPr="00517EB2" w:rsidRDefault="00517EB2" w:rsidP="00517EB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517EB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517EB2" w:rsidRPr="00517EB2" w:rsidRDefault="00517EB2" w:rsidP="00517EB2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517EB2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</w:t>
            </w:r>
            <w:r w:rsidR="000B2A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:rsidR="00517EB2" w:rsidRDefault="00517EB2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A6433" w:rsidRDefault="009A6433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A6433" w:rsidRDefault="009A6433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A6433" w:rsidRDefault="009A6433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9A6433" w:rsidRPr="00517EB2" w:rsidRDefault="009A6433" w:rsidP="00517EB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517EB2" w:rsidRPr="00517EB2" w:rsidRDefault="00517EB2" w:rsidP="00517EB2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Разработчики: 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7EB2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17EB2" w:rsidRPr="00517EB2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66B46" w:rsidP="00566B4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п</w:t>
                  </w:r>
                  <w:r w:rsidR="00517EB2"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EB2" w:rsidRPr="00517EB2" w:rsidRDefault="00517EB2" w:rsidP="00517EB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д.п.н., профессор </w:t>
                  </w:r>
                  <w:proofErr w:type="spellStart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Лагусев</w:t>
                  </w:r>
                  <w:proofErr w:type="spellEnd"/>
                  <w:r w:rsidRPr="00517EB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Ю.М.</w:t>
                  </w:r>
                </w:p>
              </w:tc>
            </w:tr>
          </w:tbl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7EB2" w:rsidRPr="00517EB2" w:rsidRDefault="00517EB2" w:rsidP="00517E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9A64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17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8"/>
              <w:gridCol w:w="4938"/>
            </w:tblGrid>
            <w:tr w:rsidR="0017141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413" w:rsidRPr="00C23074" w:rsidRDefault="00171413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413" w:rsidRPr="00C23074" w:rsidRDefault="00171413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71413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413" w:rsidRPr="00C23074" w:rsidRDefault="00171413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413" w:rsidRPr="00C23074" w:rsidRDefault="00171413" w:rsidP="00593CB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517EB2" w:rsidRPr="00517EB2" w:rsidRDefault="00517EB2" w:rsidP="00517EB2">
            <w:pPr>
              <w:tabs>
                <w:tab w:val="left" w:pos="62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0"/>
      </w:tr>
    </w:tbl>
    <w:p w:rsidR="005D4793" w:rsidRPr="00172760" w:rsidRDefault="005D4793" w:rsidP="00C623C2">
      <w:pPr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="00C8571F"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направлена на формирование  следующих компетенций выпускника: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ДОПК-5 - владением технологиями продаж туруслуг и услуг гостеприимства;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ДПК-5 - владением приемами современной организации  обслуживания на предприятиях  (организациях) туриндустрии и индустрии гостеприимства.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172760">
        <w:rPr>
          <w:rFonts w:ascii="Times New Roman" w:hAnsi="Times New Roman"/>
          <w:sz w:val="24"/>
          <w:szCs w:val="24"/>
        </w:rPr>
        <w:t>Контактная работа с преподавателем – 3</w:t>
      </w:r>
      <w:r w:rsidR="000B2A06">
        <w:rPr>
          <w:rFonts w:ascii="Times New Roman" w:hAnsi="Times New Roman"/>
          <w:sz w:val="24"/>
          <w:szCs w:val="24"/>
        </w:rPr>
        <w:t>8</w:t>
      </w:r>
      <w:r w:rsidRPr="00172760">
        <w:rPr>
          <w:rFonts w:ascii="Times New Roman" w:hAnsi="Times New Roman"/>
          <w:sz w:val="24"/>
          <w:szCs w:val="24"/>
        </w:rPr>
        <w:t xml:space="preserve"> часов (лекции -16 часов, практические занятия -1</w:t>
      </w:r>
      <w:r w:rsidR="000B2A06">
        <w:rPr>
          <w:rFonts w:ascii="Times New Roman" w:hAnsi="Times New Roman"/>
          <w:sz w:val="24"/>
          <w:szCs w:val="24"/>
        </w:rPr>
        <w:t>8</w:t>
      </w:r>
      <w:r w:rsidRPr="00172760">
        <w:rPr>
          <w:rFonts w:ascii="Times New Roman" w:hAnsi="Times New Roman"/>
          <w:sz w:val="24"/>
          <w:szCs w:val="24"/>
        </w:rPr>
        <w:t xml:space="preserve"> часов, консультации- 2 часа, промежуточная аттестация- 2 часа),</w:t>
      </w:r>
      <w:r w:rsidRPr="00172760">
        <w:rPr>
          <w:rFonts w:ascii="Times New Roman" w:hAnsi="Times New Roman"/>
          <w:sz w:val="24"/>
          <w:szCs w:val="24"/>
          <w:lang w:eastAsia="en-US"/>
        </w:rPr>
        <w:t xml:space="preserve"> самостоятельная работа студента – 3</w:t>
      </w:r>
      <w:r w:rsidR="000B2A06">
        <w:rPr>
          <w:rFonts w:ascii="Times New Roman" w:hAnsi="Times New Roman"/>
          <w:sz w:val="24"/>
          <w:szCs w:val="24"/>
          <w:lang w:eastAsia="en-US"/>
        </w:rPr>
        <w:t>4 часа</w:t>
      </w:r>
      <w:r w:rsidRPr="0017276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7F1869" w:rsidRPr="00172760" w:rsidRDefault="00C623C2" w:rsidP="007F1869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</w:t>
      </w:r>
      <w:r w:rsidR="007F1869" w:rsidRPr="00172760">
        <w:rPr>
          <w:rFonts w:ascii="Times New Roman" w:hAnsi="Times New Roman"/>
          <w:sz w:val="24"/>
          <w:szCs w:val="24"/>
        </w:rPr>
        <w:t>-16 часов,</w:t>
      </w:r>
      <w:r w:rsidRPr="00172760">
        <w:rPr>
          <w:rFonts w:ascii="Times New Roman" w:hAnsi="Times New Roman"/>
          <w:sz w:val="24"/>
          <w:szCs w:val="24"/>
        </w:rPr>
        <w:t xml:space="preserve"> занятий семинарского типа (семинаров и практических занятий разных форм)</w:t>
      </w:r>
      <w:r w:rsidR="007F1869" w:rsidRPr="00172760">
        <w:rPr>
          <w:rFonts w:ascii="Times New Roman" w:hAnsi="Times New Roman"/>
          <w:sz w:val="24"/>
          <w:szCs w:val="24"/>
        </w:rPr>
        <w:t xml:space="preserve"> – 16 часов</w:t>
      </w:r>
      <w:r w:rsidRPr="00172760">
        <w:rPr>
          <w:rFonts w:ascii="Times New Roman" w:hAnsi="Times New Roman"/>
          <w:sz w:val="24"/>
          <w:szCs w:val="24"/>
        </w:rPr>
        <w:t>, групповых и индивидуальных консультаций студентов</w:t>
      </w:r>
      <w:r w:rsidR="007F1869" w:rsidRPr="00172760">
        <w:rPr>
          <w:rFonts w:ascii="Times New Roman" w:hAnsi="Times New Roman"/>
          <w:sz w:val="24"/>
          <w:szCs w:val="24"/>
        </w:rPr>
        <w:t xml:space="preserve"> -  часа</w:t>
      </w:r>
      <w:r w:rsidRPr="00172760">
        <w:rPr>
          <w:rFonts w:ascii="Times New Roman" w:hAnsi="Times New Roman"/>
          <w:sz w:val="24"/>
          <w:szCs w:val="24"/>
        </w:rPr>
        <w:t>, промежуточной аттестации</w:t>
      </w:r>
      <w:r w:rsidR="007F1869" w:rsidRPr="00172760">
        <w:rPr>
          <w:rFonts w:ascii="Times New Roman" w:hAnsi="Times New Roman"/>
          <w:sz w:val="24"/>
          <w:szCs w:val="24"/>
        </w:rPr>
        <w:t xml:space="preserve"> – 2 часа</w:t>
      </w:r>
      <w:r w:rsidRPr="00172760">
        <w:rPr>
          <w:rFonts w:ascii="Times New Roman" w:hAnsi="Times New Roman"/>
          <w:sz w:val="24"/>
          <w:szCs w:val="24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</w:t>
      </w:r>
      <w:r w:rsidR="007F1869" w:rsidRPr="00172760">
        <w:rPr>
          <w:rFonts w:ascii="Times New Roman" w:hAnsi="Times New Roman"/>
          <w:sz w:val="24"/>
          <w:szCs w:val="24"/>
        </w:rPr>
        <w:t xml:space="preserve">уживания. </w:t>
      </w:r>
    </w:p>
    <w:p w:rsidR="007F1869" w:rsidRPr="00172760" w:rsidRDefault="007F1869" w:rsidP="007F18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Для заочной формы обучения: преподавание ведется </w:t>
      </w:r>
      <w:r w:rsidRPr="00172760">
        <w:rPr>
          <w:rFonts w:ascii="Times New Roman" w:hAnsi="Times New Roman"/>
          <w:iCs/>
          <w:sz w:val="24"/>
          <w:szCs w:val="24"/>
        </w:rPr>
        <w:t>на 1 курсе в 1семестре</w:t>
      </w:r>
      <w:r w:rsidRPr="00172760">
        <w:rPr>
          <w:rFonts w:ascii="Times New Roman" w:hAnsi="Times New Roman"/>
          <w:sz w:val="24"/>
          <w:szCs w:val="24"/>
        </w:rPr>
        <w:t>, контактная работа преподавателя со студентом - 12 ч. (4 ч. - занятия лекционного типа, 4 ч. – занятия семинарского типа, консультации – 2 ч., промежуточная аттестация- 2 ч.), самостоятельная работа студента – 60 ч.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 результатам освоения дисциплины студенты сдают зачет.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proofErr w:type="gram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proofErr w:type="gram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устойчивого позитивного представления о мире будущей профессии </w:t>
      </w:r>
      <w:proofErr w:type="gramStart"/>
      <w:r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sz w:val="24"/>
          <w:szCs w:val="24"/>
        </w:rPr>
        <w:t>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знакомство студентов с лучшими отечественными и зарубежными образцами </w:t>
      </w:r>
      <w:proofErr w:type="gramStart"/>
      <w:r w:rsidRPr="00172760">
        <w:rPr>
          <w:rFonts w:ascii="Times New Roman" w:hAnsi="Times New Roman"/>
          <w:sz w:val="24"/>
          <w:szCs w:val="24"/>
        </w:rPr>
        <w:t>обслуживания клиентов/гостей/потребителей услуг</w:t>
      </w:r>
      <w:proofErr w:type="gramEnd"/>
      <w:r w:rsidRPr="00172760">
        <w:rPr>
          <w:rFonts w:ascii="Times New Roman" w:hAnsi="Times New Roman"/>
          <w:sz w:val="24"/>
          <w:szCs w:val="24"/>
        </w:rPr>
        <w:t>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A0AF4" w:rsidRDefault="00C623C2" w:rsidP="002A0A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Основные положения дисциплины должны быть использованы в дальнейшем при</w:t>
      </w:r>
      <w:r w:rsidRPr="0017276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>изучении следующих</w:t>
      </w:r>
      <w:r w:rsidRPr="001727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2760">
        <w:rPr>
          <w:rFonts w:ascii="Times New Roman" w:hAnsi="Times New Roman"/>
          <w:sz w:val="24"/>
          <w:szCs w:val="24"/>
        </w:rPr>
        <w:t xml:space="preserve">дисциплин: </w:t>
      </w:r>
      <w:r w:rsidR="000B7183" w:rsidRPr="00172760">
        <w:rPr>
          <w:rFonts w:ascii="Times New Roman" w:hAnsi="Times New Roman"/>
          <w:sz w:val="24"/>
          <w:szCs w:val="24"/>
        </w:rPr>
        <w:t>Экономика и предпринимательство,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Менеджмент,</w:t>
      </w:r>
      <w:r w:rsidR="000B7183" w:rsidRPr="00172760">
        <w:t xml:space="preserve"> </w:t>
      </w:r>
      <w:r w:rsidR="000B7183" w:rsidRPr="00172760">
        <w:rPr>
          <w:rFonts w:ascii="Times New Roman" w:hAnsi="Times New Roman"/>
          <w:sz w:val="24"/>
          <w:szCs w:val="24"/>
        </w:rPr>
        <w:t>Информационное обеспечение профессиональной деятельности.</w:t>
      </w:r>
    </w:p>
    <w:p w:rsidR="005D4793" w:rsidRPr="00C8571F" w:rsidRDefault="00603AE4" w:rsidP="003C603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1F">
        <w:rPr>
          <w:rFonts w:ascii="Times New Roman" w:hAnsi="Times New Roman"/>
          <w:sz w:val="24"/>
          <w:szCs w:val="24"/>
        </w:rPr>
        <w:t>Формы проведения занятий: лекция-визуализация, лекция-обсуждение, проблемная лекция,</w:t>
      </w:r>
      <w:r w:rsidR="00F67643" w:rsidRPr="00C8571F">
        <w:rPr>
          <w:rFonts w:ascii="Times New Roman" w:hAnsi="Times New Roman"/>
          <w:sz w:val="24"/>
          <w:szCs w:val="24"/>
        </w:rPr>
        <w:t xml:space="preserve"> работа с </w:t>
      </w:r>
      <w:proofErr w:type="spellStart"/>
      <w:r w:rsidR="00F67643"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="00F67643" w:rsidRPr="00C8571F">
        <w:rPr>
          <w:rFonts w:ascii="Times New Roman" w:hAnsi="Times New Roman"/>
          <w:sz w:val="24"/>
          <w:szCs w:val="24"/>
        </w:rPr>
        <w:t>, мастер-класс эксперта-профессионала, выездное занятие,</w:t>
      </w:r>
      <w:r w:rsidR="00406D19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практика </w:t>
      </w:r>
      <w:proofErr w:type="spellStart"/>
      <w:r w:rsidR="00406D19"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="00406D19" w:rsidRPr="00C8571F">
        <w:rPr>
          <w:rFonts w:ascii="Times New Roman" w:hAnsi="Times New Roman"/>
          <w:sz w:val="24"/>
          <w:szCs w:val="24"/>
        </w:rPr>
        <w:t xml:space="preserve"> общения, деловая игра «Пресс-конференция Министра», мастер-класс, деловая игра «Мэтр обслуживания»,</w:t>
      </w:r>
      <w:r w:rsidR="003C603A" w:rsidRPr="00C8571F">
        <w:rPr>
          <w:rFonts w:ascii="Times New Roman" w:hAnsi="Times New Roman"/>
          <w:sz w:val="24"/>
          <w:szCs w:val="24"/>
        </w:rPr>
        <w:t xml:space="preserve"> тренинг профессиональных навыков, работа с кейсами.</w:t>
      </w:r>
      <w:proofErr w:type="gramEnd"/>
    </w:p>
    <w:p w:rsidR="003C603A" w:rsidRPr="003C603A" w:rsidRDefault="003C603A" w:rsidP="003C603A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793" w:rsidRPr="00172760" w:rsidRDefault="005D4793" w:rsidP="00382552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 xml:space="preserve"> (модулю), </w:t>
      </w:r>
      <w:r w:rsidRPr="00172760">
        <w:rPr>
          <w:rFonts w:ascii="Times New Roman" w:hAnsi="Times New Roman"/>
          <w:b/>
          <w:sz w:val="24"/>
          <w:szCs w:val="24"/>
        </w:rPr>
        <w:t>соотнесенные с планируемыми результатами освоения образовательной программы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5D4793" w:rsidRPr="00172760" w:rsidTr="0067782D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№</w:t>
            </w:r>
          </w:p>
          <w:p w:rsidR="005D4793" w:rsidRPr="00172760" w:rsidRDefault="005D4793" w:rsidP="0067782D">
            <w:pPr>
              <w:pStyle w:val="a9"/>
              <w:jc w:val="center"/>
            </w:pPr>
            <w:proofErr w:type="spellStart"/>
            <w:r w:rsidRPr="00172760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Индекс компетенции</w:t>
            </w:r>
          </w:p>
        </w:tc>
        <w:tc>
          <w:tcPr>
            <w:tcW w:w="7760" w:type="dxa"/>
            <w:vMerge w:val="restart"/>
            <w:tcBorders>
              <w:top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Планируемые результаты обучения</w:t>
            </w:r>
          </w:p>
          <w:p w:rsidR="005D4793" w:rsidRPr="00172760" w:rsidRDefault="005D4793" w:rsidP="0067782D">
            <w:pPr>
              <w:pStyle w:val="a9"/>
              <w:jc w:val="center"/>
            </w:pPr>
            <w:r w:rsidRPr="00172760">
              <w:t>(компетенции или ее части)</w:t>
            </w:r>
          </w:p>
        </w:tc>
      </w:tr>
      <w:tr w:rsidR="005D4793" w:rsidRPr="00172760" w:rsidTr="008B1E4A">
        <w:trPr>
          <w:trHeight w:val="307"/>
          <w:jc w:val="center"/>
        </w:trPr>
        <w:tc>
          <w:tcPr>
            <w:tcW w:w="675" w:type="dxa"/>
            <w:vMerge/>
          </w:tcPr>
          <w:p w:rsidR="005D4793" w:rsidRPr="00172760" w:rsidRDefault="005D4793" w:rsidP="0067782D">
            <w:pPr>
              <w:pStyle w:val="a9"/>
              <w:jc w:val="center"/>
            </w:pPr>
          </w:p>
        </w:tc>
        <w:tc>
          <w:tcPr>
            <w:tcW w:w="1418" w:type="dxa"/>
            <w:vMerge/>
          </w:tcPr>
          <w:p w:rsidR="005D4793" w:rsidRPr="00172760" w:rsidRDefault="005D4793" w:rsidP="0067782D">
            <w:pPr>
              <w:pStyle w:val="a9"/>
            </w:pPr>
          </w:p>
        </w:tc>
        <w:tc>
          <w:tcPr>
            <w:tcW w:w="7760" w:type="dxa"/>
            <w:vMerge/>
          </w:tcPr>
          <w:p w:rsidR="005D4793" w:rsidRPr="00172760" w:rsidRDefault="005D4793" w:rsidP="0067782D">
            <w:pPr>
              <w:pStyle w:val="a9"/>
              <w:jc w:val="both"/>
            </w:pPr>
          </w:p>
        </w:tc>
      </w:tr>
      <w:tr w:rsidR="005D4793" w:rsidRPr="00172760" w:rsidTr="0067782D">
        <w:trPr>
          <w:jc w:val="center"/>
        </w:trPr>
        <w:tc>
          <w:tcPr>
            <w:tcW w:w="675" w:type="dxa"/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1.</w:t>
            </w:r>
          </w:p>
        </w:tc>
        <w:tc>
          <w:tcPr>
            <w:tcW w:w="1418" w:type="dxa"/>
          </w:tcPr>
          <w:p w:rsidR="005D4793" w:rsidRPr="00172760" w:rsidRDefault="005D4793" w:rsidP="0067782D">
            <w:pPr>
              <w:pStyle w:val="a9"/>
            </w:pPr>
            <w:r w:rsidRPr="00172760">
              <w:t>ДОПК-5</w:t>
            </w:r>
          </w:p>
        </w:tc>
        <w:tc>
          <w:tcPr>
            <w:tcW w:w="7760" w:type="dxa"/>
          </w:tcPr>
          <w:p w:rsidR="005D4793" w:rsidRPr="00172760" w:rsidRDefault="005D4793" w:rsidP="00F84EBA">
            <w:pPr>
              <w:pStyle w:val="a9"/>
              <w:jc w:val="both"/>
            </w:pPr>
            <w:r w:rsidRPr="00172760">
              <w:t>владение</w:t>
            </w:r>
            <w:r w:rsidR="00F84EBA" w:rsidRPr="00172760">
              <w:t>м</w:t>
            </w:r>
            <w:r w:rsidRPr="00172760">
              <w:t xml:space="preserve"> технологиями продаж туруслуг и услуг гостеприимства</w:t>
            </w:r>
          </w:p>
        </w:tc>
      </w:tr>
      <w:tr w:rsidR="005D4793" w:rsidRPr="00172760" w:rsidTr="0067782D">
        <w:trPr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5D4793" w:rsidRPr="00172760" w:rsidRDefault="005D4793" w:rsidP="0067782D">
            <w:pPr>
              <w:pStyle w:val="a9"/>
              <w:jc w:val="center"/>
            </w:pPr>
            <w:r w:rsidRPr="00172760"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D4793" w:rsidRPr="00172760" w:rsidRDefault="005D4793" w:rsidP="0067782D">
            <w:pPr>
              <w:pStyle w:val="a9"/>
            </w:pPr>
            <w:r w:rsidRPr="00172760">
              <w:t>ДПК-5</w:t>
            </w:r>
          </w:p>
        </w:tc>
        <w:tc>
          <w:tcPr>
            <w:tcW w:w="7760" w:type="dxa"/>
            <w:tcBorders>
              <w:bottom w:val="single" w:sz="12" w:space="0" w:color="auto"/>
            </w:tcBorders>
          </w:tcPr>
          <w:p w:rsidR="005D4793" w:rsidRPr="00172760" w:rsidRDefault="005D4793" w:rsidP="00F84EBA">
            <w:pPr>
              <w:widowControl w:val="0"/>
              <w:jc w:val="both"/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84EBA" w:rsidRPr="0017276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приемами современной организации  обслуживания на предприятиях  (организациях) туриндустрии и индустрии гостеприимства</w:t>
            </w:r>
          </w:p>
        </w:tc>
      </w:tr>
    </w:tbl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</w:p>
    <w:p w:rsidR="005D4793" w:rsidRPr="00172760" w:rsidRDefault="005D4793" w:rsidP="00382552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3. Место дисциплины  (модуля) в структуре ООП: </w:t>
      </w:r>
    </w:p>
    <w:p w:rsidR="005D4793" w:rsidRPr="00172760" w:rsidRDefault="00C8571F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 «Введение в технологию обслуживания» </w:t>
      </w:r>
      <w:r w:rsidRPr="00C8571F">
        <w:rPr>
          <w:rFonts w:ascii="Times New Roman" w:hAnsi="Times New Roman"/>
          <w:sz w:val="24"/>
          <w:szCs w:val="24"/>
        </w:rPr>
        <w:t>является частью первого блока программы бакалавриата по направлению подготовки 38.03.02 «Менеджмент, профиль Менеджмент в туризме и гостеприимстве и относится к факультативным  дисциплинам  вариативной  части  программы.</w:t>
      </w:r>
    </w:p>
    <w:p w:rsidR="005D4793" w:rsidRPr="00172760" w:rsidRDefault="00C623C2" w:rsidP="00B6748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Основными дидактическими целями дисциплины являются: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  формирование у студентов базовых знаний и умений,  связанных  с  организацией обслуживания потребителя услуг;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формирование у студентов общих представлений об этике сферы обслуживания и о требованиях современного этикета;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приобретение студентами первого опыта практического погружения в систему </w:t>
      </w:r>
      <w:proofErr w:type="spellStart"/>
      <w:proofErr w:type="gramStart"/>
      <w:r w:rsidRPr="00172760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proofErr w:type="gramEnd"/>
      <w:r w:rsidRPr="00172760">
        <w:rPr>
          <w:rFonts w:ascii="Times New Roman" w:hAnsi="Times New Roman"/>
          <w:sz w:val="24"/>
          <w:szCs w:val="24"/>
        </w:rPr>
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</w:r>
      <w:proofErr w:type="spellStart"/>
      <w:r w:rsidRPr="00172760">
        <w:rPr>
          <w:rFonts w:ascii="Times New Roman" w:hAnsi="Times New Roman"/>
          <w:sz w:val="24"/>
          <w:szCs w:val="24"/>
        </w:rPr>
        <w:t>квази-профессиональных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аудиторных условиях вуза;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устойчивого позитивного представления о мире будущей профессии </w:t>
      </w:r>
      <w:proofErr w:type="gramStart"/>
      <w:r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sz w:val="24"/>
          <w:szCs w:val="24"/>
        </w:rPr>
        <w:t>, его гуманистической сущности;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знакомство студентов с лучшими отечественными и зарубежными образцами </w:t>
      </w:r>
      <w:proofErr w:type="gramStart"/>
      <w:r w:rsidRPr="00172760">
        <w:rPr>
          <w:rFonts w:ascii="Times New Roman" w:hAnsi="Times New Roman"/>
          <w:sz w:val="24"/>
          <w:szCs w:val="24"/>
        </w:rPr>
        <w:t>обслуживания клиентов/гостей/потребителей услуг</w:t>
      </w:r>
      <w:proofErr w:type="gramEnd"/>
      <w:r w:rsidRPr="00172760">
        <w:rPr>
          <w:rFonts w:ascii="Times New Roman" w:hAnsi="Times New Roman"/>
          <w:sz w:val="24"/>
          <w:szCs w:val="24"/>
        </w:rPr>
        <w:t>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обслуживания;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развитие у студентов навыков к самоорганизации и самообразованию,</w:t>
      </w:r>
    </w:p>
    <w:p w:rsidR="00C623C2" w:rsidRPr="00172760" w:rsidRDefault="00C623C2" w:rsidP="00C623C2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развитие у студентов умений работать в коллективе, толерантно воспринимать </w:t>
      </w:r>
      <w:r w:rsidRPr="00172760">
        <w:rPr>
          <w:rFonts w:ascii="Times New Roman" w:hAnsi="Times New Roman"/>
          <w:sz w:val="24"/>
          <w:szCs w:val="24"/>
        </w:rPr>
        <w:lastRenderedPageBreak/>
        <w:t>социальные, этнические, конфессиональные и культурные различия.</w:t>
      </w:r>
    </w:p>
    <w:p w:rsidR="005C2E6E" w:rsidRPr="00172760" w:rsidRDefault="006F3FC9" w:rsidP="005C2E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Дисциплина, изучаемая параллельно: </w:t>
      </w:r>
      <w:r w:rsidR="00F84EBA" w:rsidRPr="00172760">
        <w:rPr>
          <w:rFonts w:ascii="Times New Roman" w:hAnsi="Times New Roman"/>
          <w:sz w:val="24"/>
          <w:szCs w:val="24"/>
        </w:rPr>
        <w:t>Сервисная деятельность предприятий индустрии гостеприимства</w:t>
      </w:r>
      <w:r w:rsidR="005C2E6E" w:rsidRPr="00172760">
        <w:rPr>
          <w:rFonts w:ascii="Times New Roman" w:hAnsi="Times New Roman"/>
          <w:sz w:val="24"/>
          <w:szCs w:val="24"/>
        </w:rPr>
        <w:t>.</w:t>
      </w:r>
    </w:p>
    <w:p w:rsidR="00C623C2" w:rsidRPr="00172760" w:rsidRDefault="00C623C2" w:rsidP="00921132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776D4" w:rsidRPr="00172760" w:rsidRDefault="007776D4" w:rsidP="007776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Общая трудоемкость дисциплины составляет 2 зачетных единицы/ 72 акад</w:t>
      </w:r>
      <w:proofErr w:type="gramStart"/>
      <w:r w:rsidRPr="00172760">
        <w:rPr>
          <w:rFonts w:ascii="Times New Roman" w:hAnsi="Times New Roman"/>
          <w:sz w:val="24"/>
          <w:szCs w:val="24"/>
        </w:rPr>
        <w:t>.ч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аса. </w:t>
      </w:r>
    </w:p>
    <w:tbl>
      <w:tblPr>
        <w:tblW w:w="51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516"/>
        <w:gridCol w:w="808"/>
        <w:gridCol w:w="2005"/>
      </w:tblGrid>
      <w:tr w:rsidR="007776D4" w:rsidRPr="00172760" w:rsidTr="008B1E4A">
        <w:trPr>
          <w:trHeight w:val="219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proofErr w:type="gramStart"/>
            <w:r w:rsidRPr="00172760">
              <w:t>п</w:t>
            </w:r>
            <w:proofErr w:type="spellEnd"/>
            <w:proofErr w:type="gram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30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8B1E4A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8B1E4A">
        <w:trPr>
          <w:trHeight w:val="424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 xml:space="preserve">Контактная работа </w:t>
            </w:r>
            <w:proofErr w:type="gramStart"/>
            <w:r w:rsidRPr="00172760">
              <w:rPr>
                <w:b/>
                <w:bCs/>
              </w:rPr>
              <w:t>обучающихся</w:t>
            </w:r>
            <w:proofErr w:type="gramEnd"/>
            <w:r w:rsidRPr="0017276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0B2A06">
            <w:pPr>
              <w:pStyle w:val="a9"/>
            </w:pPr>
            <w:r w:rsidRPr="00172760">
              <w:t>3</w:t>
            </w:r>
            <w:r w:rsidR="000B2A06">
              <w:t>8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776D4" w:rsidRPr="00172760" w:rsidRDefault="000B2A06" w:rsidP="006F3FC9">
            <w:pPr>
              <w:pStyle w:val="a9"/>
            </w:pPr>
            <w:r>
              <w:t>38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0B2A06">
            <w:pPr>
              <w:pStyle w:val="a9"/>
            </w:pPr>
            <w:r w:rsidRPr="00172760">
              <w:t>1</w:t>
            </w:r>
            <w:r w:rsidR="000B2A06">
              <w:t>8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0B2A06">
            <w:pPr>
              <w:pStyle w:val="a9"/>
            </w:pPr>
            <w:r w:rsidRPr="00172760">
              <w:t>1</w:t>
            </w:r>
            <w:r w:rsidR="000B2A06">
              <w:t>8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0B2A06" w:rsidP="006F3FC9">
            <w:pPr>
              <w:pStyle w:val="a9"/>
            </w:pPr>
            <w:r>
              <w:t>6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0B2A06" w:rsidP="006F3FC9">
            <w:pPr>
              <w:pStyle w:val="a9"/>
            </w:pPr>
            <w:r>
              <w:t>6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Практические занятия 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 (</w:t>
            </w:r>
            <w:proofErr w:type="gramStart"/>
            <w:r w:rsidRPr="00172760">
              <w:rPr>
                <w:b/>
              </w:rPr>
              <w:t>групповая</w:t>
            </w:r>
            <w:proofErr w:type="gramEnd"/>
            <w:r w:rsidRPr="00172760">
              <w:rPr>
                <w:b/>
              </w:rPr>
              <w:t xml:space="preserve"> и индивидуальные)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8B1E4A"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1727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0B2A06">
            <w:pPr>
              <w:pStyle w:val="a9"/>
            </w:pPr>
            <w:r w:rsidRPr="00172760">
              <w:t>3</w:t>
            </w:r>
            <w:r w:rsidR="000B2A06">
              <w:t>4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0B2A06">
            <w:pPr>
              <w:pStyle w:val="a9"/>
            </w:pPr>
            <w:r w:rsidRPr="00172760">
              <w:t>3</w:t>
            </w:r>
            <w:r w:rsidR="000B2A06">
              <w:t>4</w:t>
            </w:r>
          </w:p>
        </w:tc>
      </w:tr>
      <w:tr w:rsidR="007776D4" w:rsidRPr="00172760" w:rsidTr="008B1E4A">
        <w:trPr>
          <w:trHeight w:val="418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8B1E4A">
        <w:trPr>
          <w:trHeight w:val="345"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30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6216"/>
        <w:gridCol w:w="808"/>
        <w:gridCol w:w="2006"/>
      </w:tblGrid>
      <w:tr w:rsidR="007776D4" w:rsidRPr="00172760" w:rsidTr="007776D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№ </w:t>
            </w:r>
            <w:proofErr w:type="spellStart"/>
            <w:proofErr w:type="gramStart"/>
            <w:r w:rsidRPr="00172760">
              <w:t>п</w:t>
            </w:r>
            <w:proofErr w:type="spellEnd"/>
            <w:proofErr w:type="gramEnd"/>
            <w:r w:rsidRPr="00172760">
              <w:t>/</w:t>
            </w:r>
            <w:proofErr w:type="spellStart"/>
            <w:r w:rsidRPr="00172760">
              <w:t>п</w:t>
            </w:r>
            <w:proofErr w:type="spellEnd"/>
          </w:p>
        </w:tc>
        <w:tc>
          <w:tcPr>
            <w:tcW w:w="324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Виды учебной деятельности</w:t>
            </w:r>
          </w:p>
          <w:p w:rsidR="007776D4" w:rsidRPr="00172760" w:rsidRDefault="007776D4" w:rsidP="006F3FC9">
            <w:pPr>
              <w:pStyle w:val="a9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  <w:jc w:val="center"/>
            </w:pPr>
          </w:p>
          <w:p w:rsidR="007776D4" w:rsidRPr="00172760" w:rsidRDefault="007776D4" w:rsidP="006F3FC9">
            <w:pPr>
              <w:pStyle w:val="a9"/>
              <w:jc w:val="center"/>
            </w:pPr>
            <w:r w:rsidRPr="00172760">
              <w:t xml:space="preserve">Всего 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Семестры</w:t>
            </w:r>
          </w:p>
        </w:tc>
      </w:tr>
      <w:tr w:rsidR="007776D4" w:rsidRPr="00172760" w:rsidTr="007776D4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</w:t>
            </w:r>
          </w:p>
        </w:tc>
      </w:tr>
      <w:tr w:rsidR="007776D4" w:rsidRPr="00172760" w:rsidTr="007776D4">
        <w:trPr>
          <w:trHeight w:val="42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 xml:space="preserve">Контактная работа </w:t>
            </w:r>
            <w:proofErr w:type="gramStart"/>
            <w:r w:rsidRPr="00172760">
              <w:rPr>
                <w:b/>
                <w:bCs/>
              </w:rPr>
              <w:t>обучающихся</w:t>
            </w:r>
            <w:proofErr w:type="gramEnd"/>
            <w:r w:rsidRPr="0017276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jc w:val="center"/>
            </w:pPr>
            <w:r w:rsidRPr="00172760">
              <w:t>-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1.1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лекционного типа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1.2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Занятия семинарского типа, в том числе: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4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Семинары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 xml:space="preserve">Лабораторные работы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Практические занятия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1.3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Консультации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2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1.4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зачет</w:t>
            </w:r>
          </w:p>
        </w:tc>
      </w:tr>
      <w:tr w:rsidR="007776D4" w:rsidRPr="00172760" w:rsidTr="007776D4"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>2</w:t>
            </w: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  <w:bCs/>
              </w:rPr>
            </w:pPr>
            <w:r w:rsidRPr="00172760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1727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60</w:t>
            </w:r>
          </w:p>
        </w:tc>
      </w:tr>
      <w:tr w:rsidR="007776D4" w:rsidRPr="00172760" w:rsidTr="007776D4">
        <w:trPr>
          <w:trHeight w:val="41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3</w:t>
            </w:r>
          </w:p>
        </w:tc>
        <w:tc>
          <w:tcPr>
            <w:tcW w:w="3248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Общая трудоемкость                                     час</w:t>
            </w:r>
          </w:p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172760">
              <w:rPr>
                <w:b/>
              </w:rPr>
              <w:t>з.е</w:t>
            </w:r>
            <w:proofErr w:type="spellEnd"/>
            <w:r w:rsidRPr="00172760">
              <w:rPr>
                <w:b/>
              </w:rPr>
              <w:t>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7776D4" w:rsidRPr="00172760" w:rsidRDefault="007776D4" w:rsidP="006F3FC9">
            <w:pPr>
              <w:pStyle w:val="a9"/>
              <w:rPr>
                <w:b/>
              </w:rPr>
            </w:pPr>
            <w:r w:rsidRPr="00172760">
              <w:rPr>
                <w:b/>
              </w:rPr>
              <w:t>72</w:t>
            </w:r>
          </w:p>
        </w:tc>
      </w:tr>
      <w:tr w:rsidR="007776D4" w:rsidRPr="00172760" w:rsidTr="007776D4">
        <w:trPr>
          <w:trHeight w:val="34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76D4" w:rsidRPr="00172760" w:rsidRDefault="007776D4" w:rsidP="006F3FC9">
            <w:pPr>
              <w:pStyle w:val="a9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76D4" w:rsidRPr="00172760" w:rsidRDefault="007776D4" w:rsidP="006F3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76D4" w:rsidRPr="00172760" w:rsidRDefault="007776D4" w:rsidP="006F3FC9">
            <w:pPr>
              <w:pStyle w:val="a9"/>
            </w:pPr>
            <w:r w:rsidRPr="00172760">
              <w:t>2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br w:type="page"/>
      </w: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7"/>
        <w:gridCol w:w="1404"/>
        <w:gridCol w:w="1896"/>
        <w:gridCol w:w="553"/>
        <w:gridCol w:w="1026"/>
        <w:gridCol w:w="386"/>
        <w:gridCol w:w="1404"/>
        <w:gridCol w:w="386"/>
        <w:gridCol w:w="386"/>
        <w:gridCol w:w="386"/>
        <w:gridCol w:w="1382"/>
      </w:tblGrid>
      <w:tr w:rsidR="007776D4" w:rsidRPr="00172760" w:rsidTr="005C2E6E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Номер недели семестра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7776D4" w:rsidRPr="00172760" w:rsidTr="005C2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СРО, акад</w:t>
            </w:r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СРО</w:t>
            </w:r>
          </w:p>
        </w:tc>
      </w:tr>
      <w:tr w:rsidR="007776D4" w:rsidRPr="00172760" w:rsidTr="005C2E6E">
        <w:trPr>
          <w:cantSplit/>
          <w:trHeight w:val="2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Занятия лекционного типа, </w:t>
            </w:r>
          </w:p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акад. часов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Занятие семинарского типа,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акад</w:t>
            </w:r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>асо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172760" w:rsidRDefault="007776D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Форма проведения занятия семинарского типа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5C2E6E">
        <w:trPr>
          <w:cantSplit/>
          <w:trHeight w:val="81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1.Обслуживание потребителей: сущность, история, современность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0B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другими информационными источниками: выполнение заданий по поиску и систематизации информации; формирование подборки примеров 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72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7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practices</w:t>
            </w: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» из разных отраслей деятельности</w:t>
            </w:r>
          </w:p>
        </w:tc>
      </w:tr>
      <w:tr w:rsidR="007776D4" w:rsidRPr="00172760" w:rsidTr="005C2E6E">
        <w:trPr>
          <w:cantSplit/>
          <w:trHeight w:val="12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0B2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видеокейсами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5C2E6E">
        <w:trPr>
          <w:cantSplit/>
          <w:trHeight w:val="7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2.Организация обслуживания клиента (гостя)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Лекция-обсуждение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составление графиков по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контенту</w:t>
            </w:r>
            <w:proofErr w:type="spellEnd"/>
          </w:p>
        </w:tc>
      </w:tr>
      <w:tr w:rsidR="005C2E6E" w:rsidRPr="008B1E4A" w:rsidTr="005C2E6E">
        <w:trPr>
          <w:cantSplit/>
          <w:trHeight w:val="77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5C2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5C2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6E" w:rsidRPr="008B1E4A" w:rsidRDefault="00D0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44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Мастер-класс эксперта-профессионала, выездное занятие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Написание отчета по результатам выездного занятия; разработка блок – схемы «Основные принципы качественного обслуживания»</w:t>
            </w:r>
          </w:p>
        </w:tc>
      </w:tr>
      <w:tr w:rsidR="007776D4" w:rsidRPr="008B1E4A" w:rsidTr="005C2E6E">
        <w:trPr>
          <w:cantSplit/>
          <w:trHeight w:val="72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3.Слагаемые качественного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5C2E6E">
        <w:trPr>
          <w:cantSplit/>
          <w:trHeight w:val="73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профессиональных навыков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 «Приемы впечатления клиентов»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 подготовка к выполнению задания в малых группах (распределение ролей, сбор необходимой информации)</w:t>
            </w:r>
          </w:p>
        </w:tc>
      </w:tr>
      <w:tr w:rsidR="00D02CFB" w:rsidRPr="008B1E4A" w:rsidTr="00D02CFB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B" w:rsidRPr="008B1E4A" w:rsidRDefault="00D0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FB" w:rsidRPr="008B1E4A" w:rsidRDefault="0053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941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9410F9" w:rsidRPr="008B1E4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0B2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отчета по выполнению задания по подбору примеров из практики и составлению кейсов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Формирование 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 «Приемы мотивации клиентов»</w:t>
            </w:r>
          </w:p>
        </w:tc>
      </w:tr>
      <w:tr w:rsidR="007776D4" w:rsidRPr="008B1E4A" w:rsidTr="005C2E6E">
        <w:trPr>
          <w:cantSplit/>
          <w:trHeight w:val="24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«Пресс-конференция Министра»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3AC" w:rsidRPr="008B1E4A" w:rsidTr="005303AC">
        <w:trPr>
          <w:cantSplit/>
          <w:trHeight w:val="9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Pr="008B1E4A" w:rsidRDefault="0053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3AC" w:rsidRPr="008B1E4A" w:rsidRDefault="007F54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C74729" w:rsidRPr="008B1E4A">
              <w:rPr>
                <w:rFonts w:ascii="Times New Roman" w:hAnsi="Times New Roman"/>
                <w:sz w:val="24"/>
                <w:szCs w:val="24"/>
              </w:rPr>
              <w:t>3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5.Сервисное мышление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7776D4" w:rsidRPr="008B1E4A" w:rsidTr="005C2E6E">
        <w:trPr>
          <w:cantSplit/>
          <w:trHeight w:val="26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Мастер-класс, выездное занятие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источниками дополнительной информации, подготовка к встрече с профессионалом-экспертом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Разработка блок- схемы «Сервис – дизайн»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6.Этика сферы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 – 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в малых группах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над проектами «Мастерская обслуживания» с последующей презентацией</w:t>
            </w:r>
          </w:p>
        </w:tc>
      </w:tr>
      <w:tr w:rsidR="007776D4" w:rsidRPr="008B1E4A" w:rsidTr="005C2E6E">
        <w:trPr>
          <w:cantSplit/>
          <w:trHeight w:val="10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«Мэтр обслуживания»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460" w:rsidRPr="008B1E4A" w:rsidTr="007F5460">
        <w:trPr>
          <w:cantSplit/>
          <w:trHeight w:val="10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60" w:rsidRPr="008B1E4A" w:rsidRDefault="007F5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60" w:rsidRPr="008B1E4A" w:rsidRDefault="00C7472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№4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13/1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7.Современный этикет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7E4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gramStart"/>
            <w:r w:rsidR="007E4DD8" w:rsidRPr="008B1E4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7E4DD8" w:rsidRPr="008B1E4A">
              <w:rPr>
                <w:rFonts w:ascii="Times New Roman" w:hAnsi="Times New Roman"/>
                <w:sz w:val="24"/>
                <w:szCs w:val="24"/>
              </w:rPr>
              <w:t>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основной и дополнительной учебной литературой: разработка 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</w:tr>
      <w:tr w:rsidR="007776D4" w:rsidRPr="008B1E4A" w:rsidTr="005C2E6E">
        <w:trPr>
          <w:cantSplit/>
          <w:trHeight w:val="188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профессиональных навыков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выполнению задания по подбору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примеров из практики и составлению кейсов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8.Направления профессионального развития в сфере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профессионального роста в сфере обслуживания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Лекция-обсуждение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Работа с кейсами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Формирование подборки примеров «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best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по теме</w:t>
            </w:r>
          </w:p>
        </w:tc>
      </w:tr>
      <w:tr w:rsidR="007776D4" w:rsidRPr="008B1E4A" w:rsidTr="005C2E6E">
        <w:trPr>
          <w:cantSplit/>
          <w:trHeight w:val="11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 подготовка к тренингу</w:t>
            </w:r>
          </w:p>
        </w:tc>
      </w:tr>
      <w:tr w:rsidR="007776D4" w:rsidRPr="008B1E4A" w:rsidTr="005C2E6E">
        <w:trPr>
          <w:cantSplit/>
          <w:trHeight w:val="244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9.Профилизация в сфере обслуживания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Перспективные формы обслуживания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Повторение материала курса;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Подготовка и защита групповых проектов «Дизайн обслуживания: новый формат и классика жанра»</w:t>
            </w:r>
          </w:p>
        </w:tc>
      </w:tr>
      <w:tr w:rsidR="007776D4" w:rsidRPr="008B1E4A" w:rsidTr="005C2E6E">
        <w:trPr>
          <w:cantSplit/>
          <w:trHeight w:val="26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5C2E6E">
        <w:trPr>
          <w:cantSplit/>
          <w:trHeight w:val="3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4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часа зачет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D4" w:rsidRPr="008B1E4A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</w:p>
    <w:p w:rsidR="007776D4" w:rsidRPr="008B1E4A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8B1E4A">
        <w:rPr>
          <w:rFonts w:ascii="Times New Roman" w:hAnsi="Times New Roman"/>
          <w:b/>
          <w:bCs/>
          <w:sz w:val="24"/>
          <w:szCs w:val="24"/>
        </w:rPr>
        <w:t>Для заочной формы обучения:</w:t>
      </w:r>
    </w:p>
    <w:tbl>
      <w:tblPr>
        <w:tblW w:w="5629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1446"/>
        <w:gridCol w:w="1668"/>
        <w:gridCol w:w="646"/>
        <w:gridCol w:w="680"/>
        <w:gridCol w:w="425"/>
        <w:gridCol w:w="395"/>
        <w:gridCol w:w="236"/>
        <w:gridCol w:w="434"/>
        <w:gridCol w:w="434"/>
        <w:gridCol w:w="434"/>
        <w:gridCol w:w="434"/>
        <w:gridCol w:w="389"/>
        <w:gridCol w:w="526"/>
        <w:gridCol w:w="2087"/>
      </w:tblGrid>
      <w:tr w:rsidR="007776D4" w:rsidRPr="008B1E4A" w:rsidTr="008B1E4A">
        <w:trPr>
          <w:cantSplit/>
          <w:trHeight w:val="218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Номер недели семестра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Виды учебных занятий и формы их проведения</w:t>
            </w:r>
          </w:p>
        </w:tc>
      </w:tr>
      <w:tr w:rsidR="007776D4" w:rsidRPr="008B1E4A" w:rsidTr="008B1E4A">
        <w:trPr>
          <w:cantSplit/>
          <w:trHeight w:val="217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Консультации, акад. часов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СРО, акад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СРО</w:t>
            </w:r>
          </w:p>
        </w:tc>
      </w:tr>
      <w:tr w:rsidR="007776D4" w:rsidRPr="008B1E4A" w:rsidTr="008B1E4A">
        <w:trPr>
          <w:cantSplit/>
          <w:trHeight w:val="3250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Занятия лекционного типа, </w:t>
            </w:r>
          </w:p>
          <w:p w:rsidR="007776D4" w:rsidRPr="008B1E4A" w:rsidRDefault="007776D4">
            <w:pPr>
              <w:ind w:left="11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акад. часов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занятия лекционного типа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-108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Практические занятия, акад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практического занятия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Семинары, акад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асов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семинара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Лабораторные работы, акад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Форма проведения лабораторной работы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сущность, история, современность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603AE4">
            <w:pPr>
              <w:ind w:left="152" w:right="113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</w:t>
            </w:r>
            <w:r w:rsidR="007776D4" w:rsidRPr="008B1E4A">
              <w:rPr>
                <w:rFonts w:ascii="Times New Roman" w:hAnsi="Times New Roman"/>
                <w:sz w:val="24"/>
                <w:szCs w:val="24"/>
              </w:rPr>
              <w:t>изуализация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литературой,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другими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информационными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источниками: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заданий по поиску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 систематизации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подборки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примеров 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B1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practices</w:t>
            </w: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» из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разных отраслей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7776D4" w:rsidRPr="008B1E4A" w:rsidTr="008B1E4A">
        <w:trPr>
          <w:cantSplit/>
          <w:trHeight w:val="1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Кейс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F8C" w:rsidRPr="008B1E4A" w:rsidTr="008B1E4A">
        <w:trPr>
          <w:cantSplit/>
          <w:trHeight w:val="1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8C" w:rsidRPr="008B1E4A" w:rsidRDefault="00D84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8C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№1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графиков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контенту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встрече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профессионалом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экспертом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Написание отчета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выездного занятия;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 блок –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схемы «Основные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обслуживания»</w:t>
            </w: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206111" w:rsidRPr="008B1E4A" w:rsidRDefault="00206111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Выездное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, мастер-класс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2/1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 - обсуждение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Выполнение заданий поискового характера при работе с дополнительными источниками информации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Подборки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примеров «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» по теме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«Приемы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клиентов»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выполнению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задания в малых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(распределение</w:t>
            </w:r>
            <w:proofErr w:type="gramEnd"/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ролей, сбор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необходимой</w:t>
            </w:r>
          </w:p>
          <w:p w:rsidR="007776D4" w:rsidRPr="008B1E4A" w:rsidRDefault="007776D4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информации)</w:t>
            </w: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Разбор ситуаций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50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50" w:rsidRPr="008B1E4A" w:rsidRDefault="00EE3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8B1E4A" w:rsidRDefault="00E71976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№2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50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Современный этикет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603AE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Лекция-в</w:t>
            </w:r>
            <w:r w:rsidR="007776D4" w:rsidRPr="008B1E4A">
              <w:rPr>
                <w:rFonts w:ascii="Times New Roman" w:hAnsi="Times New Roman"/>
                <w:sz w:val="24"/>
                <w:szCs w:val="24"/>
              </w:rPr>
              <w:t>изуализация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 дополнительной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литературой: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 выполнению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подбору примеров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из практики и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составлению</w:t>
            </w:r>
          </w:p>
          <w:p w:rsidR="007776D4" w:rsidRPr="008B1E4A" w:rsidRDefault="007776D4" w:rsidP="007C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кейсов</w:t>
            </w:r>
          </w:p>
        </w:tc>
      </w:tr>
      <w:tr w:rsidR="0015258A" w:rsidRPr="008B1E4A" w:rsidTr="008B1E4A">
        <w:trPr>
          <w:cantSplit/>
          <w:trHeight w:val="1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8A" w:rsidRPr="008B1E4A" w:rsidRDefault="001525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EE3950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E71976" w:rsidRPr="008B1E4A">
              <w:rPr>
                <w:rFonts w:ascii="Times New Roman" w:hAnsi="Times New Roman"/>
                <w:sz w:val="24"/>
                <w:szCs w:val="24"/>
              </w:rPr>
              <w:t>3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58A" w:rsidRPr="008B1E4A" w:rsidRDefault="0015258A">
            <w:pPr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ECE" w:rsidRPr="008B1E4A" w:rsidTr="008B1E4A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CE" w:rsidRPr="008B1E4A" w:rsidRDefault="0080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CE" w:rsidRPr="008B1E4A" w:rsidRDefault="00EE3950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Контрольная точка №</w:t>
            </w:r>
            <w:r w:rsidR="00E71976" w:rsidRPr="008B1E4A">
              <w:rPr>
                <w:rFonts w:ascii="Times New Roman" w:hAnsi="Times New Roman"/>
                <w:sz w:val="24"/>
                <w:szCs w:val="24"/>
              </w:rPr>
              <w:t>4</w:t>
            </w:r>
            <w:r w:rsidR="005F4239" w:rsidRPr="008B1E4A">
              <w:rPr>
                <w:rFonts w:ascii="Times New Roman" w:hAnsi="Times New Roman"/>
                <w:sz w:val="24"/>
                <w:szCs w:val="24"/>
              </w:rPr>
              <w:t xml:space="preserve"> Форма контрольной точки презентация</w:t>
            </w:r>
          </w:p>
        </w:tc>
      </w:tr>
      <w:tr w:rsidR="007776D4" w:rsidRPr="008B1E4A" w:rsidTr="008B1E4A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8B1E4A" w:rsidTr="008B1E4A">
        <w:trPr>
          <w:cantSplit/>
          <w:trHeight w:val="5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4E23E6">
              <w:rPr>
                <w:rFonts w:ascii="Times New Roman" w:hAnsi="Times New Roman"/>
                <w:sz w:val="24"/>
                <w:szCs w:val="24"/>
              </w:rPr>
              <w:t xml:space="preserve"> – 2 часа зачет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D4" w:rsidRPr="008B1E4A" w:rsidRDefault="007776D4">
            <w:pPr>
              <w:ind w:left="567" w:right="113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ind w:left="454" w:hanging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  <w:sectPr w:rsidR="007776D4" w:rsidRPr="00172760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 xml:space="preserve"> по дисциплине (модулю)</w:t>
      </w:r>
    </w:p>
    <w:p w:rsidR="007776D4" w:rsidRPr="00172760" w:rsidRDefault="007776D4" w:rsidP="007776D4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72760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</w:t>
      </w:r>
      <w:r w:rsidR="000F50C0" w:rsidRPr="00172760">
        <w:rPr>
          <w:rFonts w:ascii="Times New Roman" w:hAnsi="Times New Roman"/>
          <w:bCs/>
          <w:sz w:val="24"/>
          <w:szCs w:val="24"/>
        </w:rPr>
        <w:t xml:space="preserve">очной формы </w:t>
      </w:r>
      <w:r w:rsidRPr="00172760">
        <w:rPr>
          <w:rFonts w:ascii="Times New Roman" w:hAnsi="Times New Roman"/>
          <w:bCs/>
          <w:sz w:val="24"/>
          <w:szCs w:val="24"/>
        </w:rPr>
        <w:t xml:space="preserve">используют следующее учебно-методическое обеспечение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745"/>
        <w:gridCol w:w="5098"/>
      </w:tblGrid>
      <w:tr w:rsidR="007776D4" w:rsidRPr="00172760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опыт.</w:t>
            </w:r>
            <w:r w:rsidR="000B2A06"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DC4" w:rsidRDefault="00CE3DC4" w:rsidP="00CE3DC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8.1. Основная литература</w:t>
            </w:r>
          </w:p>
          <w:p w:rsidR="00CE3DC4" w:rsidRDefault="00CE3DC4" w:rsidP="00CE3DC4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DC4" w:rsidRDefault="00CE3DC4" w:rsidP="00CE3DC4">
            <w:pPr>
              <w:spacing w:line="36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Г.А. Резник, А.И. Маскаева, Ю.С. Пономаренко. —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ИНФРА-М, 2018.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f2"/>
                  <w:sz w:val="24"/>
                  <w:szCs w:val="24"/>
                </w:rPr>
                <w:t>http://znanium.com/catalog/product/967867</w:t>
              </w:r>
            </w:hyperlink>
            <w:r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CE3DC4" w:rsidRDefault="00CE3DC4" w:rsidP="00CE3D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CE3DC4" w:rsidRDefault="00CE3DC4" w:rsidP="00CE3D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3DC4" w:rsidRDefault="00CE3DC4" w:rsidP="00CE3D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8.2. Дополнительная литература</w:t>
            </w:r>
          </w:p>
          <w:p w:rsidR="00CE3DC4" w:rsidRDefault="00CE3DC4" w:rsidP="00CE3DC4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Style w:val="apple-converted-space"/>
              </w:rPr>
              <w:t> 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В.Г.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3DC4" w:rsidRDefault="00CE3DC4" w:rsidP="00CE3DC4">
            <w:pPr>
              <w:shd w:val="clear" w:color="auto" w:fill="FFFFFF"/>
              <w:spacing w:line="3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учебное пособие / Л.А. 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  <w:r>
              <w:rPr>
                <w:rFonts w:ascii="Arial" w:hAnsi="Arial" w:cs="Arial"/>
                <w:color w:val="3C3C3C"/>
                <w:sz w:val="29"/>
                <w:szCs w:val="29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деятельности.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 ,2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обслуживания,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обслуживания, 2 часа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Сервис-дизайн, 2 часа 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Слагаемые профессионального роста в сфере обслуживания, 2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0B2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Новые виды услуг: лучшие мировые практики, </w:t>
            </w:r>
            <w:r w:rsidR="000B2A06"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B16D6" w:rsidRPr="008B1E4A" w:rsidTr="00CB16D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развитие, 2 часа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tabs>
                <w:tab w:val="left" w:pos="36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776D4" w:rsidRPr="008B1E4A" w:rsidRDefault="007776D4" w:rsidP="007776D4">
      <w:pPr>
        <w:rPr>
          <w:rFonts w:ascii="Times New Roman" w:hAnsi="Times New Roman"/>
          <w:bCs/>
          <w:sz w:val="24"/>
          <w:szCs w:val="24"/>
        </w:rPr>
      </w:pPr>
    </w:p>
    <w:p w:rsidR="000F50C0" w:rsidRPr="008B1E4A" w:rsidRDefault="000F50C0" w:rsidP="000F50C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B1E4A">
        <w:rPr>
          <w:rFonts w:ascii="Times New Roman" w:hAnsi="Times New Roman"/>
          <w:bCs/>
          <w:sz w:val="24"/>
          <w:szCs w:val="24"/>
        </w:rPr>
        <w:t xml:space="preserve">Для самостоятельной работы по дисциплине обучающиеся заочной формы используют следующее учебно-методическое обеспечение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722"/>
        <w:gridCol w:w="5098"/>
      </w:tblGrid>
      <w:tr w:rsidR="000F50C0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Тема, трудоемкость в акад.</w:t>
            </w:r>
            <w:proofErr w:type="gramStart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C0" w:rsidRPr="008B1E4A" w:rsidRDefault="000F50C0" w:rsidP="007F18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</w:t>
            </w: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6" w:rsidRPr="008B1E4A" w:rsidRDefault="00CB16D6" w:rsidP="008B1E4A">
            <w:pPr>
              <w:ind w:left="39" w:hanging="39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 сущность, значение, предпосылки развития, российский опыт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6D6" w:rsidRPr="00CB16D6" w:rsidRDefault="00CB16D6" w:rsidP="00CB16D6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1.</w:t>
            </w:r>
            <w:r w:rsidRPr="00CB16D6">
              <w:rPr>
                <w:rFonts w:ascii="Times New Roman" w:hAnsi="Times New Roman"/>
              </w:rPr>
              <w:t xml:space="preserve"> 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Сервисная деятельность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Ю.П.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Свириденко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Хмелев. — 2-е изд.,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ИНФРА-М, 2017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http://znanium.com/catalog/product/760143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2.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Г.А. Резник, А.И. Маскаева, Ю.С. Пономаренко. — М.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ИНФРА-М, 2018.</w:t>
            </w:r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http://znanium.com/catalog/product/967867</w:t>
              </w:r>
            </w:hyperlink>
            <w:r w:rsidRPr="00CB16D6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</w:p>
          <w:p w:rsidR="00CB16D6" w:rsidRPr="00CB16D6" w:rsidRDefault="00CB16D6" w:rsidP="00CB16D6">
            <w:pPr>
              <w:jc w:val="both"/>
              <w:rPr>
                <w:rFonts w:ascii="Times New Roman" w:hAnsi="Times New Roman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3.</w:t>
            </w:r>
            <w:r w:rsidRPr="00CB16D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Сервисная деятельность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Г.Ю. Павлова. — Москва</w:t>
            </w:r>
            <w:proofErr w:type="gram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  Режим доступа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https://www.book.ru/book/926143</w:t>
              </w:r>
            </w:hyperlink>
          </w:p>
          <w:p w:rsidR="00CB16D6" w:rsidRPr="00CB16D6" w:rsidRDefault="00CB16D6" w:rsidP="00CB16D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>4.</w:t>
            </w:r>
            <w:r w:rsidRPr="00CB16D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учебник / В.Г.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Велединский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2018.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https://www.book.ru/book/926035</w:t>
              </w:r>
            </w:hyperlink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16D6" w:rsidRPr="008B1E4A" w:rsidRDefault="00CB16D6" w:rsidP="00CB16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6D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B16D6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</w:rPr>
              <w:t>Сервисная деятельность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</w:rPr>
              <w:t> 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учебное пособие / Л.А. 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Бурняшева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, 2016.</w:t>
            </w:r>
            <w:r w:rsidRPr="00CB16D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Режим доступа</w:t>
            </w:r>
            <w:r w:rsidRPr="00CB16D6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CB16D6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https://www.book.ru/book/925859</w:t>
              </w:r>
            </w:hyperlink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Прогресс в обслуживании: лучшие мировые практики сервисной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Тактика обслуживания «Превзойди ожидания».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Основные правила этикета в сфере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6" w:rsidRPr="008B1E4A" w:rsidTr="00CB16D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7F1869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CB16D6" w:rsidRPr="008B1E4A" w:rsidRDefault="00CB16D6" w:rsidP="008B1E4A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Имидж сотрудника сферы обслуживания,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D6" w:rsidRPr="008B1E4A" w:rsidRDefault="00CB16D6" w:rsidP="00F21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0C0" w:rsidRPr="00172760" w:rsidRDefault="000F50C0" w:rsidP="007776D4">
      <w:pPr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 Фонд оценочных сре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я проведения</w:t>
      </w:r>
      <w:r w:rsidR="00F84EBA" w:rsidRPr="00172760">
        <w:rPr>
          <w:rFonts w:ascii="Times New Roman" w:hAnsi="Times New Roman"/>
          <w:b/>
          <w:bCs/>
          <w:sz w:val="24"/>
          <w:szCs w:val="24"/>
        </w:rPr>
        <w:t xml:space="preserve"> текущей и</w:t>
      </w:r>
      <w:r w:rsidRPr="00172760">
        <w:rPr>
          <w:rFonts w:ascii="Times New Roman" w:hAnsi="Times New Roman"/>
          <w:b/>
          <w:bCs/>
          <w:sz w:val="24"/>
          <w:szCs w:val="24"/>
        </w:rPr>
        <w:t xml:space="preserve"> промежуточной аттестации обучающихся по дисциплине (модулю)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1083"/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7.1.Перечень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2057"/>
        <w:gridCol w:w="1134"/>
        <w:gridCol w:w="1842"/>
        <w:gridCol w:w="1843"/>
        <w:gridCol w:w="1701"/>
      </w:tblGrid>
      <w:tr w:rsidR="007776D4" w:rsidRPr="00172760" w:rsidTr="00D10CA5">
        <w:trPr>
          <w:trHeight w:val="219"/>
        </w:trPr>
        <w:tc>
          <w:tcPr>
            <w:tcW w:w="567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№</w:t>
            </w:r>
          </w:p>
          <w:p w:rsidR="007776D4" w:rsidRPr="00172760" w:rsidRDefault="007776D4" w:rsidP="00D10CA5">
            <w:pPr>
              <w:pStyle w:val="a9"/>
              <w:jc w:val="center"/>
            </w:pPr>
            <w:proofErr w:type="spellStart"/>
            <w:r w:rsidRPr="00172760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  <w:rPr>
                <w:i/>
                <w:iCs/>
              </w:rPr>
            </w:pPr>
            <w:r w:rsidRPr="00172760">
              <w:t xml:space="preserve">Индекс </w:t>
            </w:r>
            <w:proofErr w:type="spellStart"/>
            <w:proofErr w:type="gramStart"/>
            <w:r w:rsidRPr="00172760">
              <w:t>компе-тенции</w:t>
            </w:r>
            <w:proofErr w:type="spellEnd"/>
            <w:proofErr w:type="gramEnd"/>
          </w:p>
        </w:tc>
        <w:tc>
          <w:tcPr>
            <w:tcW w:w="2057" w:type="dxa"/>
            <w:vMerge w:val="restart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 xml:space="preserve">Содержание компетенции </w:t>
            </w:r>
          </w:p>
          <w:p w:rsidR="007776D4" w:rsidRPr="00172760" w:rsidRDefault="007776D4" w:rsidP="00D10CA5">
            <w:pPr>
              <w:pStyle w:val="a9"/>
              <w:jc w:val="center"/>
            </w:pPr>
            <w:r w:rsidRPr="00172760">
              <w:t>(или ее части)</w:t>
            </w:r>
          </w:p>
        </w:tc>
        <w:tc>
          <w:tcPr>
            <w:tcW w:w="1134" w:type="dxa"/>
            <w:vMerge w:val="restart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Раздел  дисциплины,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обеспечиваю-ший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(или ее части)</w:t>
            </w:r>
          </w:p>
        </w:tc>
        <w:tc>
          <w:tcPr>
            <w:tcW w:w="5386" w:type="dxa"/>
            <w:gridSpan w:val="3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lastRenderedPageBreak/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172760">
              <w:t>обучающийся</w:t>
            </w:r>
            <w:proofErr w:type="gramEnd"/>
            <w:r w:rsidRPr="00172760">
              <w:t xml:space="preserve"> должен:</w:t>
            </w:r>
          </w:p>
        </w:tc>
      </w:tr>
      <w:tr w:rsidR="007776D4" w:rsidRPr="00172760" w:rsidTr="00D10CA5">
        <w:trPr>
          <w:trHeight w:val="949"/>
        </w:trPr>
        <w:tc>
          <w:tcPr>
            <w:tcW w:w="567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851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2057" w:type="dxa"/>
            <w:vMerge/>
          </w:tcPr>
          <w:p w:rsidR="007776D4" w:rsidRPr="00172760" w:rsidRDefault="007776D4" w:rsidP="00D10CA5">
            <w:pPr>
              <w:pStyle w:val="a9"/>
            </w:pPr>
          </w:p>
        </w:tc>
        <w:tc>
          <w:tcPr>
            <w:tcW w:w="1134" w:type="dxa"/>
            <w:vMerge/>
          </w:tcPr>
          <w:p w:rsidR="007776D4" w:rsidRPr="00172760" w:rsidRDefault="007776D4" w:rsidP="00D10CA5">
            <w:pPr>
              <w:pStyle w:val="a9"/>
              <w:jc w:val="center"/>
            </w:pP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знать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уметь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владеть</w:t>
            </w:r>
          </w:p>
        </w:tc>
      </w:tr>
      <w:tr w:rsidR="007776D4" w:rsidRPr="00172760" w:rsidTr="00D10CA5">
        <w:trPr>
          <w:trHeight w:val="234"/>
        </w:trPr>
        <w:tc>
          <w:tcPr>
            <w:tcW w:w="567" w:type="dxa"/>
          </w:tcPr>
          <w:p w:rsidR="007776D4" w:rsidRPr="00172760" w:rsidRDefault="007776D4" w:rsidP="00D10CA5">
            <w:pPr>
              <w:pStyle w:val="a9"/>
              <w:jc w:val="center"/>
              <w:rPr>
                <w:bCs/>
              </w:rPr>
            </w:pPr>
            <w:r w:rsidRPr="00172760">
              <w:rPr>
                <w:bCs/>
              </w:rPr>
              <w:lastRenderedPageBreak/>
              <w:t>1.</w:t>
            </w:r>
          </w:p>
        </w:tc>
        <w:tc>
          <w:tcPr>
            <w:tcW w:w="851" w:type="dxa"/>
          </w:tcPr>
          <w:p w:rsidR="007776D4" w:rsidRPr="00172760" w:rsidRDefault="007776D4" w:rsidP="00D10CA5">
            <w:pPr>
              <w:pStyle w:val="a9"/>
            </w:pPr>
            <w:r w:rsidRPr="00172760">
              <w:t>ДОПК-5</w:t>
            </w:r>
            <w:r w:rsidRPr="00172760">
              <w:tab/>
            </w:r>
          </w:p>
        </w:tc>
        <w:tc>
          <w:tcPr>
            <w:tcW w:w="2057" w:type="dxa"/>
          </w:tcPr>
          <w:p w:rsidR="007776D4" w:rsidRPr="00172760" w:rsidRDefault="007776D4" w:rsidP="00D10CA5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владением технологиями продаж туруслуг и услуг гостеприимства</w:t>
            </w:r>
          </w:p>
        </w:tc>
        <w:tc>
          <w:tcPr>
            <w:tcW w:w="1134" w:type="dxa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Аргументацию, определяющую 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сущность технологий продаж;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Значимость и технологического обеспечения  продаж в будущей профессии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Использовать приемы организации технологий продаж в </w:t>
            </w:r>
            <w:proofErr w:type="spellStart"/>
            <w:r w:rsidRPr="00172760">
              <w:t>квази-профессиональной</w:t>
            </w:r>
            <w:proofErr w:type="spellEnd"/>
            <w:r w:rsidRPr="00172760">
              <w:t xml:space="preserve"> деятельности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Опытом проектной деятельности, требующей технологического обеспечения  продаж в </w:t>
            </w:r>
            <w:proofErr w:type="spellStart"/>
            <w:r w:rsidRPr="00172760">
              <w:t>квази-профессиональной</w:t>
            </w:r>
            <w:proofErr w:type="spellEnd"/>
            <w:r w:rsidRPr="00172760">
              <w:t xml:space="preserve"> деятельности</w:t>
            </w:r>
          </w:p>
        </w:tc>
      </w:tr>
      <w:tr w:rsidR="007776D4" w:rsidRPr="00172760" w:rsidTr="00D10CA5">
        <w:trPr>
          <w:trHeight w:val="234"/>
        </w:trPr>
        <w:tc>
          <w:tcPr>
            <w:tcW w:w="567" w:type="dxa"/>
          </w:tcPr>
          <w:p w:rsidR="007776D4" w:rsidRPr="00172760" w:rsidRDefault="007776D4" w:rsidP="00D10CA5">
            <w:pPr>
              <w:pStyle w:val="a9"/>
              <w:jc w:val="center"/>
            </w:pPr>
            <w:r w:rsidRPr="00172760">
              <w:t>2.</w:t>
            </w:r>
          </w:p>
        </w:tc>
        <w:tc>
          <w:tcPr>
            <w:tcW w:w="851" w:type="dxa"/>
          </w:tcPr>
          <w:p w:rsidR="007776D4" w:rsidRPr="00172760" w:rsidRDefault="007776D4" w:rsidP="00D10CA5">
            <w:pPr>
              <w:pStyle w:val="a9"/>
            </w:pPr>
            <w:r w:rsidRPr="00172760">
              <w:t>ДПК-5</w:t>
            </w:r>
          </w:p>
        </w:tc>
        <w:tc>
          <w:tcPr>
            <w:tcW w:w="2057" w:type="dxa"/>
          </w:tcPr>
          <w:p w:rsidR="007776D4" w:rsidRPr="00172760" w:rsidRDefault="007776D4" w:rsidP="00F84E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F84EBA" w:rsidRPr="00172760">
              <w:rPr>
                <w:rFonts w:ascii="Times New Roman" w:hAnsi="Times New Roman"/>
                <w:sz w:val="24"/>
                <w:szCs w:val="24"/>
              </w:rPr>
              <w:t>м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приемами современной организации  обслуживания на предприятиях  (организациях)  туриндустрии и индустрии гостеприимства</w:t>
            </w:r>
          </w:p>
        </w:tc>
        <w:tc>
          <w:tcPr>
            <w:tcW w:w="1134" w:type="dxa"/>
          </w:tcPr>
          <w:p w:rsidR="007776D4" w:rsidRPr="00172760" w:rsidRDefault="007776D4" w:rsidP="00D10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842" w:type="dxa"/>
          </w:tcPr>
          <w:p w:rsidR="007776D4" w:rsidRPr="00172760" w:rsidRDefault="007776D4" w:rsidP="00D10CA5">
            <w:pPr>
              <w:pStyle w:val="a9"/>
            </w:pPr>
            <w:r w:rsidRPr="00172760">
              <w:t>Актуальную аргументацию необходимости толерантно воспринимать социальные, этнические, конфессиональные и культурные различия между людьми в целях результативного обслуживания</w:t>
            </w:r>
          </w:p>
          <w:p w:rsidR="007776D4" w:rsidRPr="00172760" w:rsidRDefault="007776D4" w:rsidP="00D10CA5">
            <w:pPr>
              <w:pStyle w:val="a9"/>
            </w:pPr>
            <w:r w:rsidRPr="00172760">
              <w:t xml:space="preserve">Факты и примеры, относящиеся </w:t>
            </w:r>
            <w:proofErr w:type="gramStart"/>
            <w:r w:rsidRPr="00172760">
              <w:t>к</w:t>
            </w:r>
            <w:proofErr w:type="gramEnd"/>
            <w:r w:rsidRPr="00172760">
              <w:t xml:space="preserve"> лучшими отечественными и зарубежными образцами обслуживания потребителей услуг;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 xml:space="preserve">Основные способы результативной коммуникации в коллективе, алгоритмы их </w:t>
            </w:r>
            <w:r w:rsidRPr="00172760">
              <w:lastRenderedPageBreak/>
              <w:t>применения</w:t>
            </w:r>
          </w:p>
        </w:tc>
        <w:tc>
          <w:tcPr>
            <w:tcW w:w="1843" w:type="dxa"/>
          </w:tcPr>
          <w:p w:rsidR="007776D4" w:rsidRPr="00172760" w:rsidRDefault="007776D4" w:rsidP="00D10CA5">
            <w:pPr>
              <w:pStyle w:val="a9"/>
            </w:pPr>
            <w:r w:rsidRPr="00172760">
              <w:lastRenderedPageBreak/>
              <w:t xml:space="preserve">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172760">
              <w:t>квази-профессиональных</w:t>
            </w:r>
            <w:proofErr w:type="spellEnd"/>
            <w:r w:rsidRPr="00172760">
              <w:t xml:space="preserve"> условиях вуза</w:t>
            </w:r>
          </w:p>
        </w:tc>
        <w:tc>
          <w:tcPr>
            <w:tcW w:w="1701" w:type="dxa"/>
          </w:tcPr>
          <w:p w:rsidR="007776D4" w:rsidRPr="00172760" w:rsidRDefault="007776D4" w:rsidP="00D10CA5">
            <w:pPr>
              <w:pStyle w:val="a9"/>
            </w:pPr>
            <w:r w:rsidRPr="00172760">
              <w:t xml:space="preserve">Опытом результативного </w:t>
            </w:r>
            <w:proofErr w:type="spellStart"/>
            <w:r w:rsidRPr="00172760">
              <w:t>квази-профессионального</w:t>
            </w:r>
            <w:proofErr w:type="spellEnd"/>
            <w:r w:rsidRPr="00172760">
              <w:t xml:space="preserve"> общения в коллективе;</w:t>
            </w:r>
          </w:p>
          <w:p w:rsidR="007776D4" w:rsidRPr="00172760" w:rsidRDefault="007776D4" w:rsidP="00D10CA5">
            <w:pPr>
              <w:pStyle w:val="a9"/>
            </w:pPr>
            <w:r w:rsidRPr="00172760">
              <w:t>Опытом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</w:t>
            </w:r>
          </w:p>
        </w:tc>
      </w:tr>
    </w:tbl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331"/>
        <w:gridCol w:w="2546"/>
        <w:gridCol w:w="2150"/>
      </w:tblGrid>
      <w:tr w:rsidR="007776D4" w:rsidRPr="00172760" w:rsidTr="004E23E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92825010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</w:tr>
      <w:bookmarkEnd w:id="2"/>
      <w:tr w:rsidR="004E23E6" w:rsidRPr="004E23E6" w:rsidTr="004E23E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Знать аргументацию, определяющую 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сущность технологий продаж; значимость и технологического обеспечения  продаж в будущей профессии.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Уметь использовать приемы организации технологий продаж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Владеть опытом проектной деятельности, требующей технологического обеспечения  продаж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Реферирование, Тестирование, решение </w:t>
            </w:r>
            <w:proofErr w:type="gramStart"/>
            <w:r w:rsidRPr="004E23E6">
              <w:rPr>
                <w:rFonts w:ascii="Times New Roman" w:hAnsi="Times New Roman"/>
                <w:sz w:val="24"/>
                <w:szCs w:val="24"/>
              </w:rPr>
              <w:t>ситуационной</w:t>
            </w:r>
            <w:proofErr w:type="gram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знание аргументации, определяющей 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сущность технологий продаж; значимости и технологического обеспечения  продаж в будущей профессии.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умение использовать приемы организации технологий продаж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владение опытом проектной деятельности, требующей технологического обеспечения  продаж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квази-профессиональной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закрепление владения технологиями продаж туруслуг и услуг гостеприимства.</w:t>
            </w:r>
          </w:p>
        </w:tc>
      </w:tr>
      <w:tr w:rsidR="004E23E6" w:rsidRPr="004E23E6" w:rsidTr="004E23E6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Знать актуальную аргументацию необходимости толерантно воспринимать социальные, этнические, конфессиональные и культурные различия между людьми в целях </w:t>
            </w:r>
            <w:r w:rsidRPr="004E23E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результативного обслуживания,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факты и примеры, относящиеся </w:t>
            </w:r>
            <w:proofErr w:type="gramStart"/>
            <w:r w:rsidRPr="004E23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лучшими отечественными и зарубежными образцами обслуживания потребителей услуг;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основные способы результативной коммуникации в коллективе, алгоритмы их применения.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Уметь 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условиях вуза. 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Владеть опытом результативного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общения в коллективе; опытом соотносящейся с задачами профессиональной деятельности по обслуживанию; аргументации необходимости работать в 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решение ситуационных задач,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знание актуальной аргументации необходимости толерантно воспринимать социальные, этнические, конфессиональных и культурных различий </w:t>
            </w:r>
            <w:r w:rsidRPr="004E2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людьми в целях результативного обслуживания, фактов и примеров, относящихся </w:t>
            </w:r>
            <w:proofErr w:type="gramStart"/>
            <w:r w:rsidRPr="004E23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лучшим отечественным и зарубежным образцами обслуживания потребителей услуг;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>основных способов результативной коммуникации в коллективе, алгоритмы их применения.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умение применять способы результативной коммуникации в коллективе, сообразного обстоятельствам общения в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условиях вуза. </w:t>
            </w: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владение опытом результативного </w:t>
            </w:r>
            <w:proofErr w:type="spellStart"/>
            <w:r w:rsidRPr="004E23E6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4E23E6">
              <w:rPr>
                <w:rFonts w:ascii="Times New Roman" w:hAnsi="Times New Roman"/>
                <w:sz w:val="24"/>
                <w:szCs w:val="24"/>
              </w:rPr>
              <w:t xml:space="preserve"> общения в коллективе; опытом соотносящейся с задачами профессиональной деятельности по обслуживанию; аргументации необходимости работать в </w:t>
            </w:r>
            <w:r w:rsidRPr="004E23E6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коллективе, толерантно воспринимая  социальные, этнические, конфессиональные и культурные различия.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6" w:rsidRPr="004E23E6" w:rsidRDefault="004E23E6" w:rsidP="004E2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владения приемами современной организации  обслуживания на предприятиях  (организациях)  туриндустрии и индустрии гостеприимства. </w:t>
            </w:r>
          </w:p>
        </w:tc>
      </w:tr>
    </w:tbl>
    <w:p w:rsidR="007776D4" w:rsidRPr="00172760" w:rsidRDefault="007776D4" w:rsidP="007776D4">
      <w:pPr>
        <w:pStyle w:val="af0"/>
        <w:spacing w:after="0"/>
        <w:ind w:left="284" w:firstLine="539"/>
        <w:jc w:val="both"/>
        <w:rPr>
          <w:rFonts w:ascii="Times New Roman" w:hAnsi="Times New Roman"/>
          <w:color w:val="auto"/>
          <w:szCs w:val="24"/>
        </w:rPr>
      </w:pPr>
    </w:p>
    <w:p w:rsidR="007776D4" w:rsidRPr="00172760" w:rsidRDefault="007776D4" w:rsidP="007776D4">
      <w:pPr>
        <w:jc w:val="center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Критерии и шкала оценивания освоения этапов компетенций на промежуточной аттестации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172760">
        <w:rPr>
          <w:rFonts w:ascii="Times New Roman" w:hAnsi="Times New Roman"/>
          <w:sz w:val="24"/>
          <w:szCs w:val="24"/>
        </w:rPr>
        <w:t>на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760">
        <w:rPr>
          <w:rFonts w:ascii="Times New Roman" w:hAnsi="Times New Roman"/>
          <w:sz w:val="24"/>
          <w:szCs w:val="24"/>
        </w:rPr>
        <w:t>практических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занятияхах</w:t>
      </w:r>
      <w:proofErr w:type="spellEnd"/>
      <w:r w:rsidRPr="00172760">
        <w:rPr>
          <w:rFonts w:ascii="Times New Roman" w:hAnsi="Times New Roman"/>
          <w:sz w:val="24"/>
          <w:szCs w:val="24"/>
        </w:rPr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172760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К критериям выставления рейтинговых оценок текущего контроля относятся: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Основные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текущей успеваемости по итогам работы на семинарах;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оценки за письменные работы (рефераты, доклады, решение задач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- оценки текущей успеваемости по итогам интерактивных форм практических </w:t>
      </w:r>
      <w:proofErr w:type="spellStart"/>
      <w:r w:rsidRPr="00172760">
        <w:rPr>
          <w:rFonts w:ascii="Times New Roman" w:hAnsi="Times New Roman"/>
          <w:sz w:val="24"/>
          <w:szCs w:val="24"/>
        </w:rPr>
        <w:t>занятийских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занятий (деловые игры, дискуссии и др.);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посещение учебных занятий.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Дополнительные критерии: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активность на лекциях и семинарских занятиях, интерес к изучаемому предмету;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обязательное посещение учебных занятий;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оценка самостоятельной работы студента;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участие студента в работе организуемых кафедрой (филиалом) круглых столов, конференций и пр.;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общий уровень правовой культуры, эрудиция в области правовых проблем.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760">
        <w:rPr>
          <w:rFonts w:ascii="Times New Roman" w:hAnsi="Times New Roman"/>
          <w:sz w:val="24"/>
          <w:szCs w:val="24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17276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</w:t>
      </w:r>
      <w:r w:rsidRPr="00172760">
        <w:rPr>
          <w:rFonts w:ascii="Times New Roman" w:hAnsi="Times New Roman"/>
          <w:sz w:val="24"/>
          <w:szCs w:val="24"/>
        </w:rPr>
        <w:lastRenderedPageBreak/>
        <w:t>рейтинговой оценки между видами контроля рекомендуется устанавливать в следующем соотношении: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84EBA" w:rsidRPr="00172760" w:rsidTr="00487E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F84EBA" w:rsidRPr="00172760" w:rsidTr="00487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EBA" w:rsidRPr="00172760" w:rsidRDefault="00F84EBA" w:rsidP="00F8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1E4A" w:rsidRDefault="008B1E4A" w:rsidP="007776D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тестирование</w:t>
      </w:r>
    </w:p>
    <w:p w:rsidR="007776D4" w:rsidRPr="00172760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077"/>
        <w:gridCol w:w="5529"/>
      </w:tblGrid>
      <w:tr w:rsidR="007776D4" w:rsidRPr="00172760" w:rsidTr="00F84E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7776D4" w:rsidRPr="00172760" w:rsidTr="00F84EB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776D4" w:rsidRPr="00172760" w:rsidRDefault="007776D4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  <w:p w:rsidR="007776D4" w:rsidRPr="00172760" w:rsidRDefault="007776D4">
            <w:pPr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«5», если (90 –100)%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«4», если (70 – 89)%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«3», если (50 – 69)% правильных ответов</w:t>
            </w:r>
          </w:p>
          <w:p w:rsidR="007776D4" w:rsidRPr="00172760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776D4" w:rsidRPr="00172760" w:rsidTr="00F84EBA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«2», если менее 50% правильных ответов</w:t>
            </w:r>
          </w:p>
        </w:tc>
      </w:tr>
    </w:tbl>
    <w:p w:rsidR="007776D4" w:rsidRDefault="007776D4" w:rsidP="007776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14200">
        <w:rPr>
          <w:rFonts w:ascii="Times New Roman" w:hAnsi="Times New Roman"/>
          <w:i/>
          <w:sz w:val="24"/>
          <w:szCs w:val="24"/>
        </w:rPr>
        <w:t>Средство оценивания - выполнение группового проекта</w:t>
      </w: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14200" w:rsidRPr="00214200" w:rsidRDefault="00214200" w:rsidP="002142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1420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  <w:p w:rsidR="00214200" w:rsidRPr="00214200" w:rsidRDefault="00214200" w:rsidP="00CB0001">
            <w:pPr>
              <w:ind w:right="34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были выполнены все необходимые расчеты;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выводы обоснованы, аргументы весомы;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>мах 35 баллов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не подготовлен;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6– 10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4200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214200">
              <w:rPr>
                <w:rFonts w:ascii="Times New Roman" w:hAnsi="Times New Roman"/>
                <w:sz w:val="24"/>
                <w:szCs w:val="24"/>
              </w:rPr>
              <w:t>, но тема раскрыта не полностью</w:t>
            </w:r>
            <w:r w:rsidRPr="002142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11-15 баллов</w:t>
            </w:r>
          </w:p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214200" w:rsidRPr="00214200" w:rsidTr="00CB00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0" w:rsidRPr="00214200" w:rsidRDefault="00214200" w:rsidP="00CB0001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42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00" w:rsidRPr="00214200" w:rsidRDefault="00214200" w:rsidP="00CB0001">
            <w:pPr>
              <w:ind w:firstLine="182"/>
              <w:rPr>
                <w:rFonts w:ascii="Times New Roman" w:hAnsi="Times New Roman"/>
                <w:sz w:val="24"/>
                <w:szCs w:val="24"/>
              </w:rPr>
            </w:pPr>
            <w:r w:rsidRPr="00214200">
              <w:rPr>
                <w:rFonts w:ascii="Times New Roman" w:hAnsi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214200" w:rsidRPr="00214200" w:rsidRDefault="00214200" w:rsidP="00F84EBA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84EBA" w:rsidRPr="00172760" w:rsidRDefault="00F84EBA" w:rsidP="00F84EB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Промежуточная аттестация проходит в виде зачета, состоящего из решения теста, в котором имеются вопросы из тем 5 семестра.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Cs/>
          <w:i/>
          <w:sz w:val="24"/>
          <w:szCs w:val="24"/>
        </w:rPr>
        <w:t>Средство оценивания – тестовые задания</w:t>
      </w:r>
    </w:p>
    <w:p w:rsidR="00F84EBA" w:rsidRPr="00172760" w:rsidRDefault="00F84EBA" w:rsidP="00F84E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Шкала оценки уровня знаний, умений и навыков при решении тестовых заданий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936"/>
        <w:gridCol w:w="5386"/>
      </w:tblGrid>
      <w:tr w:rsidR="00F84EBA" w:rsidRPr="00172760" w:rsidTr="00487E5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F84EBA" w:rsidRPr="00172760" w:rsidTr="00487E51">
        <w:trPr>
          <w:trHeight w:val="28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Предел длительности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BA" w:rsidRPr="00172760" w:rsidRDefault="00F84EBA" w:rsidP="00F84EB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выполнено</w:t>
            </w:r>
            <w:proofErr w:type="gramEnd"/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верно заданий</w:t>
            </w:r>
          </w:p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(51 –100)% правильных ответов</w:t>
            </w:r>
          </w:p>
        </w:tc>
      </w:tr>
      <w:tr w:rsidR="00F84EBA" w:rsidRPr="00172760" w:rsidTr="00487E51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BA" w:rsidRPr="00172760" w:rsidRDefault="00F84EBA" w:rsidP="00F84EBA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276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«незачет»</w:t>
            </w:r>
            <w:r w:rsidRPr="00172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если менее 50% правильных ответов</w:t>
            </w:r>
          </w:p>
        </w:tc>
      </w:tr>
    </w:tbl>
    <w:p w:rsidR="008B1E4A" w:rsidRDefault="008B1E4A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96" w:type="dxa"/>
        <w:tblLook w:val="00A0"/>
      </w:tblPr>
      <w:tblGrid>
        <w:gridCol w:w="506"/>
        <w:gridCol w:w="2402"/>
        <w:gridCol w:w="3075"/>
        <w:gridCol w:w="3684"/>
      </w:tblGrid>
      <w:tr w:rsidR="007776D4" w:rsidRPr="00172760" w:rsidTr="007776D4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7776D4" w:rsidRPr="00172760" w:rsidRDefault="007776D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Требования к выполнению контрольного задания и срокам сдачи 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Обслуживание потребителей: сущность, история, современность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Сформированный кейс-бук по тематике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Кейс – бук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примеров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2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итогам освоения темы - 4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Сформированный отчет по результатам выездного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занятия, мастер-класса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Отчет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Полнота отражения тематики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отражения тематики–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Креативный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подход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Корректность выполнения –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Пунктуальность выполнения 1/0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Участие в работе мини-группы – 1/0, четыре и более выполненных параметра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</w:p>
        </w:tc>
      </w:tr>
      <w:tr w:rsidR="007776D4" w:rsidRPr="00172760" w:rsidTr="007776D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Выходное тестирование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Деловая игра «Пресс-конференция Министра»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Тест состоит из 10 вопросов, результат тестирования оценивается по шкале 1 (выполнено 7 верно)/0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Качество выполнения заданий деловой игры оценивается по параметрам: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Подготовленность участника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Использование дополнительных материалов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Соответствие игры целям и задачам игры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Достижение целей игры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Эрудиция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Твердость и решительность в отстаивании своих мыслей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Уважение мнения коллег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Гибкость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Самокритичность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Чувство юмора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 и более выполненных параметров засчитываются как 4 балла</w:t>
            </w:r>
          </w:p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Итоговый возможный балл по теме - 6</w:t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  <w:r w:rsidRPr="0017276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iCs/>
          <w:sz w:val="24"/>
          <w:szCs w:val="24"/>
        </w:rPr>
        <w:tab/>
      </w:r>
      <w:r w:rsidRPr="00172760">
        <w:rPr>
          <w:rFonts w:ascii="Times New Roman" w:hAnsi="Times New Roman"/>
          <w:iCs/>
          <w:sz w:val="24"/>
          <w:szCs w:val="24"/>
        </w:rPr>
        <w:tab/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2760">
        <w:rPr>
          <w:rFonts w:ascii="Times New Roman" w:hAnsi="Times New Roman"/>
          <w:b/>
          <w:iCs/>
          <w:sz w:val="24"/>
          <w:szCs w:val="24"/>
        </w:rPr>
        <w:t xml:space="preserve">Перечень оценочных средств: </w:t>
      </w:r>
    </w:p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775"/>
        <w:gridCol w:w="3794"/>
        <w:gridCol w:w="3083"/>
        <w:gridCol w:w="1823"/>
      </w:tblGrid>
      <w:tr w:rsidR="007776D4" w:rsidRPr="00172760" w:rsidTr="007776D4">
        <w:trPr>
          <w:trHeight w:val="20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72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7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</w:t>
            </w: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7776D4" w:rsidRPr="00172760" w:rsidTr="007776D4">
        <w:trPr>
          <w:cantSplit/>
          <w:trHeight w:val="81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 кейс-бука «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>» из разных видов деятельности сферы обслуживания по вводной теме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80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Организация обслуживания клиента (гостя)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блок-схем и моделей  учебного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7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7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Слагаемые качественного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47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заданий в рамках деловых игр в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условиях («Превзойди ожидания»)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61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Из чего состоит качественное обслуживание: формы, методы, инструменты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блок-схем и моделей  учебного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39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подготовки отчета по результатам выездных занятий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6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Сервисное мышление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групповых проектов («Мастерская обслуживания»)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76D4" w:rsidRPr="00172760" w:rsidTr="007776D4">
        <w:trPr>
          <w:cantSplit/>
          <w:trHeight w:val="53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Оценка качества выполнения заданий в рамках деловых игр в </w:t>
            </w: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 xml:space="preserve"> условиях: «Мэтр обслуживания»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76D4" w:rsidRPr="00172760" w:rsidTr="007776D4">
        <w:trPr>
          <w:cantSplit/>
          <w:trHeight w:val="37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Этика сферы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2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36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Современный этикет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кейсу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53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заданий по результатам проведения тренинга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Направления профессионального развития в сфере обслуживания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Оценка качества выполнения итогового группового проекта  («Дизайн обслуживания: новый формат и классика жанра»)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Входные/выходные тестирование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76D4" w:rsidRPr="00172760" w:rsidTr="007776D4">
        <w:trPr>
          <w:cantSplit/>
          <w:trHeight w:val="1292"/>
        </w:trPr>
        <w:tc>
          <w:tcPr>
            <w:tcW w:w="4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7776D4" w:rsidRPr="00172760" w:rsidRDefault="007776D4" w:rsidP="007776D4">
      <w:pPr>
        <w:ind w:left="36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Сервис – это: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а. Разнообразный спектр услуг</w:t>
      </w:r>
    </w:p>
    <w:p w:rsidR="007776D4" w:rsidRPr="00172760" w:rsidRDefault="007776D4" w:rsidP="00D10CA5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в. Качественное обслуживание</w:t>
      </w:r>
    </w:p>
    <w:p w:rsidR="007776D4" w:rsidRPr="00172760" w:rsidRDefault="007776D4" w:rsidP="00D10CA5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с. Оказание услуг и/или удовлетворение бытовых потребностей   населения, а также оказание продажных и послепродажных услуг покупателям товаров и организацию бытового обслуживания населения.</w:t>
      </w:r>
    </w:p>
    <w:p w:rsidR="007776D4" w:rsidRPr="00172760" w:rsidRDefault="007776D4" w:rsidP="00D10CA5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Определенный вид услуг</w:t>
      </w: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…..       – это полезная деятельность, не создающая материальных ценностей, направленных на удовлетворение тех или иных потребностей. 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товаром относятся: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Банковские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Рассылка каталогов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Туристские услуги</w:t>
      </w:r>
    </w:p>
    <w:p w:rsidR="007776D4" w:rsidRPr="00172760" w:rsidRDefault="007776D4" w:rsidP="00D10CA5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Образовательные услуги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услугам, связанным с обслуживанием относятся: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Дегустация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Консалтинговые услуги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Гарантийное обслуживание</w:t>
      </w:r>
    </w:p>
    <w:p w:rsidR="007776D4" w:rsidRPr="00172760" w:rsidRDefault="007776D4" w:rsidP="00D10CA5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Услуги общественного питания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материальным услугам  гостиничного комплекса относятся: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Гостиничные номера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Гостеприимство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Приятная атмосфера</w:t>
      </w:r>
    </w:p>
    <w:p w:rsidR="007776D4" w:rsidRPr="00172760" w:rsidRDefault="007776D4" w:rsidP="00D10CA5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Интерьер 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Туристские  услуги относятся к услугам: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Производственным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Непроизводственным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Некоммерческим   </w:t>
      </w:r>
    </w:p>
    <w:p w:rsidR="007776D4" w:rsidRPr="00172760" w:rsidRDefault="007776D4" w:rsidP="00D10CA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Нелегитимным 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Основной отличительной особенностью предпродажного обслуживания является то, что оно: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самым качественным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Всегда бесплатно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Осуществляется со значительными скидками</w:t>
      </w:r>
    </w:p>
    <w:p w:rsidR="007776D4" w:rsidRPr="00172760" w:rsidRDefault="007776D4" w:rsidP="00D10CA5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Предоставляет максимум информации об услуге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Предпродажное обслуживание осуществляется: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Продавцами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Руководством фирмы или компании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Агентами</w:t>
      </w:r>
    </w:p>
    <w:p w:rsidR="007776D4" w:rsidRPr="00172760" w:rsidRDefault="007776D4" w:rsidP="00D10CA5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Добровольными лицами из числа потенциальных клиентов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…….- это пространственная среда, в которой находится производитель и потребитель.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 Обслуживание клиентов включает в себя два основных компонента. Это: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качества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Процедурный компонент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Компонент точности исполнения услуги</w:t>
      </w:r>
    </w:p>
    <w:p w:rsidR="007776D4" w:rsidRPr="00172760" w:rsidRDefault="007776D4" w:rsidP="00D10CA5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Компонент общения</w:t>
      </w:r>
    </w:p>
    <w:p w:rsidR="007776D4" w:rsidRPr="00172760" w:rsidRDefault="007776D4" w:rsidP="007776D4">
      <w:pPr>
        <w:ind w:left="144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цифре каждого рисунка подберите букву с пояснением типа соответствующего обслуживания: </w:t>
      </w:r>
    </w:p>
    <w:p w:rsidR="007776D4" w:rsidRPr="00172760" w:rsidRDefault="007776D4" w:rsidP="007776D4">
      <w:pPr>
        <w:ind w:left="144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2) 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B7612C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5" style="position:absolute;left:0;text-align:left;margin-left:1.95pt;margin-top:7.5pt;width:163.5pt;height:66pt;z-index:251654144"/>
        </w:pict>
      </w:r>
      <w:r>
        <w:rPr>
          <w:rFonts w:ascii="Times New Roman" w:hAnsi="Times New Roman"/>
          <w:sz w:val="24"/>
          <w:szCs w:val="24"/>
        </w:rPr>
        <w:pict>
          <v:rect id="_x0000_s1036" style="position:absolute;left:0;text-align:left;margin-left:1.95pt;margin-top:33pt;width:91.5pt;height:40.5pt;z-index:251655168"/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260.7pt;margin-top:7.5pt;width:169.5pt;height:61.5pt;z-index:251656192"/>
        </w:pict>
      </w:r>
      <w:r>
        <w:rPr>
          <w:rFonts w:ascii="Times New Roman" w:hAnsi="Times New Roman"/>
          <w:sz w:val="24"/>
          <w:szCs w:val="24"/>
        </w:rPr>
        <w:pict>
          <v:rect id="_x0000_s1038" style="position:absolute;left:0;text-align:left;margin-left:260.7pt;margin-top:20.25pt;width:80.25pt;height:48.75pt;z-index:251657216"/>
        </w:pict>
      </w: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                        3)</w:t>
      </w:r>
      <w:r w:rsidRPr="00172760">
        <w:rPr>
          <w:rFonts w:ascii="Times New Roman" w:hAnsi="Times New Roman"/>
          <w:sz w:val="24"/>
          <w:szCs w:val="24"/>
        </w:rPr>
        <w:tab/>
        <w:t>4)</w:t>
      </w:r>
    </w:p>
    <w:p w:rsidR="007776D4" w:rsidRPr="00172760" w:rsidRDefault="00B7612C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9" style="position:absolute;left:0;text-align:left;margin-left:9pt;margin-top:1.45pt;width:158.25pt;height:69pt;z-index:251658240"/>
        </w:pict>
      </w:r>
      <w:r w:rsidR="007776D4" w:rsidRPr="00172760">
        <w:rPr>
          <w:rFonts w:ascii="Times New Roman" w:hAnsi="Times New Roman"/>
          <w:sz w:val="24"/>
          <w:szCs w:val="24"/>
        </w:rPr>
        <w:t xml:space="preserve">        </w:t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7776D4" w:rsidRPr="00172760" w:rsidRDefault="00B7612C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0" style="position:absolute;left:0;text-align:left;margin-left:9pt;margin-top:41.05pt;width:146.25pt;height:15.75pt;z-index:251659264"/>
        </w:pict>
      </w:r>
      <w:r>
        <w:rPr>
          <w:rFonts w:ascii="Times New Roman" w:hAnsi="Times New Roman"/>
          <w:sz w:val="24"/>
          <w:szCs w:val="24"/>
        </w:rPr>
        <w:pict>
          <v:rect id="_x0000_s1041" style="position:absolute;left:0;text-align:left;margin-left:267.45pt;margin-top:9.5pt;width:153.75pt;height:64.5pt;z-index:251660288"/>
        </w:pict>
      </w:r>
      <w:r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267.45pt;margin-top:20.75pt;width:147pt;height:53.25pt;z-index:251661312"/>
        </w:pict>
      </w:r>
    </w:p>
    <w:p w:rsidR="007776D4" w:rsidRPr="00172760" w:rsidRDefault="007776D4" w:rsidP="007776D4">
      <w:pPr>
        <w:ind w:left="357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«Конвейерное» обслуживание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«Абсолютный баланс»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«Дружелюбный зоопарк»</w:t>
      </w:r>
    </w:p>
    <w:p w:rsidR="007776D4" w:rsidRPr="00172760" w:rsidRDefault="007776D4" w:rsidP="00D10CA5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«Ледяное» обслуживание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 бесконтактным видам обслуживания относятся следующие услуги гостиничных комплексов: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ресторане отеля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Экскурсионное обслуживание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Обслуживание клиентов в SPA –комплексах</w:t>
      </w:r>
    </w:p>
    <w:p w:rsidR="007776D4" w:rsidRPr="00172760" w:rsidRDefault="007776D4" w:rsidP="00D10CA5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Прием  одежды в стирку или химчистку.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Основным элементом услуги размещения является: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Отель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Гостиничный номер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сотрудник службы размещения</w:t>
      </w:r>
    </w:p>
    <w:p w:rsidR="007776D4" w:rsidRPr="00172760" w:rsidRDefault="007776D4" w:rsidP="00D10CA5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службы бронирования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Особенностью гостиничных услуг не является: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Непостоянство качества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Сезонный характер спроса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Цена и ассортимент  услуги </w:t>
      </w:r>
    </w:p>
    <w:p w:rsidR="007776D4" w:rsidRPr="00172760" w:rsidRDefault="007776D4" w:rsidP="00D10CA5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Невозможность производства гостиничного продукта впрок.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На  объем реализации гостиничного продукта  влияют: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Климатические особенности местности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Цена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Ассортимент услуг</w:t>
      </w:r>
    </w:p>
    <w:p w:rsidR="007776D4" w:rsidRPr="00172760" w:rsidRDefault="007776D4" w:rsidP="00D10CA5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Наличие рядом с гостиничным комплексом крупных аквапарков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……. рынка – процесс его разделения  на четкие группы покупателей, для каждой из которых могут потребоваться отдельные продукты и комплексы маркетинга.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К критериям, используемым при сегментации рынка в гостиничном бизнесе, не относятся: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Культурно-географические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Политические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Социально-экономические</w:t>
      </w:r>
    </w:p>
    <w:p w:rsidR="007776D4" w:rsidRPr="00172760" w:rsidRDefault="007776D4" w:rsidP="00D10CA5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Демографические</w:t>
      </w:r>
    </w:p>
    <w:p w:rsidR="007776D4" w:rsidRPr="00172760" w:rsidRDefault="007776D4" w:rsidP="007776D4">
      <w:pPr>
        <w:ind w:left="72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Недифференцированная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Выбор нескольких приоритетных сегментов рынка 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Игнорирование отелем различий между выявленными сегментами и работу на всем рынке с одним и тем же продуктом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разнообразных маркетинговых инструментов</w:t>
      </w:r>
    </w:p>
    <w:p w:rsidR="007776D4" w:rsidRPr="00172760" w:rsidRDefault="007776D4" w:rsidP="00D10CA5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Дифференцированная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нескольких приоритетных сегментов рынка и разработка для каждого из них собственного продукта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Использование универсального набора маркетинговых инструментов</w:t>
      </w:r>
    </w:p>
    <w:p w:rsidR="007776D4" w:rsidRPr="00172760" w:rsidRDefault="007776D4" w:rsidP="00D10CA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Концентрированная стратегия маркетинга предполагает:</w:t>
      </w: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Сосредоточение усилий на крупных отелях класса 5 звезд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Выбор одного сегмента рынка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Активное развитие рекламы</w:t>
      </w:r>
    </w:p>
    <w:p w:rsidR="007776D4" w:rsidRPr="00172760" w:rsidRDefault="007776D4" w:rsidP="00D10CA5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Работу с несколькими группами потребителей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…..    ……– </w:t>
      </w:r>
      <w:r w:rsidRPr="00172760">
        <w:rPr>
          <w:rFonts w:ascii="Times New Roman" w:hAnsi="Times New Roman"/>
          <w:b/>
          <w:sz w:val="24"/>
          <w:szCs w:val="24"/>
        </w:rPr>
        <w:t>это количественная характеристика одного или нескольких свойств услуги (обслуживания).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i/>
          <w:sz w:val="24"/>
          <w:szCs w:val="24"/>
        </w:rPr>
        <w:t>…..  …..–</w:t>
      </w:r>
      <w:r w:rsidRPr="00172760">
        <w:rPr>
          <w:rFonts w:ascii="Times New Roman" w:hAnsi="Times New Roman"/>
          <w:sz w:val="24"/>
          <w:szCs w:val="24"/>
        </w:rPr>
        <w:t xml:space="preserve"> </w:t>
      </w:r>
      <w:r w:rsidRPr="00172760">
        <w:rPr>
          <w:rFonts w:ascii="Times New Roman" w:hAnsi="Times New Roman"/>
          <w:b/>
          <w:sz w:val="24"/>
          <w:szCs w:val="24"/>
        </w:rPr>
        <w:t>объективная особенность услуги (обслуживании)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проявляющаяся при ее оказании и потреблении.</w:t>
      </w:r>
    </w:p>
    <w:p w:rsidR="007776D4" w:rsidRPr="00172760" w:rsidRDefault="007776D4" w:rsidP="00D10CA5">
      <w:pPr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Один из нижеперечисленных показателей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не является показателем качества услуги. Это показатель: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назначения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Надежности</w:t>
      </w:r>
    </w:p>
    <w:p w:rsidR="007776D4" w:rsidRPr="00172760" w:rsidRDefault="007776D4" w:rsidP="00D10CA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Экономичности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…..    ……-   </w:t>
      </w:r>
      <w:r w:rsidRPr="00172760">
        <w:rPr>
          <w:rFonts w:ascii="Times New Roman" w:hAnsi="Times New Roman"/>
          <w:b/>
          <w:sz w:val="24"/>
          <w:szCs w:val="24"/>
        </w:rPr>
        <w:t>представляет собой совокупность операций, включающую проведение измерений, испытаний, оценку одной или нескольких характеристик услуги и сравнение полученных результатов с установленными требованиями.</w:t>
      </w:r>
    </w:p>
    <w:p w:rsidR="007776D4" w:rsidRPr="00172760" w:rsidRDefault="007776D4" w:rsidP="00D10CA5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Один из нижеперечисленных этапов не относится к этапам формирования и осуществления системы менеджмента качества (СМК). Это: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Лицензирование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Учет и контроль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Стандартизация</w:t>
      </w:r>
    </w:p>
    <w:p w:rsidR="007776D4" w:rsidRPr="00172760" w:rsidRDefault="007776D4" w:rsidP="00D10CA5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сертификация</w:t>
      </w:r>
    </w:p>
    <w:p w:rsidR="007776D4" w:rsidRPr="00172760" w:rsidRDefault="007776D4" w:rsidP="007776D4">
      <w:pPr>
        <w:ind w:left="72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left="720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26.  Реклама туристского продукта наиболее эффективна: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проспектов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Путем участия в туристических выставках и ярмарках, радио и </w:t>
      </w:r>
      <w:proofErr w:type="gramStart"/>
      <w:r w:rsidRPr="00172760">
        <w:rPr>
          <w:rFonts w:ascii="Times New Roman" w:hAnsi="Times New Roman"/>
          <w:sz w:val="24"/>
          <w:szCs w:val="24"/>
        </w:rPr>
        <w:t>телевизионная</w:t>
      </w:r>
      <w:proofErr w:type="gramEnd"/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 виде рекламных листков, распространяемых по почте</w:t>
      </w:r>
    </w:p>
    <w:p w:rsidR="007776D4" w:rsidRPr="00172760" w:rsidRDefault="007776D4" w:rsidP="00D10CA5">
      <w:pPr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Реклама туристического продукта вообще неэффективна</w:t>
      </w: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27.  Требования к туристским и экскурсионным услугам, обеспечивающие безопасность жизни и здоровья туристов и экскурсантов регламентируются: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Государственным стандартом Российской Федерации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Ведомственными инструкциями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Правилами безопасности</w:t>
      </w:r>
    </w:p>
    <w:p w:rsidR="007776D4" w:rsidRPr="00172760" w:rsidRDefault="007776D4" w:rsidP="00D10CA5">
      <w:pPr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Распоряжением Правительства Российской Федерации</w:t>
      </w:r>
    </w:p>
    <w:p w:rsidR="007776D4" w:rsidRPr="00172760" w:rsidRDefault="007776D4" w:rsidP="007776D4">
      <w:pPr>
        <w:ind w:left="1440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28.  Туристскую группу в многоэтажной гостинице целесообразнее всего разместить: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нижних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 верхних этажах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Ближе к служебным помещениям</w:t>
      </w:r>
    </w:p>
    <w:p w:rsidR="007776D4" w:rsidRPr="00172760" w:rsidRDefault="007776D4" w:rsidP="00D10CA5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Дальше от административного блока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29. Эффективная реклама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турпродукта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предусматривает затраты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>в процентах от прибыли):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3-5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10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менее 1-2</w:t>
      </w:r>
    </w:p>
    <w:p w:rsidR="007776D4" w:rsidRPr="00172760" w:rsidRDefault="007776D4" w:rsidP="00D10CA5">
      <w:pPr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Затраты могут повышаться или понижаться зависимости от спроса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30. Различают следующие основные категории туризма: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Международный,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Туризм в пределах страны, международный</w:t>
      </w:r>
      <w:proofErr w:type="gramStart"/>
      <w:r w:rsidRPr="001727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sz w:val="24"/>
          <w:szCs w:val="24"/>
        </w:rPr>
        <w:t xml:space="preserve"> внутренний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Национальный, международный, туризм в пределах страны</w:t>
      </w:r>
    </w:p>
    <w:p w:rsidR="007776D4" w:rsidRPr="00172760" w:rsidRDefault="007776D4" w:rsidP="00D10CA5">
      <w:pPr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Въездной, выездной.</w:t>
      </w:r>
    </w:p>
    <w:p w:rsidR="007776D4" w:rsidRPr="00172760" w:rsidRDefault="007776D4" w:rsidP="007776D4">
      <w:p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   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31.  ……   - такая организация бизнеса, когда компания осуществляет продажу бизнеса, предприниматель или компания осуществляет покупку бизнеса, т.е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приобретает готовый бизнес в виде права на продажу и/или производство продукта, а также соответствующей бизнес рекламы.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32.   …..- физическое или юридической лицо, предлагающее на продажу соглашения на условиях франшизы и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обеспечивающий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со своей стороны выполнение условий такого соглашения.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2760">
        <w:rPr>
          <w:rFonts w:ascii="Times New Roman" w:hAnsi="Times New Roman"/>
          <w:b/>
          <w:sz w:val="24"/>
          <w:szCs w:val="24"/>
        </w:rPr>
        <w:t>33.  …. - физическое или юридической лицо, действующее  в соответствии с приобретенной франшизой.</w:t>
      </w:r>
      <w:proofErr w:type="gramEnd"/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34.    …..- готовый бизнес в виде </w:t>
      </w:r>
      <w:proofErr w:type="spellStart"/>
      <w:r w:rsidRPr="00172760">
        <w:rPr>
          <w:rFonts w:ascii="Times New Roman" w:hAnsi="Times New Roman"/>
          <w:b/>
          <w:sz w:val="24"/>
          <w:szCs w:val="24"/>
        </w:rPr>
        <w:t>франчайзингового</w:t>
      </w:r>
      <w:proofErr w:type="spellEnd"/>
      <w:r w:rsidRPr="00172760">
        <w:rPr>
          <w:rFonts w:ascii="Times New Roman" w:hAnsi="Times New Roman"/>
          <w:b/>
          <w:sz w:val="24"/>
          <w:szCs w:val="24"/>
        </w:rPr>
        <w:t xml:space="preserve"> пакета.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35. Количество номеров коллективного средства размещения должно быть не менее: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20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50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10 номеров</w:t>
      </w:r>
    </w:p>
    <w:p w:rsidR="007776D4" w:rsidRPr="00172760" w:rsidRDefault="007776D4" w:rsidP="00D10CA5">
      <w:pPr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Количество номеров не имеет значения</w:t>
      </w: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36. Средство для размещения автотуристов называется: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Пансион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Бунгало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Мотель</w:t>
      </w:r>
    </w:p>
    <w:p w:rsidR="007776D4" w:rsidRPr="00172760" w:rsidRDefault="007776D4" w:rsidP="00D10CA5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Флотель</w:t>
      </w:r>
      <w:proofErr w:type="spellEnd"/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37.  Передвижная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гостиница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представляющая собой вагон с одно- и двухместными номерами (спальными отсеками)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Флайтель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Кемпинг</w:t>
      </w:r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72760">
        <w:rPr>
          <w:rFonts w:ascii="Times New Roman" w:hAnsi="Times New Roman"/>
          <w:b/>
          <w:sz w:val="24"/>
          <w:szCs w:val="24"/>
        </w:rPr>
        <w:t>Ротель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мотель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38.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Какой из перечисленных ниже систем классификации гостиниц по уровню комфорта не существует:</w:t>
      </w:r>
      <w:proofErr w:type="gramEnd"/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звезд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lastRenderedPageBreak/>
        <w:t>система букв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цифр</w:t>
      </w:r>
    </w:p>
    <w:p w:rsidR="007776D4" w:rsidRPr="00172760" w:rsidRDefault="007776D4" w:rsidP="00D10CA5">
      <w:pPr>
        <w:pStyle w:val="12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система корон или ключей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39.   Номер с одной большой кроватью для семейной пары называется: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tripl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luxe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extra bed (king size)</w:t>
      </w:r>
    </w:p>
    <w:p w:rsidR="007776D4" w:rsidRPr="00172760" w:rsidRDefault="007776D4" w:rsidP="00D10CA5">
      <w:pPr>
        <w:pStyle w:val="12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40. Номер с гостиной и спальней с мебелью и оборудованием высокого качества называется: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luxe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business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president</w:t>
      </w:r>
    </w:p>
    <w:p w:rsidR="007776D4" w:rsidRPr="00172760" w:rsidRDefault="007776D4" w:rsidP="00D10CA5">
      <w:pPr>
        <w:pStyle w:val="12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41.  Номер с двумя  кроватями 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suite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  <w:lang w:val="en-US"/>
        </w:rPr>
        <w:t>tripl</w:t>
      </w:r>
      <w:proofErr w:type="spellEnd"/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double  twin</w:t>
      </w:r>
    </w:p>
    <w:p w:rsidR="007776D4" w:rsidRPr="00172760" w:rsidRDefault="007776D4" w:rsidP="00D10CA5">
      <w:pPr>
        <w:pStyle w:val="12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  <w:lang w:val="en-US"/>
        </w:rPr>
        <w:t>family studio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42. Структура управления, являющаяся самой простой и обеспечивающая непосредственное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172760">
        <w:rPr>
          <w:rFonts w:ascii="Times New Roman" w:hAnsi="Times New Roman"/>
          <w:b/>
          <w:sz w:val="24"/>
          <w:szCs w:val="24"/>
        </w:rPr>
        <w:t xml:space="preserve"> прямое воздействие на персонал гостиницы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линейно-функциональная структура управления (ЛФСУ)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43. Структура управления, ориентированная на определенные группы потребителей, конкретные гостиничные продукты или на конкретные рынки сбыта называется:</w:t>
      </w: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 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функциональная структура управления (ФСУ)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матричная структура управления (МСУ)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линейная структура управления (ЛСУ)</w:t>
      </w:r>
    </w:p>
    <w:p w:rsidR="007776D4" w:rsidRPr="00172760" w:rsidRDefault="007776D4" w:rsidP="00D10CA5">
      <w:pPr>
        <w:pStyle w:val="12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дивизионная структура управления (ДСУ)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  <w:lang w:val="en-US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44.  </w:t>
      </w:r>
      <w:proofErr w:type="gramStart"/>
      <w:r w:rsidRPr="00172760">
        <w:rPr>
          <w:rFonts w:ascii="Times New Roman" w:hAnsi="Times New Roman"/>
          <w:b/>
          <w:sz w:val="24"/>
          <w:szCs w:val="24"/>
        </w:rPr>
        <w:t>Какая из перечисленных ниже служб гостиниц не существует?</w:t>
      </w:r>
      <w:proofErr w:type="gramEnd"/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бронирования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размещения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эксплуатации номерного фонда</w:t>
      </w:r>
    </w:p>
    <w:p w:rsidR="007776D4" w:rsidRPr="00172760" w:rsidRDefault="007776D4" w:rsidP="00D10CA5">
      <w:pPr>
        <w:pStyle w:val="12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Служба уборки помещений</w:t>
      </w:r>
    </w:p>
    <w:p w:rsidR="007776D4" w:rsidRPr="00172760" w:rsidRDefault="007776D4" w:rsidP="007776D4">
      <w:pPr>
        <w:pStyle w:val="12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pStyle w:val="12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lastRenderedPageBreak/>
        <w:t xml:space="preserve">45. Обязанности, связанные с организацией конференций, </w:t>
      </w:r>
      <w:proofErr w:type="spellStart"/>
      <w:proofErr w:type="gramStart"/>
      <w:r w:rsidRPr="00172760">
        <w:rPr>
          <w:rFonts w:ascii="Times New Roman" w:hAnsi="Times New Roman"/>
          <w:b/>
          <w:sz w:val="24"/>
          <w:szCs w:val="24"/>
        </w:rPr>
        <w:t>бизнес-семинаров</w:t>
      </w:r>
      <w:proofErr w:type="spellEnd"/>
      <w:proofErr w:type="gramEnd"/>
      <w:r w:rsidRPr="00172760">
        <w:rPr>
          <w:rFonts w:ascii="Times New Roman" w:hAnsi="Times New Roman"/>
          <w:b/>
          <w:sz w:val="24"/>
          <w:szCs w:val="24"/>
        </w:rPr>
        <w:t>, а также связи с общественностью осуществляют сотрудники службы: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Безопасности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Питания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Бронирования</w:t>
      </w:r>
    </w:p>
    <w:p w:rsidR="007776D4" w:rsidRPr="00172760" w:rsidRDefault="007776D4" w:rsidP="00D10CA5">
      <w:pPr>
        <w:pStyle w:val="12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Маркетинга</w:t>
      </w:r>
    </w:p>
    <w:p w:rsidR="007776D4" w:rsidRPr="00172760" w:rsidRDefault="007776D4" w:rsidP="007776D4">
      <w:pPr>
        <w:pStyle w:val="12"/>
        <w:ind w:left="1428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46. К помещениям бытового обслуживания и торговли гостиницы не относится: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Парикмахерская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Комплексный приемный пункт 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Ресторан</w:t>
      </w:r>
    </w:p>
    <w:p w:rsidR="007776D4" w:rsidRPr="00172760" w:rsidRDefault="007776D4" w:rsidP="00D10CA5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Билетные кассы на транспорт, театральные и на другие культурные и спортивные мероприятия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47. Является ли обязательным оборудование кондиционером номеров и общественных помещений гостиниц категории четыре или пять звезд: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Не является обязательным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повышенной категории</w:t>
      </w:r>
    </w:p>
    <w:p w:rsidR="007776D4" w:rsidRPr="00172760" w:rsidRDefault="007776D4" w:rsidP="00D10CA5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Кондиционерами оборудуются только номера гостиницы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48. Освещение помещений гостиниц обеспечивается по следующим группам: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пути эвакуации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Вспомогательные  и технические помещения</w:t>
      </w:r>
    </w:p>
    <w:p w:rsidR="007776D4" w:rsidRPr="00172760" w:rsidRDefault="007776D4" w:rsidP="00D10CA5">
      <w:pPr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Жилые, общественные, административные помещения, пути эвакуации, вспомогательные  и технические помещения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49. Уборка номера гостиницы проводится в строгой последовательности. Установите фразы в необходимой последовательности: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пылесосом с ковров, напольного покрытия, полов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Удаление пыли с мебели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Проветривание помещений в течение определенного времени</w:t>
      </w:r>
    </w:p>
    <w:p w:rsidR="007776D4" w:rsidRPr="00172760" w:rsidRDefault="007776D4" w:rsidP="00D10CA5">
      <w:pPr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Уборка постели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50. К коммунальному оборудованию гостиницы не относится: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Водопровод и канализация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Центральное отопление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Внешняя и внутренняя телефонная связь</w:t>
      </w:r>
    </w:p>
    <w:p w:rsidR="007776D4" w:rsidRPr="00172760" w:rsidRDefault="007776D4" w:rsidP="00D10CA5">
      <w:pPr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Кондиционирование воздуха.</w:t>
      </w:r>
    </w:p>
    <w:p w:rsidR="007776D4" w:rsidRPr="00172760" w:rsidRDefault="007776D4" w:rsidP="007C660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76D4" w:rsidRDefault="007776D4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>7.4. Содержание занятий семинарского типа.</w:t>
      </w: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</w:p>
    <w:p w:rsidR="00D55FA6" w:rsidRDefault="00D55FA6" w:rsidP="00D55FA6">
      <w:pPr>
        <w:pStyle w:val="af8"/>
        <w:widowControl w:val="0"/>
        <w:spacing w:after="0"/>
        <w:ind w:firstLine="567"/>
        <w:jc w:val="both"/>
      </w:pPr>
      <w:r>
        <w:t xml:space="preserve">Занятия семинарского типа по дисциплине «Введение в технологию обслуживания» проводятся </w:t>
      </w:r>
      <w:r>
        <w:rPr>
          <w:i/>
        </w:rPr>
        <w:t>в форме практических занятий</w:t>
      </w:r>
      <w:r>
        <w:t>.</w:t>
      </w:r>
    </w:p>
    <w:p w:rsidR="00D55FA6" w:rsidRPr="00172760" w:rsidRDefault="00D55FA6" w:rsidP="007776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443"/>
        <w:gridCol w:w="2242"/>
        <w:gridCol w:w="3788"/>
        <w:gridCol w:w="2716"/>
      </w:tblGrid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Номер недели семестра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Наименование тем практических работ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Вид практического занятия.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Цель практического задания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навыки.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План проведения практического занятия</w:t>
            </w:r>
          </w:p>
          <w:p w:rsidR="007776D4" w:rsidRPr="00172760" w:rsidRDefault="00777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487E51" w:rsidRPr="00172760" w:rsidRDefault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172760" w:rsidRDefault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760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172760">
              <w:rPr>
                <w:rFonts w:ascii="Times New Roman" w:hAnsi="Times New Roman"/>
                <w:sz w:val="24"/>
                <w:szCs w:val="24"/>
              </w:rPr>
              <w:t>/заочно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1.Обслуживание потребителей: сущность, история, современность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Обслуживание потребителей:  сущность, значение, предпосылки развития, российский опыт.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базовых знаний и умений,  связанных  с  организацией обслуживания потребителя.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ознакомить студентов с основами обслуживания потребителей.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1.Основы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Предпосылки развития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3.Сущность и значение обслуживания потребителей.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предпосылки развития обслуживания потребителей.</w:t>
            </w:r>
          </w:p>
          <w:p w:rsidR="00487E51" w:rsidRPr="008B1E4A" w:rsidRDefault="00487E51" w:rsidP="00681327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0B2A06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Прогресс в обслуживании: лучшие мировые практики сервисной деятельности.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понимания лучших мировых практик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лучшими мировыми практиками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1.Работа с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видеокейсами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Лучшие мировые практики сервисной деятельности.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3.Тенденции развития сервисной деятельности.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лучшие мировые практики сервисной деятельности</w:t>
            </w:r>
          </w:p>
          <w:p w:rsidR="00681327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2/0,5</w:t>
            </w:r>
          </w:p>
          <w:p w:rsidR="007776D4" w:rsidRPr="008B1E4A" w:rsidRDefault="007776D4" w:rsidP="0048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3/1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2.Организация обслуживания клиента (гостя)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направления и перспективы  развития сферы услуг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знаний об основных направлениях и перспективах  развития сферы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основными направлениями и перспективами развития сферы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 Основные направления развития сферы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Перспективы  развития сферы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3.Инновации в обслуживании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направления и перспективы  развития сферы услуг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принципы качественного обслуживания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Письменный опрос по контрольным вопросам, решение типовых заданий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изучение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основных принципов качественного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ознакомить студентов с принципиальной основой качественного обслуживания.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1.Мастер-класс эксперта-профессионала, выездное занятие.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Принципиальная основа обслуживания.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Принципы качественного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принципы качественного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681327" w:rsidP="00487E51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/0,5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5/1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3.Слагаемые качественного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сфере обслуживания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приобретение студентами первого опыта практического погружения в систему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отношений, характерных для их будущей профессиональной деятельности в сфере обслуживания, непосредственно на предприятиях обслуживания, а также в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квази-профессиональных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аудиторных условиях вуза.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моделировать профессиональную деятельность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1.Понятие профессионализма в сфере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2.Моделирование профессиональной деятельности в сфере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3.Факторы влияния на состояние профессиональной деятельности.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факторы влияния на состояние профессиональной деятельности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681327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6D4" w:rsidRPr="00172760" w:rsidTr="00487E51">
        <w:trPr>
          <w:cantSplit/>
          <w:trHeight w:val="1396"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Впечатления клиентов как индикатор качества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Тактика обслуживания «Превзойди ожидания»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 отработка понимания предпочтений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профессиональному общению с клиентами.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1.Тренинг профессиональных навыков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2.Практика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квази-профессионального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общения.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3.Ситуационная игра «Превзойди ожидания»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 происходит профессиональное общение с клиентами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4.Из чего состоит качественное обслуживание: формы, методы, инструменты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Формы и методы организации обслуживания.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Цель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профессионально полезные качества, необходимые для работы в сфере обслуживания в непосредственном контакте с профессионалами – экспертами сферы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 Формы организации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Методы организации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3.Технологические основы организации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Какие профессионально полезные качества, необходимы для работы в сфере обслуживания в непосредственном контакте с профессионалами – экспертами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Качество сервисных услуг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Эффективные инструменты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1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(Тестирование, подготовка кейс-бука, отчет по результатам выездного занятия, Деловая игра «Пресс-конференция Министра»)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знание </w:t>
            </w:r>
            <w:proofErr w:type="gramStart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</w:t>
            </w:r>
            <w:proofErr w:type="gramEnd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эффективных инструментах обслуживания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1.Деловая игра «Пресс-конференция Министра».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Качество сервисных услуг.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Эффективные инструменты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 наиболее  эффективные инструменты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9/1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5.Сервисное мышление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Клиентоориентированность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как концепция организации обслуживания.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Устный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Цель Определение эффективных инструментов обслуживания на основе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знание </w:t>
            </w:r>
            <w:proofErr w:type="gramStart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>о</w:t>
            </w:r>
            <w:proofErr w:type="gramEnd"/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эффективных инструментах обслуживания на основе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</w:p>
          <w:p w:rsidR="007776D4" w:rsidRPr="008B1E4A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Сервис-дизайн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2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(Выполнение блок-схем по теме, отчета по выездному занятию)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Цель Формирование представления о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сервис-дизайне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представления о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сервис-дизайне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1.Мастер-класс, выездное занятие.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2.Технология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сервис-дизайна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3.Реализация технологий </w:t>
            </w:r>
            <w:proofErr w:type="spellStart"/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сервис-дизайна</w:t>
            </w:r>
            <w:proofErr w:type="spellEnd"/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в обслуживании клиентов.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Как Вы представляете сервис-дизайн в обслуживании клиентов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7776D4" w:rsidRPr="008B1E4A" w:rsidRDefault="00C9317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="00681327" w:rsidRPr="008B1E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11/1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6.Этика сферы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Профессиональная этика сотрудников сферы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Цель Формирование у студентов общих представлений об этике сферы обслуживания и о требованиях современного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представлений об этике сферы обслуживания и о требованиях современного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1.Этические нормы и правила.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2.Понятие Профессиональная этика.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3.Этика сотрудников сферы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Что входит в понятие  профессиональная этика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Подготовка и показ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1.Деловая игра «Мэтр обслуживания»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2.Подготовка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3.Показ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Назовите основные составляющие </w:t>
            </w:r>
            <w:proofErr w:type="spellStart"/>
            <w:r w:rsidRPr="008B1E4A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 xml:space="preserve">7.Современный этикет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Основные правила этикета в сфере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Ознакомление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основными правилами этикета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основным правилам этикета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1.Этикет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Основные правила этикета.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Основные правила этикета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основные правила этикета в сфере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487E51" w:rsidP="0068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14/1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Культура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Имидж сотрудника сферы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3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Деловая игра «Мэтр обслуживания», Выполнение отчета по профессиональному тренингу)</w:t>
            </w:r>
            <w:proofErr w:type="gramEnd"/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 Знакомство студентов с лучшими отечественными и зарубежными образцами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обслуживания клиентов/гостей/потребителей услуг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научить 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культуре общения с клиентами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1.Тренинг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Культура общения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Имидж сотрудника сферы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Дайте определение понятию Имидж сотрудника сферы обслуживания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0,5/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8.Направления профессионального развития в сфере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Слагаемые профессионального роста в сфере обслуживания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1E4A">
              <w:rPr>
                <w:rFonts w:ascii="Times New Roman" w:eastAsia="Calibri" w:hAnsi="Times New Roman"/>
                <w:sz w:val="24"/>
                <w:szCs w:val="24"/>
              </w:rPr>
              <w:t>Устный</w:t>
            </w:r>
            <w:proofErr w:type="gramEnd"/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 xml:space="preserve">Развитие устойчивого позитивного представления о мире будущей профессии </w:t>
            </w:r>
            <w:proofErr w:type="gramStart"/>
            <w:r w:rsidRPr="008B1E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1E4A">
              <w:rPr>
                <w:rFonts w:ascii="Times New Roman" w:hAnsi="Times New Roman"/>
                <w:sz w:val="24"/>
                <w:szCs w:val="24"/>
              </w:rPr>
              <w:t>, его гуманистической сущности.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со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слагаемыми профессионального роста в сфере обслуживания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1.Профессиональный рост.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Слагаемые профессионального роста.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Слагаемые профессионального роста в сфере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Сформулируйте слагаемые профессионального роста в сфере обслуживания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Новые виды услуг: лучшие мировые практики.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Цель Ознакомление с лучшими мировыми практиками в сфере услуг.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ознакомить студентов с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новыми видами услуг.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1.Работа с кейсами лучшие мировые практики.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Новые виды услуг.</w:t>
            </w:r>
          </w:p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 Примеры мировых практик в обслуживании.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новые виды услуг в сервисной практике.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Тренинг установки на развитие</w:t>
            </w: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 Устный </w:t>
            </w:r>
          </w:p>
          <w:p w:rsidR="007776D4" w:rsidRPr="008B1E4A" w:rsidRDefault="007776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>опрос по контрольным вопросам, решение типовых заданий.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eastAsia="Calibri" w:hAnsi="Times New Roman"/>
                <w:sz w:val="24"/>
                <w:szCs w:val="24"/>
              </w:rPr>
              <w:t xml:space="preserve">Цель. Сформировать установку на развитие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навыки. На занятиях необходимо </w:t>
            </w:r>
            <w:r w:rsidRPr="008B1E4A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сформировать у студентов 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установку на развитие.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1.Профессиональные навыки обслуживания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2.Тренинг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3.Развитие профессиональных навыков.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Что такое предел компетентности с сервисной деятельности</w:t>
            </w:r>
          </w:p>
          <w:p w:rsidR="00487E51" w:rsidRPr="008B1E4A" w:rsidRDefault="00487E51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487E51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776D4" w:rsidRPr="00172760" w:rsidTr="00487E51">
        <w:trPr>
          <w:cantSplit/>
          <w:trHeight w:val="888"/>
          <w:tblHeader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lastRenderedPageBreak/>
              <w:t>16/1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172760" w:rsidRDefault="007776D4">
            <w:pPr>
              <w:rPr>
                <w:rFonts w:ascii="Times New Roman" w:hAnsi="Times New Roman"/>
                <w:sz w:val="24"/>
                <w:szCs w:val="24"/>
              </w:rPr>
            </w:pPr>
            <w:r w:rsidRPr="00172760">
              <w:rPr>
                <w:rFonts w:ascii="Times New Roman" w:hAnsi="Times New Roman"/>
                <w:sz w:val="24"/>
                <w:szCs w:val="24"/>
              </w:rPr>
              <w:t>9.Профилизация в сфере обслуживания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 xml:space="preserve">Перспективные формы обслуживания 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1E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ТОЧКА 4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1.Традиционные формы обслуживания.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2. Характеристика перспективных форм обслуживания Инновационное обслуживание с использованием прогрессивных технологий.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3. Инновационное обслуживание с использованием прогрессивных технологий.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4.Защита итогового группового проекта  («Дизайн обслуживания: новый формат и классика жанра»)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487E51" w:rsidRPr="008B1E4A" w:rsidRDefault="007776D4" w:rsidP="0048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Назовите  признаки инновационного обслуживания с использованием прогрессивных технологий.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 xml:space="preserve"> Трудоемкость</w:t>
            </w:r>
          </w:p>
          <w:p w:rsidR="007776D4" w:rsidRPr="008B1E4A" w:rsidRDefault="00681327" w:rsidP="00487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/0,</w:t>
            </w:r>
            <w:r w:rsidRPr="008B1E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6D4" w:rsidRPr="00172760" w:rsidTr="00487E51">
        <w:trPr>
          <w:cantSplit/>
          <w:tblHeader/>
          <w:jc w:val="center"/>
        </w:trPr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D4" w:rsidRPr="008B1E4A" w:rsidRDefault="00777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D4" w:rsidRPr="008B1E4A" w:rsidRDefault="00681327" w:rsidP="000B2A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4A">
              <w:rPr>
                <w:rFonts w:ascii="Times New Roman" w:hAnsi="Times New Roman"/>
                <w:sz w:val="24"/>
                <w:szCs w:val="24"/>
              </w:rPr>
              <w:t>1</w:t>
            </w:r>
            <w:r w:rsidR="000B2A06">
              <w:rPr>
                <w:rFonts w:ascii="Times New Roman" w:hAnsi="Times New Roman"/>
                <w:sz w:val="24"/>
                <w:szCs w:val="24"/>
              </w:rPr>
              <w:t>8</w:t>
            </w:r>
            <w:r w:rsidR="00487E51" w:rsidRPr="008B1E4A">
              <w:rPr>
                <w:rFonts w:ascii="Times New Roman" w:hAnsi="Times New Roman"/>
                <w:sz w:val="24"/>
                <w:szCs w:val="24"/>
              </w:rPr>
              <w:t>/</w:t>
            </w:r>
            <w:r w:rsidR="008B1E4A" w:rsidRPr="008B1E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776D4" w:rsidRPr="00172760" w:rsidRDefault="007776D4" w:rsidP="007776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при необходимости)</w:t>
      </w:r>
    </w:p>
    <w:p w:rsidR="00CE3DC4" w:rsidRDefault="00CE3DC4" w:rsidP="00CE3DC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 Основная литература</w:t>
      </w:r>
    </w:p>
    <w:p w:rsidR="00CE3DC4" w:rsidRDefault="00CE3DC4" w:rsidP="00CE3DC4">
      <w:pPr>
        <w:tabs>
          <w:tab w:val="left" w:pos="360"/>
        </w:tabs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Сервисная деятельность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Ю.П.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Свириденко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В.В. Хмелев. — 2-е изд.,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и доп. — М. : ИНФРА-М, 2017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>
          <w:rPr>
            <w:rStyle w:val="af2"/>
            <w:sz w:val="24"/>
            <w:szCs w:val="24"/>
            <w:shd w:val="clear" w:color="auto" w:fill="FFFFFF"/>
          </w:rPr>
          <w:t>http://znanium.com/catalog/product/760143</w:t>
        </w:r>
      </w:hyperlink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CE3DC4" w:rsidRDefault="00CE3DC4" w:rsidP="00CE3DC4">
      <w:pPr>
        <w:spacing w:line="360" w:lineRule="auto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Г.А. Резник, А.И. Маскаева, Ю.С. Пономаренко.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ИНФРА-М, 2018.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2"/>
            <w:sz w:val="24"/>
            <w:szCs w:val="24"/>
          </w:rPr>
          <w:t>http://znanium.com/catalog/product/967867</w:t>
        </w:r>
      </w:hyperlink>
      <w:r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CE3DC4" w:rsidRDefault="00CE3DC4" w:rsidP="00CE3D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Сервисная деятельность</w:t>
      </w:r>
      <w:proofErr w:type="gramStart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Г.Ю. Павлова. — Москва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2018  Режим доступа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1" w:history="1">
        <w:r>
          <w:rPr>
            <w:rStyle w:val="af2"/>
            <w:sz w:val="24"/>
            <w:szCs w:val="24"/>
            <w:shd w:val="clear" w:color="auto" w:fill="FFFFFF"/>
          </w:rPr>
          <w:t>https://www.book.ru/book/926143</w:t>
        </w:r>
      </w:hyperlink>
    </w:p>
    <w:p w:rsidR="00CE3DC4" w:rsidRDefault="00CE3DC4" w:rsidP="00CE3D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E3DC4" w:rsidRDefault="00CE3DC4" w:rsidP="00CE3DC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 Дополнительная литература</w:t>
      </w:r>
    </w:p>
    <w:p w:rsidR="00CE3DC4" w:rsidRDefault="00CE3DC4" w:rsidP="00CE3DC4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Style w:val="apple-converted-space"/>
        </w:rPr>
        <w:t> 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proofErr w:type="gramStart"/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учебник / В.Г.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Велединский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. — Москва</w:t>
      </w:r>
      <w:proofErr w:type="gram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2" w:history="1">
        <w:r>
          <w:rPr>
            <w:rStyle w:val="af2"/>
            <w:sz w:val="24"/>
            <w:szCs w:val="24"/>
            <w:shd w:val="clear" w:color="auto" w:fill="FFFFFF"/>
          </w:rPr>
          <w:t>https://www.book.ru/book/926035</w:t>
        </w:r>
      </w:hyperlink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CE3DC4" w:rsidRDefault="00CE3DC4" w:rsidP="00CE3DC4">
      <w:pPr>
        <w:shd w:val="clear" w:color="auto" w:fill="FFFFFF"/>
        <w:spacing w:line="30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3C3C3C"/>
          <w:sz w:val="24"/>
          <w:szCs w:val="24"/>
          <w:shd w:val="clear" w:color="auto" w:fill="FFFFFF"/>
        </w:rPr>
        <w:t>Сервисная деятельность</w:t>
      </w:r>
      <w:proofErr w:type="gramStart"/>
      <w:r>
        <w:rPr>
          <w:rFonts w:ascii="Times New Roman" w:hAnsi="Times New Roman"/>
          <w:color w:val="3C3C3C"/>
          <w:sz w:val="24"/>
          <w:szCs w:val="24"/>
        </w:rPr>
        <w:t> 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учебное пособие / Л.А. 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Бурняшева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. — Москва</w:t>
      </w:r>
      <w:proofErr w:type="gram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, 2016.</w:t>
      </w:r>
      <w:r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Режим доступа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hyperlink r:id="rId23" w:history="1">
        <w:r>
          <w:rPr>
            <w:rStyle w:val="af2"/>
            <w:sz w:val="24"/>
            <w:szCs w:val="24"/>
            <w:shd w:val="clear" w:color="auto" w:fill="FFFFFF"/>
          </w:rPr>
          <w:t>https://www.book.ru/book/925859</w:t>
        </w:r>
      </w:hyperlink>
      <w:r>
        <w:rPr>
          <w:rFonts w:ascii="Arial" w:hAnsi="Arial" w:cs="Arial"/>
          <w:color w:val="3C3C3C"/>
          <w:sz w:val="29"/>
          <w:szCs w:val="29"/>
          <w:shd w:val="clear" w:color="auto" w:fill="FFFFFF"/>
        </w:rPr>
        <w:t xml:space="preserve"> </w:t>
      </w:r>
    </w:p>
    <w:p w:rsidR="004E23E6" w:rsidRPr="00172760" w:rsidRDefault="004E23E6" w:rsidP="004E23E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E23E6" w:rsidRPr="00172760" w:rsidRDefault="004E23E6" w:rsidP="004E23E6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8.3. Перечень ресурсов информационно-телекоммуникационной сети «Интернет» </w:t>
      </w:r>
    </w:p>
    <w:p w:rsidR="004E23E6" w:rsidRPr="00172760" w:rsidRDefault="004E23E6" w:rsidP="004E23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Интернет-ресурсами к курсу «введение в технологию обслуживания» являются сайты:</w:t>
      </w:r>
    </w:p>
    <w:p w:rsidR="004E23E6" w:rsidRPr="00172760" w:rsidRDefault="004E23E6" w:rsidP="004E23E6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для профессионалов.- </w:t>
      </w:r>
      <w:hyperlink r:id="rId24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http://www.proprof.ru/stati/careera/trudoustroystvo/poisk-raboty/rabota-v-sfere-obsluzhivaniya-horoshiy-start-dlya</w:t>
        </w:r>
      </w:hyperlink>
    </w:p>
    <w:p w:rsidR="004E23E6" w:rsidRPr="00172760" w:rsidRDefault="004E23E6" w:rsidP="004E23E6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Система интерактивного мониторинга трудоустройства выпускников.- </w:t>
      </w:r>
      <w:hyperlink r:id="rId25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http://xn--h1aing.xn--p1ai/</w:t>
        </w:r>
      </w:hyperlink>
    </w:p>
    <w:p w:rsidR="004E23E6" w:rsidRPr="00172760" w:rsidRDefault="004E23E6" w:rsidP="004E23E6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Сайт Министерства труда и социальной защиты РФ.- </w:t>
      </w:r>
      <w:hyperlink r:id="rId26" w:history="1">
        <w:r w:rsidRPr="00172760">
          <w:rPr>
            <w:rStyle w:val="af2"/>
            <w:rFonts w:ascii="Times New Roman" w:hAnsi="Times New Roman"/>
            <w:color w:val="auto"/>
            <w:sz w:val="24"/>
            <w:szCs w:val="24"/>
          </w:rPr>
          <w:t>http://www.rosmintrud.ru/employment/migration/72</w:t>
        </w:r>
      </w:hyperlink>
    </w:p>
    <w:p w:rsidR="004E23E6" w:rsidRPr="00172760" w:rsidRDefault="004E23E6" w:rsidP="004E23E6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760">
        <w:rPr>
          <w:rFonts w:ascii="Times New Roman" w:hAnsi="Times New Roman"/>
          <w:sz w:val="24"/>
          <w:szCs w:val="24"/>
        </w:rPr>
        <w:t>Эйч-ар</w:t>
      </w:r>
      <w:proofErr w:type="spellEnd"/>
      <w:r w:rsidRPr="00172760">
        <w:rPr>
          <w:rFonts w:ascii="Times New Roman" w:hAnsi="Times New Roman"/>
          <w:sz w:val="24"/>
          <w:szCs w:val="24"/>
        </w:rPr>
        <w:t xml:space="preserve"> – портал.- </w:t>
      </w:r>
      <w:proofErr w:type="spellStart"/>
      <w:r w:rsidRPr="00172760">
        <w:rPr>
          <w:rFonts w:ascii="Times New Roman" w:hAnsi="Times New Roman"/>
          <w:sz w:val="24"/>
          <w:szCs w:val="24"/>
        </w:rPr>
        <w:t>hr-portal.ru</w:t>
      </w:r>
      <w:proofErr w:type="spellEnd"/>
    </w:p>
    <w:p w:rsidR="004E23E6" w:rsidRPr="002F78B0" w:rsidRDefault="004E23E6" w:rsidP="004E23E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F3AE8" w:rsidRPr="007F3AE8" w:rsidRDefault="007F3AE8" w:rsidP="007F3AE8">
      <w:pPr>
        <w:rPr>
          <w:rFonts w:ascii="Times New Roman" w:hAnsi="Times New Roman"/>
          <w:b/>
          <w:bCs/>
          <w:sz w:val="24"/>
          <w:szCs w:val="24"/>
        </w:rPr>
      </w:pPr>
      <w:r w:rsidRPr="007F3AE8">
        <w:rPr>
          <w:rFonts w:ascii="Times New Roman" w:hAnsi="Times New Roman"/>
          <w:b/>
          <w:bCs/>
          <w:sz w:val="24"/>
          <w:szCs w:val="24"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 xml:space="preserve">1.  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7F3A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Windows</w:t>
      </w:r>
      <w:proofErr w:type="spellEnd"/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 xml:space="preserve">2.  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7F3A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Office</w:t>
      </w:r>
      <w:proofErr w:type="spellEnd"/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 xml:space="preserve">3.База данных: «Открытые данные Ростуризма – наборы данных» </w:t>
      </w:r>
      <w:hyperlink r:id="rId27" w:history="1">
        <w:r w:rsidRPr="007F3AE8">
          <w:rPr>
            <w:rStyle w:val="af2"/>
            <w:rFonts w:ascii="Times New Roman" w:hAnsi="Times New Roman"/>
            <w:bCs/>
            <w:sz w:val="24"/>
            <w:szCs w:val="24"/>
          </w:rPr>
          <w:t>http://opendata.russiatourism.ru/opendata</w:t>
        </w:r>
      </w:hyperlink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 xml:space="preserve">4.База данных: «Реестр инновационных продуктов, технологий и услуг, рекомендованных к использованию в Российской Федерации» </w:t>
      </w:r>
      <w:hyperlink r:id="rId28" w:history="1">
        <w:r w:rsidRPr="007F3AE8">
          <w:rPr>
            <w:rStyle w:val="af2"/>
            <w:rFonts w:ascii="Times New Roman" w:hAnsi="Times New Roman"/>
            <w:bCs/>
            <w:sz w:val="24"/>
            <w:szCs w:val="24"/>
          </w:rPr>
          <w:t>https://innoprod.startbase.ru/</w:t>
        </w:r>
      </w:hyperlink>
      <w:r w:rsidRPr="007F3AE8">
        <w:rPr>
          <w:rFonts w:ascii="Times New Roman" w:hAnsi="Times New Roman"/>
          <w:bCs/>
          <w:sz w:val="24"/>
          <w:szCs w:val="24"/>
        </w:rPr>
        <w:t xml:space="preserve"> </w:t>
      </w:r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 xml:space="preserve">5.База данных: «ГОСТ эксперт – Единая база 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ГОСТов</w:t>
      </w:r>
      <w:proofErr w:type="spellEnd"/>
      <w:r w:rsidRPr="007F3AE8">
        <w:rPr>
          <w:rFonts w:ascii="Times New Roman" w:hAnsi="Times New Roman"/>
          <w:bCs/>
          <w:sz w:val="24"/>
          <w:szCs w:val="24"/>
        </w:rPr>
        <w:t xml:space="preserve"> РФ» </w:t>
      </w:r>
      <w:hyperlink r:id="rId29" w:history="1">
        <w:r w:rsidRPr="007F3AE8">
          <w:rPr>
            <w:rStyle w:val="af2"/>
            <w:rFonts w:ascii="Times New Roman" w:hAnsi="Times New Roman"/>
            <w:bCs/>
            <w:sz w:val="24"/>
            <w:szCs w:val="24"/>
          </w:rPr>
          <w:t>http://gostexpert.ru/</w:t>
        </w:r>
      </w:hyperlink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>6.Справочно-правовая система «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Консультант+</w:t>
      </w:r>
      <w:proofErr w:type="spellEnd"/>
      <w:r w:rsidRPr="007F3AE8">
        <w:rPr>
          <w:rFonts w:ascii="Times New Roman" w:hAnsi="Times New Roman"/>
          <w:bCs/>
          <w:sz w:val="24"/>
          <w:szCs w:val="24"/>
        </w:rPr>
        <w:t xml:space="preserve"> </w:t>
      </w:r>
      <w:hyperlink r:id="rId30" w:history="1">
        <w:r w:rsidRPr="007F3AE8">
          <w:rPr>
            <w:rStyle w:val="af2"/>
            <w:rFonts w:ascii="Times New Roman" w:hAnsi="Times New Roman"/>
            <w:bCs/>
            <w:sz w:val="24"/>
            <w:szCs w:val="24"/>
          </w:rPr>
          <w:t>http://www.consultant.ru</w:t>
        </w:r>
      </w:hyperlink>
    </w:p>
    <w:p w:rsidR="00F84EBA" w:rsidRDefault="007F3AE8" w:rsidP="007F3AE8">
      <w:pPr>
        <w:rPr>
          <w:rFonts w:ascii="Times New Roman" w:hAnsi="Times New Roman"/>
          <w:bCs/>
          <w:sz w:val="24"/>
          <w:szCs w:val="24"/>
        </w:rPr>
      </w:pPr>
      <w:r w:rsidRPr="007F3AE8">
        <w:rPr>
          <w:rFonts w:ascii="Times New Roman" w:hAnsi="Times New Roman"/>
          <w:bCs/>
          <w:sz w:val="24"/>
          <w:szCs w:val="24"/>
        </w:rPr>
        <w:t>7. Интернет-версия справочно-правовой системы "Гарант" (информационно-правовой портал "</w:t>
      </w:r>
      <w:proofErr w:type="spellStart"/>
      <w:r w:rsidRPr="007F3AE8">
        <w:rPr>
          <w:rFonts w:ascii="Times New Roman" w:hAnsi="Times New Roman"/>
          <w:bCs/>
          <w:sz w:val="24"/>
          <w:szCs w:val="24"/>
        </w:rPr>
        <w:t>Гарант</w:t>
      </w:r>
      <w:proofErr w:type="gramStart"/>
      <w:r w:rsidRPr="007F3AE8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7F3AE8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7F3AE8">
        <w:rPr>
          <w:rFonts w:ascii="Times New Roman" w:hAnsi="Times New Roman"/>
          <w:bCs/>
          <w:sz w:val="24"/>
          <w:szCs w:val="24"/>
        </w:rPr>
        <w:t xml:space="preserve">") [информационно-справочная система]: </w:t>
      </w:r>
      <w:hyperlink r:id="rId31" w:history="1">
        <w:r w:rsidRPr="007F3AE8">
          <w:rPr>
            <w:rStyle w:val="af2"/>
            <w:rFonts w:ascii="Times New Roman" w:hAnsi="Times New Roman"/>
            <w:bCs/>
            <w:sz w:val="24"/>
            <w:szCs w:val="24"/>
          </w:rPr>
          <w:t>http://www.garant.ru</w:t>
        </w:r>
      </w:hyperlink>
    </w:p>
    <w:p w:rsidR="007F3AE8" w:rsidRPr="007F3AE8" w:rsidRDefault="007F3AE8" w:rsidP="007F3AE8">
      <w:pPr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 xml:space="preserve">9. Методические указания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(модуля)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Процесс изучения дисциплины «Введение в технологию обслуживания» предусматривает аудиторную (работа на лекциях и занятиях семинарского типа) и внеаудиторную (самоподготовка к лекциям и занятиям семинарского типа) работу обучающегося.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tab/>
        <w:t xml:space="preserve">Рекомендации для </w:t>
      </w:r>
      <w:proofErr w:type="gramStart"/>
      <w:r w:rsidRPr="0017276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/>
          <w:bCs/>
          <w:sz w:val="24"/>
          <w:szCs w:val="24"/>
        </w:rPr>
        <w:t>:</w:t>
      </w:r>
    </w:p>
    <w:p w:rsidR="007776D4" w:rsidRPr="00172760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Концепция дисциплины «Введение в технологию обслуживания» базируется на цели формирования сервисного мышления у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посредством: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представления об организации обслуживания потребителей;</w:t>
      </w:r>
    </w:p>
    <w:p w:rsidR="007776D4" w:rsidRPr="00172760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>- формирования мотивации к работе с людьми и позитивного отношения к обслуживанию;</w:t>
      </w:r>
    </w:p>
    <w:p w:rsidR="007776D4" w:rsidRPr="00C8571F" w:rsidRDefault="007776D4" w:rsidP="007776D4">
      <w:pPr>
        <w:jc w:val="both"/>
        <w:rPr>
          <w:rFonts w:ascii="Times New Roman" w:hAnsi="Times New Roman"/>
          <w:bCs/>
          <w:sz w:val="24"/>
          <w:szCs w:val="24"/>
        </w:rPr>
      </w:pPr>
      <w:r w:rsidRPr="00172760">
        <w:rPr>
          <w:rFonts w:ascii="Times New Roman" w:hAnsi="Times New Roman"/>
          <w:bCs/>
          <w:sz w:val="24"/>
          <w:szCs w:val="24"/>
        </w:rPr>
        <w:t xml:space="preserve">- приобретения </w:t>
      </w:r>
      <w:proofErr w:type="gramStart"/>
      <w:r w:rsidRPr="0017276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172760">
        <w:rPr>
          <w:rFonts w:ascii="Times New Roman" w:hAnsi="Times New Roman"/>
          <w:bCs/>
          <w:sz w:val="24"/>
          <w:szCs w:val="24"/>
        </w:rPr>
        <w:t xml:space="preserve"> первого опыта практики обслуживания в </w:t>
      </w:r>
      <w:proofErr w:type="spellStart"/>
      <w:r w:rsidRPr="00172760">
        <w:rPr>
          <w:rFonts w:ascii="Times New Roman" w:hAnsi="Times New Roman"/>
          <w:bCs/>
          <w:sz w:val="24"/>
          <w:szCs w:val="24"/>
        </w:rPr>
        <w:t>квази-</w:t>
      </w:r>
      <w:r w:rsidRPr="00C8571F">
        <w:rPr>
          <w:rFonts w:ascii="Times New Roman" w:hAnsi="Times New Roman"/>
          <w:bCs/>
          <w:sz w:val="24"/>
          <w:szCs w:val="24"/>
        </w:rPr>
        <w:t>профессиональных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условиях вуза.</w:t>
      </w:r>
    </w:p>
    <w:p w:rsidR="009D5B5E" w:rsidRPr="00C8571F" w:rsidRDefault="009D5B5E" w:rsidP="009D5B5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571F">
        <w:rPr>
          <w:rFonts w:ascii="Times New Roman" w:hAnsi="Times New Roman"/>
          <w:sz w:val="24"/>
          <w:szCs w:val="24"/>
        </w:rPr>
        <w:t xml:space="preserve">Формы проведения занятий: лекция-визуализация, лекция-обсуждение, проблемная лекция, 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, мастер-класс эксперта-профессионала, выездное занятие, тренинг профессиональных навыков, практика </w:t>
      </w:r>
      <w:proofErr w:type="spellStart"/>
      <w:r w:rsidRPr="00C8571F">
        <w:rPr>
          <w:rFonts w:ascii="Times New Roman" w:hAnsi="Times New Roman"/>
          <w:sz w:val="24"/>
          <w:szCs w:val="24"/>
        </w:rPr>
        <w:t>квази-профессионального</w:t>
      </w:r>
      <w:proofErr w:type="spellEnd"/>
      <w:r w:rsidRPr="00C8571F">
        <w:rPr>
          <w:rFonts w:ascii="Times New Roman" w:hAnsi="Times New Roman"/>
          <w:sz w:val="24"/>
          <w:szCs w:val="24"/>
        </w:rPr>
        <w:t xml:space="preserve"> общения, </w:t>
      </w:r>
      <w:r w:rsidRPr="00C8571F">
        <w:rPr>
          <w:rFonts w:ascii="Times New Roman" w:hAnsi="Times New Roman"/>
          <w:sz w:val="24"/>
          <w:szCs w:val="24"/>
        </w:rPr>
        <w:lastRenderedPageBreak/>
        <w:t>деловая игра «Пресс-конференция Министра», мастер-класс, деловая игра «Мэтр обслуживания», тренинг профессиональных навыков, работа с кейсами.</w:t>
      </w:r>
      <w:proofErr w:type="gramEnd"/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Одновременно с дисциплиной «Введение в технологию обслуживания» студенты изучают: философию профессиональной деятельности (блок в дисциплине «Философия»), формы, методы и приемы речевой коммуникации («язык обслуживания»), блок  дисциплины «Технологии делового общения»; законы гармоничного развития человека и общества в окружающей среде (блок дисциплины «Ресурсосбережение»);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предусмотренные программой дисциплины аудиторные занятия проводятся в активной и интерактивной форме и направленные на максимальное вовлечение студентов в групповые формы работы;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Наиболее важными формами работы в аудитории являются: проектная деятельность, работа с кейсами и деловые (ролевые) игры, а также создание условий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квази-профессиональной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среды;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Все формы занятий (включая тренинги, мастер-классы и выездные занятия) обязательны для посещения;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По каждому тематическому блоку дисциплины проводятся входные и выходные тестирования студентов; по результатам сравнения результатов тестирования студенты получают возможность следить за динамикой формирования своих профессионально полезных качеств;</w:t>
      </w:r>
    </w:p>
    <w:p w:rsidR="007776D4" w:rsidRPr="00C8571F" w:rsidRDefault="007776D4" w:rsidP="00D10CA5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По результатам освоения дисциплины у студентов формируются: индивидуальные кейс-буки: сборники профессиональных ситуаций и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учебных достижений.</w:t>
      </w:r>
    </w:p>
    <w:p w:rsidR="007776D4" w:rsidRPr="00C8571F" w:rsidRDefault="007776D4" w:rsidP="007776D4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Теоретические занятия</w:t>
      </w:r>
      <w:r w:rsidRPr="00C8571F">
        <w:rPr>
          <w:rFonts w:ascii="Times New Roman" w:hAnsi="Times New Roman"/>
          <w:sz w:val="24"/>
          <w:szCs w:val="24"/>
        </w:rPr>
        <w:t xml:space="preserve"> </w:t>
      </w:r>
      <w:r w:rsidRPr="00C8571F">
        <w:rPr>
          <w:rFonts w:ascii="Times New Roman" w:hAnsi="Times New Roman"/>
          <w:bCs/>
          <w:sz w:val="24"/>
          <w:szCs w:val="24"/>
        </w:rPr>
        <w:t>(лекции)</w:t>
      </w:r>
      <w:r w:rsidRPr="00C8571F">
        <w:rPr>
          <w:rFonts w:ascii="Times New Roman" w:hAnsi="Times New Roman"/>
          <w:sz w:val="24"/>
          <w:szCs w:val="24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7776D4" w:rsidRPr="00C8571F" w:rsidRDefault="007776D4" w:rsidP="009D5B5E">
      <w:pPr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 xml:space="preserve">Изложение лекционного материала рекомендуется проводить в </w:t>
      </w:r>
      <w:proofErr w:type="spellStart"/>
      <w:r w:rsidRPr="00C8571F">
        <w:rPr>
          <w:rFonts w:ascii="Times New Roman" w:hAnsi="Times New Roman"/>
          <w:bCs/>
          <w:sz w:val="24"/>
          <w:szCs w:val="24"/>
        </w:rPr>
        <w:t>мультимедийной</w:t>
      </w:r>
      <w:proofErr w:type="spellEnd"/>
      <w:r w:rsidRPr="00C8571F">
        <w:rPr>
          <w:rFonts w:ascii="Times New Roman" w:hAnsi="Times New Roman"/>
          <w:bCs/>
          <w:sz w:val="24"/>
          <w:szCs w:val="24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7776D4" w:rsidRPr="00C8571F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8571F">
        <w:rPr>
          <w:rFonts w:ascii="Times New Roman" w:hAnsi="Times New Roman"/>
          <w:sz w:val="24"/>
          <w:szCs w:val="24"/>
        </w:rPr>
        <w:t>п</w:t>
      </w:r>
      <w:proofErr w:type="gramEnd"/>
      <w:r w:rsidRPr="00C8571F">
        <w:rPr>
          <w:rFonts w:ascii="Times New Roman" w:hAnsi="Times New Roman"/>
          <w:sz w:val="24"/>
          <w:szCs w:val="24"/>
        </w:rPr>
        <w:t xml:space="preserve">рактические занятия </w:t>
      </w:r>
    </w:p>
    <w:p w:rsidR="007776D4" w:rsidRPr="00C8571F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Практические занятия по дисциплине проводятся с целью приобретения практических навыков в области маркетинга, основных стратегий и тактик, комплекса маркетинга и маркетинговых исследований.</w:t>
      </w:r>
    </w:p>
    <w:p w:rsidR="007776D4" w:rsidRPr="00C8571F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bCs/>
          <w:sz w:val="24"/>
          <w:szCs w:val="24"/>
        </w:rPr>
        <w:t>Практическая работа</w:t>
      </w:r>
      <w:r w:rsidRPr="00C8571F">
        <w:rPr>
          <w:rFonts w:ascii="Times New Roman" w:hAnsi="Times New Roman"/>
          <w:sz w:val="24"/>
          <w:szCs w:val="24"/>
        </w:rPr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маркетинга,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8571F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C8571F">
        <w:rPr>
          <w:rFonts w:ascii="Times New Roman" w:hAnsi="Times New Roman"/>
          <w:sz w:val="24"/>
          <w:szCs w:val="24"/>
        </w:rPr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</w:t>
      </w:r>
      <w:r w:rsidRPr="00C8571F">
        <w:rPr>
          <w:rFonts w:ascii="Times New Roman" w:hAnsi="Times New Roman"/>
          <w:sz w:val="24"/>
          <w:szCs w:val="24"/>
        </w:rPr>
        <w:lastRenderedPageBreak/>
        <w:t xml:space="preserve">области сервиса на предприятиях технического сервиса автомобилей. </w:t>
      </w:r>
    </w:p>
    <w:p w:rsidR="007776D4" w:rsidRPr="00C8571F" w:rsidRDefault="007776D4" w:rsidP="009D5B5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При изучении дисциплины используются следующие виды практических занятий:</w:t>
      </w:r>
    </w:p>
    <w:p w:rsidR="007776D4" w:rsidRPr="00C8571F" w:rsidRDefault="007776D4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 - класс,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- передача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опыта, системы работы, авторских находок, всего того, что помогло достичь наибольших результатов в </w:t>
      </w:r>
      <w:r w:rsidR="009D5B5E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профессиональной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C8571F">
        <w:rPr>
          <w:rFonts w:ascii="Times New Roman" w:hAnsi="Times New Roman"/>
          <w:sz w:val="24"/>
          <w:szCs w:val="24"/>
        </w:rPr>
        <w:t>видеокейсами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визуальное представление будущей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Мастер-класс </w:t>
      </w:r>
      <w:proofErr w:type="gramStart"/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цель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- передача профессионального опыта </w:t>
      </w:r>
      <w:r w:rsidRPr="00C8571F">
        <w:rPr>
          <w:rFonts w:ascii="Times New Roman" w:hAnsi="Times New Roman"/>
          <w:sz w:val="24"/>
          <w:szCs w:val="24"/>
        </w:rPr>
        <w:t>эксперта-профессионала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>, системы работы, авторских находок, всего того, что помогло достичь наибольших результатов в профессиональной деятельности.</w:t>
      </w:r>
    </w:p>
    <w:p w:rsidR="009D5B5E" w:rsidRPr="00C8571F" w:rsidRDefault="009D5B5E" w:rsidP="009D5B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571F">
        <w:rPr>
          <w:rFonts w:ascii="Times New Roman" w:hAnsi="Times New Roman"/>
          <w:sz w:val="24"/>
          <w:szCs w:val="24"/>
        </w:rPr>
        <w:t>Деловая игра «Мэтр обслуживания»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</w:t>
      </w:r>
      <w:r w:rsidR="00005274"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образа </w:t>
      </w:r>
      <w:r w:rsidR="00005274" w:rsidRPr="00C8571F">
        <w:rPr>
          <w:rFonts w:ascii="Times New Roman" w:hAnsi="Times New Roman"/>
          <w:sz w:val="24"/>
          <w:szCs w:val="24"/>
        </w:rPr>
        <w:t>эксперта-профессионала в сфере обслуживания.</w:t>
      </w:r>
    </w:p>
    <w:p w:rsidR="00157C6E" w:rsidRPr="00C8571F" w:rsidRDefault="00157C6E" w:rsidP="009D5B5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 xml:space="preserve">Тренинг профессиональных навыков 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цель которого отработка навыков в </w:t>
      </w:r>
      <w:proofErr w:type="spell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квази</w:t>
      </w:r>
      <w:proofErr w:type="spell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–п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рофессиональных условиях.</w:t>
      </w:r>
    </w:p>
    <w:p w:rsidR="009D5B5E" w:rsidRPr="00C8571F" w:rsidRDefault="00157C6E" w:rsidP="00786FB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571F">
        <w:rPr>
          <w:rFonts w:ascii="Times New Roman" w:hAnsi="Times New Roman"/>
          <w:sz w:val="24"/>
          <w:szCs w:val="24"/>
        </w:rPr>
        <w:t>Работа с кейсами</w:t>
      </w:r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основная </w:t>
      </w:r>
      <w:proofErr w:type="gramStart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proofErr w:type="gramEnd"/>
      <w:r w:rsidRPr="00C8571F">
        <w:rPr>
          <w:rFonts w:ascii="Times New Roman" w:hAnsi="Times New Roman"/>
          <w:sz w:val="24"/>
          <w:szCs w:val="24"/>
          <w:shd w:val="clear" w:color="auto" w:fill="FFFFFF"/>
        </w:rPr>
        <w:t xml:space="preserve"> которой описание различных технологий обслуживания потребителей.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 xml:space="preserve">- </w:t>
      </w: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776D4" w:rsidRPr="00172760" w:rsidRDefault="007776D4" w:rsidP="00777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7776D4" w:rsidRPr="00172760" w:rsidRDefault="009D5B5E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6D4" w:rsidRPr="00172760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</w:t>
      </w:r>
      <w:proofErr w:type="gramStart"/>
      <w:r w:rsidR="007776D4" w:rsidRPr="001727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776D4" w:rsidRPr="00172760">
        <w:rPr>
          <w:rFonts w:ascii="Times New Roman" w:hAnsi="Times New Roman"/>
          <w:sz w:val="24"/>
          <w:szCs w:val="24"/>
        </w:rPr>
        <w:t xml:space="preserve"> являются: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овладение фундаментальными знаниями;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наработка профессиональных навыков;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развитие творческой инициативы, самостоятельности и ответственности студентов. 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Самостоятельная работа студентов по дисциплине обеспечивает: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закрепление знаний, полученных студентами в процессе лекционных и практических занятий;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формирование навыков работы с периодической, научно-технической литературой и технической документаций;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приобретение опыта творческой и исследовательской деятельности; </w:t>
      </w:r>
    </w:p>
    <w:p w:rsidR="007776D4" w:rsidRPr="00172760" w:rsidRDefault="007776D4" w:rsidP="00D10CA5">
      <w:pPr>
        <w:numPr>
          <w:ilvl w:val="0"/>
          <w:numId w:val="6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развитие творческой инициативы, самостоятельности и ответственности студентов.</w:t>
      </w: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776D4" w:rsidRPr="00172760" w:rsidRDefault="007776D4" w:rsidP="007776D4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является обязательной для каждого обучающегося.</w:t>
      </w: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</w:p>
    <w:p w:rsidR="007776D4" w:rsidRPr="00172760" w:rsidRDefault="007776D4" w:rsidP="007776D4">
      <w:pPr>
        <w:jc w:val="both"/>
        <w:rPr>
          <w:rFonts w:ascii="Times New Roman" w:hAnsi="Times New Roman"/>
          <w:b/>
          <w:sz w:val="24"/>
          <w:szCs w:val="24"/>
        </w:rPr>
      </w:pPr>
      <w:r w:rsidRPr="00172760">
        <w:rPr>
          <w:rFonts w:ascii="Times New Roman" w:hAnsi="Times New Roman"/>
          <w:b/>
          <w:sz w:val="24"/>
          <w:szCs w:val="24"/>
        </w:rPr>
        <w:t>Формы самостоятельной работы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Самостоятельная работа студента предусматривает следующие виды работ: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подготовка рефератов и докладов на заданную тему,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подготовка презентаций по определенным вопросам;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- изучение научной и научно-методической базы по поставленной проблематике;</w:t>
      </w:r>
    </w:p>
    <w:p w:rsidR="007776D4" w:rsidRPr="00172760" w:rsidRDefault="007776D4" w:rsidP="007776D4">
      <w:pPr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 xml:space="preserve"> - подготовка графического материала по заданной теме.</w:t>
      </w:r>
    </w:p>
    <w:p w:rsidR="007776D4" w:rsidRPr="00172760" w:rsidRDefault="007776D4" w:rsidP="007776D4">
      <w:pPr>
        <w:rPr>
          <w:rFonts w:ascii="Times New Roman" w:hAnsi="Times New Roman"/>
          <w:b/>
          <w:bCs/>
          <w:sz w:val="24"/>
          <w:szCs w:val="24"/>
        </w:rPr>
      </w:pPr>
      <w:r w:rsidRPr="00172760">
        <w:rPr>
          <w:rFonts w:ascii="Times New Roman" w:hAnsi="Times New Roman"/>
          <w:b/>
          <w:bCs/>
          <w:sz w:val="24"/>
          <w:szCs w:val="24"/>
        </w:rPr>
        <w:lastRenderedPageBreak/>
        <w:t>10. Материально-техническая база, необходимая для осуществления образовательного процесса по дисциплине (модулю):</w:t>
      </w:r>
    </w:p>
    <w:p w:rsidR="007776D4" w:rsidRPr="00172760" w:rsidRDefault="007776D4" w:rsidP="007776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2760">
        <w:rPr>
          <w:rFonts w:ascii="Times New Roman" w:hAnsi="Times New Roman"/>
          <w:sz w:val="24"/>
          <w:szCs w:val="24"/>
        </w:rPr>
        <w:t>Учебные занятия по дисциплине «Введение в технологию обслуживания»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5652E" w:rsidRPr="0065652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E" w:rsidRPr="0065652E" w:rsidRDefault="0065652E" w:rsidP="000F52CE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2E" w:rsidRPr="0065652E" w:rsidRDefault="0065652E" w:rsidP="000F52CE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5652E" w:rsidRPr="0065652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65652E">
              <w:rPr>
                <w:rFonts w:ascii="Times New Roman" w:hAnsi="Times New Roman"/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  <w:b/>
              </w:rPr>
            </w:pPr>
            <w:r w:rsidRPr="0065652E">
              <w:rPr>
                <w:rFonts w:ascii="Times New Roman" w:hAnsi="Times New Roman"/>
              </w:rPr>
              <w:t>доска</w:t>
            </w:r>
          </w:p>
        </w:tc>
      </w:tr>
      <w:tr w:rsidR="0065652E" w:rsidRPr="0065652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65652E">
              <w:rPr>
                <w:rFonts w:ascii="Times New Roman" w:hAnsi="Times New Roman"/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учебная аудитория, специализированная учебная мебель</w:t>
            </w:r>
          </w:p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ТСО: видеопроекционное оборудование/переносное видеопроекционное оборудование</w:t>
            </w:r>
          </w:p>
          <w:p w:rsidR="0065652E" w:rsidRPr="0065652E" w:rsidRDefault="0065652E" w:rsidP="000F52CE">
            <w:pPr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доска</w:t>
            </w:r>
          </w:p>
        </w:tc>
      </w:tr>
      <w:tr w:rsidR="0065652E" w:rsidRPr="0065652E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ind w:left="133"/>
              <w:rPr>
                <w:rFonts w:ascii="Times New Roman" w:hAnsi="Times New Roman"/>
                <w:color w:val="000000"/>
              </w:rPr>
            </w:pPr>
            <w:r w:rsidRPr="0065652E">
              <w:rPr>
                <w:rFonts w:ascii="Times New Roman" w:hAnsi="Times New Roman"/>
                <w:color w:val="000000"/>
              </w:rPr>
              <w:t xml:space="preserve">Самостоятельная работа </w:t>
            </w:r>
            <w:proofErr w:type="gramStart"/>
            <w:r w:rsidRPr="0065652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2E" w:rsidRPr="0065652E" w:rsidRDefault="0065652E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 xml:space="preserve">помещение для самостоятельной работы, </w:t>
            </w:r>
          </w:p>
          <w:p w:rsidR="0065652E" w:rsidRPr="0065652E" w:rsidRDefault="0065652E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65652E" w:rsidRPr="0065652E" w:rsidRDefault="0065652E" w:rsidP="000F52CE">
            <w:pPr>
              <w:widowControl w:val="0"/>
              <w:ind w:left="57"/>
              <w:jc w:val="both"/>
              <w:rPr>
                <w:rFonts w:ascii="Times New Roman" w:hAnsi="Times New Roman"/>
              </w:rPr>
            </w:pPr>
            <w:r w:rsidRPr="0065652E">
              <w:rPr>
                <w:rFonts w:ascii="Times New Roman" w:hAnsi="Times New Roman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D4793" w:rsidRPr="00172760" w:rsidRDefault="005D4793">
      <w:pPr>
        <w:rPr>
          <w:rFonts w:ascii="Times New Roman" w:hAnsi="Times New Roman"/>
          <w:sz w:val="24"/>
          <w:szCs w:val="24"/>
        </w:rPr>
      </w:pPr>
    </w:p>
    <w:sectPr w:rsidR="005D4793" w:rsidRPr="00172760" w:rsidSect="008B1A3F">
      <w:headerReference w:type="default" r:id="rId32"/>
      <w:foot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CC" w:rsidRDefault="004740CC" w:rsidP="00382552">
      <w:r>
        <w:separator/>
      </w:r>
    </w:p>
  </w:endnote>
  <w:endnote w:type="continuationSeparator" w:id="0">
    <w:p w:rsidR="004740CC" w:rsidRDefault="004740CC" w:rsidP="00382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43" w:rsidRPr="001D000A" w:rsidRDefault="00F67643" w:rsidP="00382552">
    <w:pPr>
      <w:pStyle w:val="ab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CC" w:rsidRDefault="004740CC" w:rsidP="00382552">
      <w:r>
        <w:separator/>
      </w:r>
    </w:p>
  </w:footnote>
  <w:footnote w:type="continuationSeparator" w:id="0">
    <w:p w:rsidR="004740CC" w:rsidRDefault="004740CC" w:rsidP="00382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67643" w:rsidRPr="00FB55A3" w:rsidTr="007F1869">
      <w:trPr>
        <w:trHeight w:val="703"/>
      </w:trPr>
      <w:tc>
        <w:tcPr>
          <w:tcW w:w="768" w:type="dxa"/>
          <w:vMerge w:val="restart"/>
          <w:vAlign w:val="center"/>
        </w:tcPr>
        <w:p w:rsidR="00F67643" w:rsidRDefault="00F67643" w:rsidP="007F1869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9525" b="9525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5949B5" w:rsidRDefault="00F67643" w:rsidP="007F1869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67643" w:rsidRPr="005949B5" w:rsidRDefault="00F67643" w:rsidP="007F1869">
          <w:pPr>
            <w:pStyle w:val="a4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67643" w:rsidRDefault="00F67643" w:rsidP="007F1869">
          <w:pPr>
            <w:pStyle w:val="a4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F67643" w:rsidRDefault="00F67643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67643" w:rsidRDefault="00F67643" w:rsidP="007F186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67643" w:rsidRPr="00FB55A3" w:rsidTr="007F1869">
      <w:trPr>
        <w:trHeight w:val="274"/>
      </w:trPr>
      <w:tc>
        <w:tcPr>
          <w:tcW w:w="768" w:type="dxa"/>
          <w:vMerge/>
          <w:vAlign w:val="center"/>
        </w:tcPr>
        <w:p w:rsidR="00F67643" w:rsidRPr="00FB55A3" w:rsidRDefault="00F67643" w:rsidP="007F1869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8102D2" w:rsidRDefault="00F67643" w:rsidP="007F1869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F67643" w:rsidRPr="00E06C4E" w:rsidRDefault="00F67643" w:rsidP="007F1869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7612C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7612C">
            <w:rPr>
              <w:rFonts w:ascii="Bookman Old Style" w:hAnsi="Bookman Old Style"/>
              <w:i/>
              <w:sz w:val="16"/>
            </w:rPr>
            <w:fldChar w:fldCharType="separate"/>
          </w:r>
          <w:r w:rsidR="00CE3DC4">
            <w:rPr>
              <w:rFonts w:ascii="Bookman Old Style" w:hAnsi="Bookman Old Style"/>
              <w:i/>
              <w:noProof/>
              <w:sz w:val="16"/>
            </w:rPr>
            <w:t>17</w:t>
          </w:r>
          <w:r w:rsidR="00B7612C">
            <w:rPr>
              <w:rFonts w:ascii="Bookman Old Style" w:hAnsi="Bookman Old Style"/>
              <w:i/>
              <w:sz w:val="16"/>
            </w:rPr>
            <w:fldChar w:fldCharType="end"/>
          </w:r>
          <w:r w:rsidR="00CB16D6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F67643" w:rsidRDefault="00F676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F67643" w:rsidRPr="00BB7D51" w:rsidTr="00921132">
      <w:trPr>
        <w:trHeight w:val="703"/>
      </w:trPr>
      <w:tc>
        <w:tcPr>
          <w:tcW w:w="768" w:type="dxa"/>
          <w:vMerge w:val="restart"/>
          <w:vAlign w:val="center"/>
        </w:tcPr>
        <w:p w:rsidR="00F67643" w:rsidRPr="0064506A" w:rsidRDefault="00F67643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64506A" w:rsidRDefault="00F67643" w:rsidP="00382552">
          <w:pPr>
            <w:pStyle w:val="a4"/>
            <w:spacing w:before="60"/>
            <w:jc w:val="center"/>
            <w:rPr>
              <w:rFonts w:ascii="Book Antiqua" w:hAnsi="Book Antiqua"/>
            </w:rPr>
          </w:pPr>
          <w:r w:rsidRPr="0064506A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67643" w:rsidRPr="0064506A" w:rsidRDefault="00F67643" w:rsidP="00382552">
          <w:pPr>
            <w:pStyle w:val="a4"/>
            <w:jc w:val="center"/>
            <w:rPr>
              <w:rFonts w:ascii="Book Antiqua" w:hAnsi="Book Antiqua"/>
              <w:b/>
            </w:rPr>
          </w:pPr>
          <w:r w:rsidRPr="0064506A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67643" w:rsidRPr="0064506A" w:rsidRDefault="00F67643" w:rsidP="00382552">
          <w:pPr>
            <w:pStyle w:val="a4"/>
            <w:jc w:val="center"/>
            <w:rPr>
              <w:b/>
            </w:rPr>
          </w:pPr>
          <w:r w:rsidRPr="0064506A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582" w:type="dxa"/>
        </w:tcPr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4506A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67643" w:rsidRPr="00BB7D51" w:rsidTr="00921132">
      <w:trPr>
        <w:trHeight w:val="274"/>
      </w:trPr>
      <w:tc>
        <w:tcPr>
          <w:tcW w:w="768" w:type="dxa"/>
          <w:vMerge/>
          <w:vAlign w:val="center"/>
        </w:tcPr>
        <w:p w:rsidR="00F67643" w:rsidRPr="0064506A" w:rsidRDefault="00F67643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64506A" w:rsidRDefault="00F67643" w:rsidP="00382552">
          <w:pPr>
            <w:pStyle w:val="a4"/>
            <w:jc w:val="center"/>
            <w:rPr>
              <w:i/>
            </w:rPr>
          </w:pPr>
        </w:p>
      </w:tc>
      <w:tc>
        <w:tcPr>
          <w:tcW w:w="1582" w:type="dxa"/>
        </w:tcPr>
        <w:p w:rsidR="00F67643" w:rsidRPr="0064506A" w:rsidRDefault="00F67643" w:rsidP="00094A9F">
          <w:pPr>
            <w:pStyle w:val="a4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4506A">
            <w:rPr>
              <w:rFonts w:ascii="Bookman Old Style" w:hAnsi="Bookman Old Style"/>
              <w:i/>
              <w:sz w:val="16"/>
            </w:rPr>
            <w:t xml:space="preserve">Лист </w:t>
          </w:r>
          <w:r w:rsidR="00B7612C" w:rsidRPr="0064506A">
            <w:rPr>
              <w:rFonts w:ascii="Bookman Old Style" w:hAnsi="Bookman Old Style"/>
              <w:i/>
              <w:sz w:val="16"/>
            </w:rPr>
            <w:fldChar w:fldCharType="begin"/>
          </w:r>
          <w:r w:rsidRPr="0064506A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7612C" w:rsidRPr="0064506A">
            <w:rPr>
              <w:rFonts w:ascii="Bookman Old Style" w:hAnsi="Bookman Old Style"/>
              <w:i/>
              <w:sz w:val="16"/>
            </w:rPr>
            <w:fldChar w:fldCharType="separate"/>
          </w:r>
          <w:r w:rsidR="00CE3DC4">
            <w:rPr>
              <w:rFonts w:ascii="Bookman Old Style" w:hAnsi="Bookman Old Style"/>
              <w:i/>
              <w:noProof/>
              <w:sz w:val="16"/>
            </w:rPr>
            <w:t>49</w:t>
          </w:r>
          <w:r w:rsidR="00B7612C" w:rsidRPr="0064506A">
            <w:rPr>
              <w:rFonts w:ascii="Bookman Old Style" w:hAnsi="Bookman Old Style"/>
              <w:i/>
              <w:sz w:val="16"/>
            </w:rPr>
            <w:fldChar w:fldCharType="end"/>
          </w:r>
          <w:r w:rsidR="00CB16D6"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F67643" w:rsidRDefault="00F67643" w:rsidP="0038255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67643" w:rsidRPr="00BB7D51">
      <w:trPr>
        <w:trHeight w:val="703"/>
      </w:trPr>
      <w:tc>
        <w:tcPr>
          <w:tcW w:w="768" w:type="dxa"/>
          <w:vMerge w:val="restart"/>
          <w:vAlign w:val="center"/>
        </w:tcPr>
        <w:p w:rsidR="00F67643" w:rsidRPr="0064506A" w:rsidRDefault="00F67643" w:rsidP="00382552">
          <w:pPr>
            <w:pStyle w:val="a4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67643" w:rsidRPr="0064506A" w:rsidRDefault="00F67643" w:rsidP="00382552">
          <w:pPr>
            <w:pStyle w:val="a4"/>
            <w:spacing w:before="60"/>
            <w:jc w:val="center"/>
            <w:rPr>
              <w:rFonts w:ascii="Book Antiqua" w:hAnsi="Book Antiqua" w:cs="Book Antiqua"/>
            </w:rPr>
          </w:pPr>
          <w:r w:rsidRPr="0064506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67643" w:rsidRPr="0064506A" w:rsidRDefault="00F67643" w:rsidP="00382552">
          <w:pPr>
            <w:pStyle w:val="a4"/>
            <w:jc w:val="center"/>
            <w:rPr>
              <w:rFonts w:ascii="Book Antiqua" w:hAnsi="Book Antiqua" w:cs="Book Antiqua"/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67643" w:rsidRPr="0064506A" w:rsidRDefault="00F67643" w:rsidP="00382552">
          <w:pPr>
            <w:pStyle w:val="a4"/>
            <w:jc w:val="center"/>
            <w:rPr>
              <w:b/>
              <w:bCs/>
            </w:rPr>
          </w:pPr>
          <w:r w:rsidRPr="0064506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67643" w:rsidRPr="0064506A" w:rsidRDefault="00F67643" w:rsidP="00382552">
          <w:pPr>
            <w:pStyle w:val="a4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4506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67643" w:rsidRPr="00BB7D51">
      <w:trPr>
        <w:trHeight w:val="274"/>
      </w:trPr>
      <w:tc>
        <w:tcPr>
          <w:tcW w:w="768" w:type="dxa"/>
          <w:vMerge/>
          <w:vAlign w:val="center"/>
        </w:tcPr>
        <w:p w:rsidR="00F67643" w:rsidRPr="0064506A" w:rsidRDefault="00F67643" w:rsidP="00382552">
          <w:pPr>
            <w:pStyle w:val="a4"/>
          </w:pPr>
        </w:p>
      </w:tc>
      <w:tc>
        <w:tcPr>
          <w:tcW w:w="7148" w:type="dxa"/>
          <w:vMerge/>
          <w:vAlign w:val="center"/>
        </w:tcPr>
        <w:p w:rsidR="00F67643" w:rsidRPr="0064506A" w:rsidRDefault="00F67643" w:rsidP="00382552">
          <w:pPr>
            <w:pStyle w:val="a4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67643" w:rsidRPr="0064506A" w:rsidRDefault="00F67643" w:rsidP="00382552">
          <w:pPr>
            <w:pStyle w:val="a4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7612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7612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Pr="0064506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7612C"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4506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32</w:t>
          </w:r>
        </w:p>
      </w:tc>
    </w:tr>
  </w:tbl>
  <w:p w:rsidR="00F67643" w:rsidRDefault="00F676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30D"/>
    <w:multiLevelType w:val="hybridMultilevel"/>
    <w:tmpl w:val="CD548FF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9D853E7"/>
    <w:multiLevelType w:val="hybridMultilevel"/>
    <w:tmpl w:val="361C34C6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754D2D"/>
    <w:multiLevelType w:val="hybridMultilevel"/>
    <w:tmpl w:val="FBBAA3D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4301E33"/>
    <w:multiLevelType w:val="hybridMultilevel"/>
    <w:tmpl w:val="5F0E22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D4325"/>
    <w:multiLevelType w:val="hybridMultilevel"/>
    <w:tmpl w:val="47CE1A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573E1F"/>
    <w:multiLevelType w:val="hybridMultilevel"/>
    <w:tmpl w:val="9EE2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A70"/>
    <w:multiLevelType w:val="hybridMultilevel"/>
    <w:tmpl w:val="BD16884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15156BE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22777290"/>
    <w:multiLevelType w:val="hybridMultilevel"/>
    <w:tmpl w:val="94B2F8D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266476C8"/>
    <w:multiLevelType w:val="hybridMultilevel"/>
    <w:tmpl w:val="7372774A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2ABC38C9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BCA0D47"/>
    <w:multiLevelType w:val="hybridMultilevel"/>
    <w:tmpl w:val="090A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8E791D"/>
    <w:multiLevelType w:val="hybridMultilevel"/>
    <w:tmpl w:val="B95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90E96"/>
    <w:multiLevelType w:val="hybridMultilevel"/>
    <w:tmpl w:val="830A7F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223C44"/>
    <w:multiLevelType w:val="hybridMultilevel"/>
    <w:tmpl w:val="627A5A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997CA0"/>
    <w:multiLevelType w:val="hybridMultilevel"/>
    <w:tmpl w:val="C410534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8B07497"/>
    <w:multiLevelType w:val="hybridMultilevel"/>
    <w:tmpl w:val="1DD283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893211"/>
    <w:multiLevelType w:val="hybridMultilevel"/>
    <w:tmpl w:val="0CA4696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C3802B0"/>
    <w:multiLevelType w:val="hybridMultilevel"/>
    <w:tmpl w:val="B72C858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F1A7984"/>
    <w:multiLevelType w:val="hybridMultilevel"/>
    <w:tmpl w:val="27A436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F985F5F"/>
    <w:multiLevelType w:val="hybridMultilevel"/>
    <w:tmpl w:val="326474E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06361EB"/>
    <w:multiLevelType w:val="hybridMultilevel"/>
    <w:tmpl w:val="8280D8F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9C12794"/>
    <w:multiLevelType w:val="hybridMultilevel"/>
    <w:tmpl w:val="25A46F0E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C411874"/>
    <w:multiLevelType w:val="hybridMultilevel"/>
    <w:tmpl w:val="C5B675E0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6">
    <w:nsid w:val="53786CD9"/>
    <w:multiLevelType w:val="hybridMultilevel"/>
    <w:tmpl w:val="F92003E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43249AC"/>
    <w:multiLevelType w:val="hybridMultilevel"/>
    <w:tmpl w:val="0BDC4B88"/>
    <w:lvl w:ilvl="0" w:tplc="04190019">
      <w:start w:val="1"/>
      <w:numFmt w:val="lowerLetter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5496420A"/>
    <w:multiLevelType w:val="hybridMultilevel"/>
    <w:tmpl w:val="54F826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5E9E2AF4"/>
    <w:multiLevelType w:val="hybridMultilevel"/>
    <w:tmpl w:val="596841A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1937E96"/>
    <w:multiLevelType w:val="hybridMultilevel"/>
    <w:tmpl w:val="3FAAAE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63370DFC"/>
    <w:multiLevelType w:val="hybridMultilevel"/>
    <w:tmpl w:val="7696B2B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5035E40"/>
    <w:multiLevelType w:val="hybridMultilevel"/>
    <w:tmpl w:val="11BCBD8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7586758"/>
    <w:multiLevelType w:val="hybridMultilevel"/>
    <w:tmpl w:val="32B80EE8"/>
    <w:lvl w:ilvl="0" w:tplc="31C0FE9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8F7FFA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69344668"/>
    <w:multiLevelType w:val="hybridMultilevel"/>
    <w:tmpl w:val="B06CBB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E0764F"/>
    <w:multiLevelType w:val="hybridMultilevel"/>
    <w:tmpl w:val="6036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A8E2740"/>
    <w:multiLevelType w:val="hybridMultilevel"/>
    <w:tmpl w:val="060E88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243773"/>
    <w:multiLevelType w:val="hybridMultilevel"/>
    <w:tmpl w:val="0C2E900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2">
    <w:nsid w:val="71620E55"/>
    <w:multiLevelType w:val="hybridMultilevel"/>
    <w:tmpl w:val="061467A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71BB5D56"/>
    <w:multiLevelType w:val="hybridMultilevel"/>
    <w:tmpl w:val="C28C0E58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>
    <w:nsid w:val="755A4050"/>
    <w:multiLevelType w:val="hybridMultilevel"/>
    <w:tmpl w:val="1E421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B4404D"/>
    <w:multiLevelType w:val="hybridMultilevel"/>
    <w:tmpl w:val="05528374"/>
    <w:lvl w:ilvl="0" w:tplc="0419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>
    <w:nsid w:val="76BD74D0"/>
    <w:multiLevelType w:val="hybridMultilevel"/>
    <w:tmpl w:val="5F8C19E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799054C8"/>
    <w:multiLevelType w:val="hybridMultilevel"/>
    <w:tmpl w:val="97AE88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0">
    <w:nsid w:val="7C3379C6"/>
    <w:multiLevelType w:val="hybridMultilevel"/>
    <w:tmpl w:val="02DACAB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7E851297"/>
    <w:multiLevelType w:val="hybridMultilevel"/>
    <w:tmpl w:val="CEC6312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7ED9322A"/>
    <w:multiLevelType w:val="hybridMultilevel"/>
    <w:tmpl w:val="5DF845A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5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59"/>
  </w:num>
  <w:num w:numId="8">
    <w:abstractNumId w:val="14"/>
  </w:num>
  <w:num w:numId="9">
    <w:abstractNumId w:val="39"/>
  </w:num>
  <w:num w:numId="10">
    <w:abstractNumId w:val="4"/>
  </w:num>
  <w:num w:numId="11">
    <w:abstractNumId w:val="17"/>
  </w:num>
  <w:num w:numId="12">
    <w:abstractNumId w:val="13"/>
  </w:num>
  <w:num w:numId="13">
    <w:abstractNumId w:val="3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D1917"/>
    <w:rsid w:val="000029A2"/>
    <w:rsid w:val="00005274"/>
    <w:rsid w:val="00021271"/>
    <w:rsid w:val="00024546"/>
    <w:rsid w:val="00066979"/>
    <w:rsid w:val="00087257"/>
    <w:rsid w:val="00094A9F"/>
    <w:rsid w:val="000B26CD"/>
    <w:rsid w:val="000B2A06"/>
    <w:rsid w:val="000B7183"/>
    <w:rsid w:val="000C58F6"/>
    <w:rsid w:val="000E0DC2"/>
    <w:rsid w:val="000F50C0"/>
    <w:rsid w:val="00134AE0"/>
    <w:rsid w:val="0015258A"/>
    <w:rsid w:val="00157C6E"/>
    <w:rsid w:val="00171413"/>
    <w:rsid w:val="0017225F"/>
    <w:rsid w:val="00172760"/>
    <w:rsid w:val="001749E8"/>
    <w:rsid w:val="00177AE8"/>
    <w:rsid w:val="001C1D32"/>
    <w:rsid w:val="001D000A"/>
    <w:rsid w:val="001D6A83"/>
    <w:rsid w:val="00205A43"/>
    <w:rsid w:val="00206111"/>
    <w:rsid w:val="00214200"/>
    <w:rsid w:val="00215D77"/>
    <w:rsid w:val="002901BE"/>
    <w:rsid w:val="002A0AF4"/>
    <w:rsid w:val="002A7296"/>
    <w:rsid w:val="002C7E73"/>
    <w:rsid w:val="002D719A"/>
    <w:rsid w:val="0032256B"/>
    <w:rsid w:val="00326AFD"/>
    <w:rsid w:val="003378E0"/>
    <w:rsid w:val="00352F8E"/>
    <w:rsid w:val="003628F4"/>
    <w:rsid w:val="00382552"/>
    <w:rsid w:val="003C603A"/>
    <w:rsid w:val="004047D5"/>
    <w:rsid w:val="00405D8C"/>
    <w:rsid w:val="00406D19"/>
    <w:rsid w:val="0044660B"/>
    <w:rsid w:val="004740CC"/>
    <w:rsid w:val="00487E51"/>
    <w:rsid w:val="004E23E6"/>
    <w:rsid w:val="00517EB2"/>
    <w:rsid w:val="0052273F"/>
    <w:rsid w:val="005303AC"/>
    <w:rsid w:val="005412CA"/>
    <w:rsid w:val="0055221F"/>
    <w:rsid w:val="0056610A"/>
    <w:rsid w:val="00566B46"/>
    <w:rsid w:val="00574ED8"/>
    <w:rsid w:val="005949B5"/>
    <w:rsid w:val="005C2E6E"/>
    <w:rsid w:val="005D1917"/>
    <w:rsid w:val="005D4793"/>
    <w:rsid w:val="005F4239"/>
    <w:rsid w:val="00602345"/>
    <w:rsid w:val="00603AE4"/>
    <w:rsid w:val="00611F57"/>
    <w:rsid w:val="00612515"/>
    <w:rsid w:val="006231DF"/>
    <w:rsid w:val="00623397"/>
    <w:rsid w:val="0064506A"/>
    <w:rsid w:val="0065652E"/>
    <w:rsid w:val="0067782D"/>
    <w:rsid w:val="00681327"/>
    <w:rsid w:val="006F3FC9"/>
    <w:rsid w:val="00706DA1"/>
    <w:rsid w:val="00746F7E"/>
    <w:rsid w:val="007776D4"/>
    <w:rsid w:val="00786FBE"/>
    <w:rsid w:val="007B45D5"/>
    <w:rsid w:val="007C5C89"/>
    <w:rsid w:val="007C660E"/>
    <w:rsid w:val="007E4DD8"/>
    <w:rsid w:val="007F1869"/>
    <w:rsid w:val="007F3AE8"/>
    <w:rsid w:val="007F5460"/>
    <w:rsid w:val="007F6AD0"/>
    <w:rsid w:val="00802ECE"/>
    <w:rsid w:val="008102D2"/>
    <w:rsid w:val="00823C17"/>
    <w:rsid w:val="00831957"/>
    <w:rsid w:val="008424B3"/>
    <w:rsid w:val="0085659B"/>
    <w:rsid w:val="00877C9D"/>
    <w:rsid w:val="00896946"/>
    <w:rsid w:val="008B1A3F"/>
    <w:rsid w:val="008B1E4A"/>
    <w:rsid w:val="008F7B20"/>
    <w:rsid w:val="00921132"/>
    <w:rsid w:val="009410F9"/>
    <w:rsid w:val="00942F75"/>
    <w:rsid w:val="00957329"/>
    <w:rsid w:val="00984A11"/>
    <w:rsid w:val="009A6433"/>
    <w:rsid w:val="009B0A19"/>
    <w:rsid w:val="009B70A9"/>
    <w:rsid w:val="009D5B5E"/>
    <w:rsid w:val="00A059A3"/>
    <w:rsid w:val="00A25EF9"/>
    <w:rsid w:val="00A461C4"/>
    <w:rsid w:val="00A526EE"/>
    <w:rsid w:val="00A911AF"/>
    <w:rsid w:val="00A92FA5"/>
    <w:rsid w:val="00AB0514"/>
    <w:rsid w:val="00AC31D1"/>
    <w:rsid w:val="00B17DEF"/>
    <w:rsid w:val="00B466A9"/>
    <w:rsid w:val="00B60841"/>
    <w:rsid w:val="00B6748A"/>
    <w:rsid w:val="00B724A6"/>
    <w:rsid w:val="00B7612C"/>
    <w:rsid w:val="00BB7D51"/>
    <w:rsid w:val="00BC294D"/>
    <w:rsid w:val="00BE1824"/>
    <w:rsid w:val="00BF5816"/>
    <w:rsid w:val="00C04531"/>
    <w:rsid w:val="00C047DB"/>
    <w:rsid w:val="00C340B2"/>
    <w:rsid w:val="00C456CA"/>
    <w:rsid w:val="00C54538"/>
    <w:rsid w:val="00C623C2"/>
    <w:rsid w:val="00C66A27"/>
    <w:rsid w:val="00C74729"/>
    <w:rsid w:val="00C84DC6"/>
    <w:rsid w:val="00C8571F"/>
    <w:rsid w:val="00C93171"/>
    <w:rsid w:val="00CB16D6"/>
    <w:rsid w:val="00CD1179"/>
    <w:rsid w:val="00CE3DC4"/>
    <w:rsid w:val="00CF4613"/>
    <w:rsid w:val="00D02CFB"/>
    <w:rsid w:val="00D03BF1"/>
    <w:rsid w:val="00D10CA5"/>
    <w:rsid w:val="00D55FA6"/>
    <w:rsid w:val="00D63D53"/>
    <w:rsid w:val="00D74A8A"/>
    <w:rsid w:val="00D76F89"/>
    <w:rsid w:val="00D83A99"/>
    <w:rsid w:val="00D84F8C"/>
    <w:rsid w:val="00DA521C"/>
    <w:rsid w:val="00DB7795"/>
    <w:rsid w:val="00DF6ED5"/>
    <w:rsid w:val="00E06C4E"/>
    <w:rsid w:val="00E10875"/>
    <w:rsid w:val="00E35574"/>
    <w:rsid w:val="00E35F0B"/>
    <w:rsid w:val="00E609BB"/>
    <w:rsid w:val="00E71976"/>
    <w:rsid w:val="00EC614C"/>
    <w:rsid w:val="00EE3950"/>
    <w:rsid w:val="00EF5E31"/>
    <w:rsid w:val="00F21D95"/>
    <w:rsid w:val="00F433CE"/>
    <w:rsid w:val="00F5507F"/>
    <w:rsid w:val="00F67643"/>
    <w:rsid w:val="00F8015C"/>
    <w:rsid w:val="00F84EBA"/>
    <w:rsid w:val="00FB1E9F"/>
    <w:rsid w:val="00F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A3F"/>
    <w:rPr>
      <w:sz w:val="22"/>
      <w:szCs w:val="22"/>
    </w:rPr>
  </w:style>
  <w:style w:type="paragraph" w:styleId="10">
    <w:name w:val="heading 1"/>
    <w:basedOn w:val="a0"/>
    <w:next w:val="a0"/>
    <w:link w:val="11"/>
    <w:qFormat/>
    <w:rsid w:val="00382552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776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382552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4">
    <w:name w:val="header"/>
    <w:basedOn w:val="a0"/>
    <w:link w:val="a5"/>
    <w:uiPriority w:val="99"/>
    <w:rsid w:val="005D191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5D191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uiPriority w:val="99"/>
    <w:rsid w:val="005D1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rsid w:val="005D191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D1917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qFormat/>
    <w:rsid w:val="0038255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Для таблиц"/>
    <w:basedOn w:val="a0"/>
    <w:uiPriority w:val="99"/>
    <w:qFormat/>
    <w:rsid w:val="00382552"/>
    <w:rPr>
      <w:rFonts w:ascii="Times New Roman" w:hAnsi="Times New Roman"/>
      <w:sz w:val="24"/>
      <w:szCs w:val="24"/>
    </w:rPr>
  </w:style>
  <w:style w:type="character" w:styleId="aa">
    <w:name w:val="page number"/>
    <w:uiPriority w:val="99"/>
    <w:rsid w:val="00382552"/>
    <w:rPr>
      <w:rFonts w:cs="Times New Roman"/>
    </w:rPr>
  </w:style>
  <w:style w:type="paragraph" w:styleId="ab">
    <w:name w:val="footer"/>
    <w:basedOn w:val="a0"/>
    <w:link w:val="ac"/>
    <w:uiPriority w:val="99"/>
    <w:rsid w:val="0038255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82552"/>
    <w:pPr>
      <w:spacing w:line="340" w:lineRule="exact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82552"/>
    <w:rPr>
      <w:rFonts w:ascii="Times New Roman" w:hAnsi="Times New Roman" w:cs="Times New Roman"/>
      <w:sz w:val="24"/>
      <w:szCs w:val="24"/>
    </w:rPr>
  </w:style>
  <w:style w:type="paragraph" w:styleId="ad">
    <w:name w:val="annotation text"/>
    <w:basedOn w:val="a0"/>
    <w:link w:val="ae"/>
    <w:uiPriority w:val="99"/>
    <w:rsid w:val="00382552"/>
    <w:pPr>
      <w:spacing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382552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0"/>
    <w:uiPriority w:val="34"/>
    <w:qFormat/>
    <w:rsid w:val="00382552"/>
    <w:pPr>
      <w:ind w:left="720"/>
    </w:pPr>
    <w:rPr>
      <w:rFonts w:cs="Calibri"/>
      <w:lang w:eastAsia="en-US"/>
    </w:rPr>
  </w:style>
  <w:style w:type="paragraph" w:styleId="af0">
    <w:name w:val="Normal (Web)"/>
    <w:aliases w:val="Обычный (Web),Обычный (веб)1,Обычный (Web)1"/>
    <w:basedOn w:val="a0"/>
    <w:link w:val="af1"/>
    <w:uiPriority w:val="99"/>
    <w:qFormat/>
    <w:rsid w:val="00382552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1">
    <w:name w:val="Обычный (веб) Знак"/>
    <w:aliases w:val="Обычный (Web) Знак,Обычный (веб)1 Знак,Обычный (Web)1 Знак"/>
    <w:link w:val="af0"/>
    <w:uiPriority w:val="99"/>
    <w:locked/>
    <w:rsid w:val="00382552"/>
    <w:rPr>
      <w:rFonts w:ascii="Arial" w:hAnsi="Arial"/>
      <w:color w:val="332E2D"/>
      <w:spacing w:val="2"/>
      <w:sz w:val="24"/>
    </w:rPr>
  </w:style>
  <w:style w:type="paragraph" w:customStyle="1" w:styleId="western">
    <w:name w:val="western"/>
    <w:basedOn w:val="a0"/>
    <w:uiPriority w:val="99"/>
    <w:qFormat/>
    <w:rsid w:val="00382552"/>
    <w:pPr>
      <w:shd w:val="clear" w:color="auto" w:fill="FFFFFF"/>
      <w:spacing w:before="100" w:beforeAutospacing="1" w:line="360" w:lineRule="auto"/>
    </w:pPr>
    <w:rPr>
      <w:rFonts w:ascii="Times New Roman" w:hAnsi="Times New Roman"/>
      <w:color w:val="000000"/>
      <w:sz w:val="28"/>
      <w:szCs w:val="28"/>
    </w:rPr>
  </w:style>
  <w:style w:type="character" w:styleId="af2">
    <w:name w:val="Hyperlink"/>
    <w:uiPriority w:val="99"/>
    <w:rsid w:val="0038255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38255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382552"/>
    <w:rPr>
      <w:rFonts w:cs="Times New Roman"/>
    </w:rPr>
  </w:style>
  <w:style w:type="character" w:customStyle="1" w:styleId="nokern">
    <w:name w:val="nokern"/>
    <w:uiPriority w:val="99"/>
    <w:rsid w:val="00382552"/>
    <w:rPr>
      <w:rFonts w:cs="Times New Roman"/>
    </w:rPr>
  </w:style>
  <w:style w:type="character" w:customStyle="1" w:styleId="FontStyle11">
    <w:name w:val="Font Style11"/>
    <w:uiPriority w:val="99"/>
    <w:rsid w:val="00382552"/>
    <w:rPr>
      <w:rFonts w:ascii="Times New Roman" w:hAnsi="Times New Roman"/>
      <w:b/>
      <w:color w:val="000000"/>
      <w:sz w:val="22"/>
    </w:rPr>
  </w:style>
  <w:style w:type="character" w:styleId="af4">
    <w:name w:val="Strong"/>
    <w:uiPriority w:val="99"/>
    <w:qFormat/>
    <w:rsid w:val="00382552"/>
    <w:rPr>
      <w:rFonts w:cs="Times New Roman"/>
      <w:b/>
    </w:rPr>
  </w:style>
  <w:style w:type="paragraph" w:customStyle="1" w:styleId="FR4">
    <w:name w:val="FR4"/>
    <w:uiPriority w:val="99"/>
    <w:qFormat/>
    <w:rsid w:val="00382552"/>
    <w:pPr>
      <w:widowControl w:val="0"/>
      <w:autoSpaceDE w:val="0"/>
      <w:autoSpaceDN w:val="0"/>
      <w:adjustRightInd w:val="0"/>
      <w:spacing w:before="260" w:line="30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99"/>
    <w:qFormat/>
    <w:rsid w:val="00382552"/>
    <w:rPr>
      <w:rFonts w:cs="Times New Roman"/>
      <w:i/>
    </w:rPr>
  </w:style>
  <w:style w:type="paragraph" w:customStyle="1" w:styleId="12">
    <w:name w:val="Абзац списка1"/>
    <w:basedOn w:val="a0"/>
    <w:uiPriority w:val="99"/>
    <w:qFormat/>
    <w:rsid w:val="00382552"/>
    <w:pPr>
      <w:ind w:left="720"/>
      <w:contextualSpacing/>
    </w:pPr>
    <w:rPr>
      <w:lang w:eastAsia="en-US"/>
    </w:rPr>
  </w:style>
  <w:style w:type="character" w:customStyle="1" w:styleId="ft7">
    <w:name w:val="ft7"/>
    <w:rsid w:val="00382552"/>
  </w:style>
  <w:style w:type="paragraph" w:customStyle="1" w:styleId="p33">
    <w:name w:val="p33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a0"/>
    <w:uiPriority w:val="99"/>
    <w:qFormat/>
    <w:rsid w:val="003825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B1E9F"/>
    <w:pPr>
      <w:spacing w:after="200" w:line="276" w:lineRule="auto"/>
      <w:ind w:left="720"/>
    </w:pPr>
    <w:rPr>
      <w:rFonts w:cs="Calibri"/>
      <w:lang w:eastAsia="en-US"/>
    </w:rPr>
  </w:style>
  <w:style w:type="character" w:styleId="HTML">
    <w:name w:val="HTML Cite"/>
    <w:uiPriority w:val="99"/>
    <w:semiHidden/>
    <w:rsid w:val="00A461C4"/>
    <w:rPr>
      <w:rFonts w:cs="Times New Roman"/>
      <w:i/>
      <w:iCs/>
    </w:rPr>
  </w:style>
  <w:style w:type="numbering" w:customStyle="1" w:styleId="1">
    <w:name w:val="Список1"/>
    <w:rsid w:val="00B77C33"/>
    <w:pPr>
      <w:numPr>
        <w:numId w:val="2"/>
      </w:numPr>
    </w:pPr>
  </w:style>
  <w:style w:type="paragraph" w:customStyle="1" w:styleId="31">
    <w:name w:val="Абзац списка3"/>
    <w:basedOn w:val="a0"/>
    <w:uiPriority w:val="99"/>
    <w:qFormat/>
    <w:rsid w:val="00B60841"/>
    <w:pPr>
      <w:spacing w:after="200" w:line="276" w:lineRule="auto"/>
      <w:ind w:left="720"/>
      <w:contextualSpacing/>
    </w:pPr>
    <w:rPr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B6084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B60841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B60841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7776D4"/>
    <w:rPr>
      <w:rFonts w:ascii="Cambria" w:hAnsi="Cambria"/>
      <w:b/>
      <w:bCs/>
      <w:i/>
      <w:iCs/>
      <w:sz w:val="28"/>
      <w:szCs w:val="28"/>
    </w:rPr>
  </w:style>
  <w:style w:type="character" w:customStyle="1" w:styleId="13">
    <w:name w:val="Обычный (веб) Знак1"/>
    <w:aliases w:val="Обычный (Web) Знак1,Обычный (веб)1 Знак1,Обычный (Web)1 Знак1"/>
    <w:basedOn w:val="a1"/>
    <w:uiPriority w:val="99"/>
    <w:semiHidden/>
    <w:locked/>
    <w:rsid w:val="007776D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15">
    <w:name w:val="Нижний колонтитул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1"/>
    <w:uiPriority w:val="99"/>
    <w:semiHidden/>
    <w:rsid w:val="007776D4"/>
    <w:rPr>
      <w:rFonts w:ascii="Times New Roman" w:hAnsi="Times New Roman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7776D4"/>
    <w:rPr>
      <w:rFonts w:ascii="Times New Roman" w:hAnsi="Times New Roman"/>
    </w:rPr>
  </w:style>
  <w:style w:type="character" w:customStyle="1" w:styleId="17">
    <w:name w:val="Текст выноски Знак1"/>
    <w:basedOn w:val="a1"/>
    <w:uiPriority w:val="99"/>
    <w:semiHidden/>
    <w:rsid w:val="007776D4"/>
    <w:rPr>
      <w:rFonts w:ascii="Tahoma" w:hAnsi="Tahoma" w:cs="Tahoma"/>
      <w:sz w:val="16"/>
      <w:szCs w:val="16"/>
    </w:rPr>
  </w:style>
  <w:style w:type="character" w:customStyle="1" w:styleId="18">
    <w:name w:val="Основной текст с отступом Знак1"/>
    <w:basedOn w:val="a1"/>
    <w:uiPriority w:val="99"/>
    <w:semiHidden/>
    <w:rsid w:val="007776D4"/>
    <w:rPr>
      <w:rFonts w:ascii="Times New Roman" w:hAnsi="Times New Roman"/>
      <w:sz w:val="24"/>
      <w:szCs w:val="24"/>
    </w:rPr>
  </w:style>
  <w:style w:type="paragraph" w:styleId="af8">
    <w:name w:val="Body Text"/>
    <w:basedOn w:val="a0"/>
    <w:link w:val="af9"/>
    <w:uiPriority w:val="99"/>
    <w:rsid w:val="00D55FA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rsid w:val="00D55F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25859" TargetMode="External"/><Relationship Id="rId18" Type="http://schemas.openxmlformats.org/officeDocument/2006/relationships/hyperlink" Target="https://www.book.ru/book/925859" TargetMode="External"/><Relationship Id="rId26" Type="http://schemas.openxmlformats.org/officeDocument/2006/relationships/hyperlink" Target="http://www.rosmintrud.ru/employment/migration/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6143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6035" TargetMode="External"/><Relationship Id="rId17" Type="http://schemas.openxmlformats.org/officeDocument/2006/relationships/hyperlink" Target="https://www.book.ru/book/926035" TargetMode="External"/><Relationship Id="rId25" Type="http://schemas.openxmlformats.org/officeDocument/2006/relationships/hyperlink" Target="http://xn--h1aing.xn--p1ai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6143" TargetMode="External"/><Relationship Id="rId20" Type="http://schemas.openxmlformats.org/officeDocument/2006/relationships/hyperlink" Target="http://znanium.com/catalog/product/967867" TargetMode="External"/><Relationship Id="rId29" Type="http://schemas.openxmlformats.org/officeDocument/2006/relationships/hyperlink" Target="http://gostexpe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6143" TargetMode="External"/><Relationship Id="rId24" Type="http://schemas.openxmlformats.org/officeDocument/2006/relationships/hyperlink" Target="http://www.proprof.ru/stati/careera/trudoustroystvo/poisk-raboty/rabota-v-sfere-obsluzhivaniya-horoshiy-start-dlya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7867" TargetMode="External"/><Relationship Id="rId23" Type="http://schemas.openxmlformats.org/officeDocument/2006/relationships/hyperlink" Target="https://www.book.ru/book/925859" TargetMode="External"/><Relationship Id="rId28" Type="http://schemas.openxmlformats.org/officeDocument/2006/relationships/hyperlink" Target="https://innoprod.startbas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catalog/product/967867" TargetMode="External"/><Relationship Id="rId19" Type="http://schemas.openxmlformats.org/officeDocument/2006/relationships/hyperlink" Target="http://znanium.com/catalog/product/760143" TargetMode="External"/><Relationship Id="rId31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0143" TargetMode="External"/><Relationship Id="rId14" Type="http://schemas.openxmlformats.org/officeDocument/2006/relationships/hyperlink" Target="http://znanium.com/catalog/product/760143" TargetMode="External"/><Relationship Id="rId22" Type="http://schemas.openxmlformats.org/officeDocument/2006/relationships/hyperlink" Target="https://www.book.ru/book/926035" TargetMode="External"/><Relationship Id="rId27" Type="http://schemas.openxmlformats.org/officeDocument/2006/relationships/hyperlink" Target="http://opendata.russiatourism.ru/opendata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BF92-DB85-4825-9BCA-A678872C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7705</Words>
  <Characters>59695</Characters>
  <Application>Microsoft Office Word</Application>
  <DocSecurity>0</DocSecurity>
  <Lines>497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67266</CharactersWithSpaces>
  <SharedDoc>false</SharedDoc>
  <HLinks>
    <vt:vector size="72" baseType="variant"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http://www.rosmintrud.ru/employment/migration/72</vt:lpwstr>
      </vt:variant>
      <vt:variant>
        <vt:lpwstr/>
      </vt:variant>
      <vt:variant>
        <vt:i4>71042099</vt:i4>
      </vt:variant>
      <vt:variant>
        <vt:i4>30</vt:i4>
      </vt:variant>
      <vt:variant>
        <vt:i4>0</vt:i4>
      </vt:variant>
      <vt:variant>
        <vt:i4>5</vt:i4>
      </vt:variant>
      <vt:variant>
        <vt:lpwstr>http://симт.рф/</vt:lpwstr>
      </vt:variant>
      <vt:variant>
        <vt:lpwstr/>
      </vt:variant>
      <vt:variant>
        <vt:i4>3997809</vt:i4>
      </vt:variant>
      <vt:variant>
        <vt:i4>27</vt:i4>
      </vt:variant>
      <vt:variant>
        <vt:i4>0</vt:i4>
      </vt:variant>
      <vt:variant>
        <vt:i4>5</vt:i4>
      </vt:variant>
      <vt:variant>
        <vt:lpwstr>http://www.proprof.ru/stati/careera/trudoustroystvo/poisk-raboty/rabota-v-sfere-obsluzhivaniya-horoshiy-start-dlya</vt:lpwstr>
      </vt:variant>
      <vt:variant>
        <vt:lpwstr/>
      </vt:variant>
      <vt:variant>
        <vt:i4>7012385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http://znanium.com/bookread.php?book=165066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3145787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http://znanium.com/bookread.php?book=181801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http://znanium.com/catalog.php?item=booksearch&amp;code=%D1%81%D0%B5%D1%80%D0%B2%D0%B8%D1%81%D0%BD%D0%B0%D1%8F+%D0%B4%D0%B5%D1%8F%D1%82%D0%B5%D0%BB%D1%8C%D0%BD%D0%BE%D1%81%D1%82%D1%8C&amp;page=2</vt:lpwstr>
      </vt:variant>
      <vt:variant>
        <vt:lpwstr>none</vt:lpwstr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http://znanium.com/catalog.php?bookinfo=514626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http://znanium.com/catalog.php?bookinfo=430365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ivanushkodn</dc:creator>
  <cp:lastModifiedBy>monaenkovanv</cp:lastModifiedBy>
  <cp:revision>19</cp:revision>
  <dcterms:created xsi:type="dcterms:W3CDTF">2018-04-15T11:58:00Z</dcterms:created>
  <dcterms:modified xsi:type="dcterms:W3CDTF">2019-01-11T06:35:00Z</dcterms:modified>
</cp:coreProperties>
</file>