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C36AD1" w:rsidRPr="00C36AD1" w:rsidTr="00C36AD1">
        <w:trPr>
          <w:trHeight w:val="13063"/>
        </w:trPr>
        <w:tc>
          <w:tcPr>
            <w:tcW w:w="9412" w:type="dxa"/>
          </w:tcPr>
          <w:p w:rsidR="00C36AD1" w:rsidRPr="00C36AD1" w:rsidRDefault="00C36AD1" w:rsidP="00C36AD1">
            <w:pPr>
              <w:tabs>
                <w:tab w:val="left" w:pos="720"/>
              </w:tabs>
              <w:spacing w:after="0" w:line="240" w:lineRule="auto"/>
              <w:ind w:firstLine="720"/>
              <w:rPr>
                <w:rFonts w:ascii="Times New Roman" w:eastAsia="Times New Roman" w:hAnsi="Times New Roman" w:cs="Times New Roman"/>
                <w:b/>
                <w:bCs/>
                <w:sz w:val="24"/>
                <w:szCs w:val="24"/>
                <w:lang w:eastAsia="ru-RU"/>
              </w:rPr>
            </w:pPr>
          </w:p>
          <w:tbl>
            <w:tblPr>
              <w:tblpPr w:leftFromText="180" w:rightFromText="180" w:vertAnchor="page" w:horzAnchor="margin" w:tblpXSpec="right" w:tblpY="1"/>
              <w:tblOverlap w:val="never"/>
              <w:tblW w:w="4767" w:type="dxa"/>
              <w:tblLayout w:type="fixed"/>
              <w:tblLook w:val="00A0"/>
            </w:tblPr>
            <w:tblGrid>
              <w:gridCol w:w="4767"/>
            </w:tblGrid>
            <w:tr w:rsidR="009740EC" w:rsidRPr="00C36AD1" w:rsidTr="009740EC">
              <w:trPr>
                <w:trHeight w:val="465"/>
              </w:trPr>
              <w:tc>
                <w:tcPr>
                  <w:tcW w:w="4767" w:type="dxa"/>
                </w:tcPr>
                <w:p w:rsidR="009740EC" w:rsidRPr="009740EC" w:rsidRDefault="009740EC" w:rsidP="009740EC">
                  <w:pPr>
                    <w:spacing w:after="0" w:line="240" w:lineRule="auto"/>
                    <w:rPr>
                      <w:rFonts w:ascii="Times New Roman" w:hAnsi="Times New Roman" w:cs="Times New Roman"/>
                      <w:b/>
                      <w:bCs/>
                      <w:caps/>
                      <w:sz w:val="28"/>
                      <w:szCs w:val="28"/>
                    </w:rPr>
                  </w:pPr>
                </w:p>
                <w:p w:rsidR="009740EC" w:rsidRPr="009740EC" w:rsidRDefault="009740EC" w:rsidP="009740EC">
                  <w:pPr>
                    <w:spacing w:after="0" w:line="240" w:lineRule="auto"/>
                    <w:rPr>
                      <w:rFonts w:ascii="Times New Roman" w:hAnsi="Times New Roman" w:cs="Times New Roman"/>
                      <w:b/>
                      <w:bCs/>
                      <w:caps/>
                      <w:sz w:val="28"/>
                      <w:szCs w:val="28"/>
                    </w:rPr>
                  </w:pPr>
                  <w:r w:rsidRPr="009740EC">
                    <w:rPr>
                      <w:rFonts w:ascii="Times New Roman" w:hAnsi="Times New Roman" w:cs="Times New Roman"/>
                      <w:b/>
                      <w:bCs/>
                      <w:caps/>
                      <w:sz w:val="28"/>
                      <w:szCs w:val="28"/>
                    </w:rPr>
                    <w:t>утверждено:</w:t>
                  </w:r>
                </w:p>
              </w:tc>
            </w:tr>
            <w:tr w:rsidR="009740EC" w:rsidRPr="00C36AD1" w:rsidTr="009740EC">
              <w:trPr>
                <w:trHeight w:val="465"/>
              </w:trPr>
              <w:tc>
                <w:tcPr>
                  <w:tcW w:w="4767" w:type="dxa"/>
                </w:tcPr>
                <w:p w:rsidR="009740EC" w:rsidRPr="009740EC" w:rsidRDefault="009740EC" w:rsidP="009740EC">
                  <w:pPr>
                    <w:spacing w:after="0" w:line="240" w:lineRule="auto"/>
                    <w:rPr>
                      <w:rFonts w:ascii="Times New Roman" w:hAnsi="Times New Roman" w:cs="Times New Roman"/>
                      <w:b/>
                      <w:bCs/>
                      <w:sz w:val="28"/>
                      <w:szCs w:val="28"/>
                    </w:rPr>
                  </w:pPr>
                  <w:r w:rsidRPr="009740EC">
                    <w:rPr>
                      <w:rFonts w:ascii="Times New Roman" w:hAnsi="Times New Roman" w:cs="Times New Roman"/>
                      <w:b/>
                      <w:bCs/>
                      <w:sz w:val="28"/>
                      <w:szCs w:val="28"/>
                    </w:rPr>
                    <w:t>Советом филиала ИТИГ (г.Москва) (филиал)</w:t>
                  </w:r>
                </w:p>
                <w:p w:rsidR="009740EC" w:rsidRPr="009740EC" w:rsidRDefault="009740EC" w:rsidP="009740EC">
                  <w:pPr>
                    <w:spacing w:after="0" w:line="240" w:lineRule="auto"/>
                    <w:rPr>
                      <w:rFonts w:ascii="Times New Roman" w:hAnsi="Times New Roman" w:cs="Times New Roman"/>
                      <w:b/>
                      <w:bCs/>
                      <w:sz w:val="28"/>
                      <w:szCs w:val="28"/>
                    </w:rPr>
                  </w:pPr>
                  <w:r w:rsidRPr="009740EC">
                    <w:rPr>
                      <w:rFonts w:ascii="Times New Roman" w:hAnsi="Times New Roman" w:cs="Times New Roman"/>
                      <w:b/>
                      <w:bCs/>
                      <w:sz w:val="28"/>
                      <w:szCs w:val="28"/>
                    </w:rPr>
                    <w:t>Протокол №10 от «20» июня 2018 г.</w:t>
                  </w:r>
                </w:p>
              </w:tc>
            </w:tr>
          </w:tbl>
          <w:p w:rsidR="00C36AD1" w:rsidRPr="00C36AD1" w:rsidRDefault="00C36AD1" w:rsidP="009740EC">
            <w:pPr>
              <w:tabs>
                <w:tab w:val="left" w:pos="6870"/>
              </w:tabs>
              <w:spacing w:after="0" w:line="360" w:lineRule="auto"/>
              <w:rPr>
                <w:rFonts w:ascii="Times New Roman" w:eastAsia="Times New Roman" w:hAnsi="Times New Roman" w:cs="Times New Roman"/>
                <w:b/>
                <w:bCs/>
                <w:sz w:val="28"/>
                <w:szCs w:val="28"/>
                <w:lang w:eastAsia="ru-RU"/>
              </w:rPr>
            </w:pPr>
            <w:r w:rsidRPr="00C36AD1">
              <w:rPr>
                <w:rFonts w:ascii="Times New Roman" w:eastAsia="Times New Roman" w:hAnsi="Times New Roman" w:cs="Times New Roman"/>
                <w:b/>
                <w:bCs/>
                <w:sz w:val="28"/>
                <w:szCs w:val="28"/>
                <w:lang w:eastAsia="ru-RU"/>
              </w:rPr>
              <w:tab/>
            </w:r>
          </w:p>
          <w:p w:rsidR="00C36AD1" w:rsidRPr="00C36AD1" w:rsidRDefault="00C36AD1" w:rsidP="00C36AD1">
            <w:pPr>
              <w:spacing w:after="0" w:line="360" w:lineRule="auto"/>
              <w:rPr>
                <w:rFonts w:ascii="Times New Roman" w:eastAsia="Times New Roman" w:hAnsi="Times New Roman" w:cs="Times New Roman"/>
                <w:b/>
                <w:bCs/>
                <w:sz w:val="28"/>
                <w:szCs w:val="28"/>
                <w:lang w:eastAsia="ru-RU"/>
              </w:rPr>
            </w:pPr>
          </w:p>
          <w:p w:rsidR="009740EC" w:rsidRDefault="009740EC" w:rsidP="00C36AD1">
            <w:pPr>
              <w:spacing w:after="0" w:line="360" w:lineRule="auto"/>
              <w:jc w:val="center"/>
              <w:rPr>
                <w:rFonts w:ascii="Times New Roman" w:eastAsia="Times New Roman" w:hAnsi="Times New Roman" w:cs="Times New Roman"/>
                <w:b/>
                <w:bCs/>
                <w:caps/>
                <w:sz w:val="28"/>
                <w:szCs w:val="28"/>
                <w:lang w:eastAsia="ru-RU"/>
              </w:rPr>
            </w:pPr>
          </w:p>
          <w:p w:rsidR="009740EC" w:rsidRDefault="009740EC" w:rsidP="00C36AD1">
            <w:pPr>
              <w:spacing w:after="0" w:line="360" w:lineRule="auto"/>
              <w:jc w:val="center"/>
              <w:rPr>
                <w:rFonts w:ascii="Times New Roman" w:eastAsia="Times New Roman" w:hAnsi="Times New Roman" w:cs="Times New Roman"/>
                <w:b/>
                <w:bCs/>
                <w:caps/>
                <w:sz w:val="28"/>
                <w:szCs w:val="28"/>
                <w:lang w:eastAsia="ru-RU"/>
              </w:rPr>
            </w:pPr>
          </w:p>
          <w:p w:rsidR="009740EC" w:rsidRDefault="009740EC" w:rsidP="00C36AD1">
            <w:pPr>
              <w:spacing w:after="0" w:line="360" w:lineRule="auto"/>
              <w:jc w:val="center"/>
              <w:rPr>
                <w:rFonts w:ascii="Times New Roman" w:eastAsia="Times New Roman" w:hAnsi="Times New Roman" w:cs="Times New Roman"/>
                <w:b/>
                <w:bCs/>
                <w:caps/>
                <w:sz w:val="28"/>
                <w:szCs w:val="28"/>
                <w:lang w:eastAsia="ru-RU"/>
              </w:rPr>
            </w:pPr>
          </w:p>
          <w:p w:rsidR="009740EC" w:rsidRDefault="009740EC" w:rsidP="00C36AD1">
            <w:pPr>
              <w:spacing w:after="0" w:line="360" w:lineRule="auto"/>
              <w:jc w:val="center"/>
              <w:rPr>
                <w:rFonts w:ascii="Times New Roman" w:eastAsia="Times New Roman" w:hAnsi="Times New Roman" w:cs="Times New Roman"/>
                <w:b/>
                <w:bCs/>
                <w:caps/>
                <w:sz w:val="28"/>
                <w:szCs w:val="28"/>
                <w:lang w:eastAsia="ru-RU"/>
              </w:rPr>
            </w:pPr>
          </w:p>
          <w:p w:rsidR="009740EC" w:rsidRDefault="009740EC" w:rsidP="00C36AD1">
            <w:pPr>
              <w:spacing w:after="0" w:line="360" w:lineRule="auto"/>
              <w:jc w:val="center"/>
              <w:rPr>
                <w:rFonts w:ascii="Times New Roman" w:eastAsia="Times New Roman" w:hAnsi="Times New Roman" w:cs="Times New Roman"/>
                <w:b/>
                <w:bCs/>
                <w:caps/>
                <w:sz w:val="28"/>
                <w:szCs w:val="28"/>
                <w:lang w:eastAsia="ru-RU"/>
              </w:rPr>
            </w:pP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Рабочая программа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дисциплины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Б1.В.дв.3.1 Правововое обеспечение туризма и гостеприимства</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основной </w:t>
            </w:r>
            <w:r w:rsidR="009740EC" w:rsidRPr="009740EC">
              <w:rPr>
                <w:rFonts w:ascii="Times New Roman" w:eastAsia="Times New Roman" w:hAnsi="Times New Roman" w:cs="Times New Roman"/>
                <w:b/>
                <w:bCs/>
                <w:sz w:val="24"/>
                <w:szCs w:val="24"/>
                <w:lang w:eastAsia="ru-RU"/>
              </w:rPr>
              <w:t>профессиональной</w:t>
            </w:r>
            <w:r w:rsidR="009740EC">
              <w:rPr>
                <w:b/>
                <w:bCs/>
              </w:rPr>
              <w:t xml:space="preserve"> </w:t>
            </w:r>
            <w:r w:rsidRPr="00C36AD1">
              <w:rPr>
                <w:rFonts w:ascii="Times New Roman" w:eastAsia="Times New Roman" w:hAnsi="Times New Roman" w:cs="Times New Roman"/>
                <w:b/>
                <w:bCs/>
                <w:sz w:val="24"/>
                <w:szCs w:val="24"/>
                <w:lang w:eastAsia="ru-RU"/>
              </w:rPr>
              <w:t>образовательной программы высшего образования – программы бакалавриата</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по направлению подготовки: </w:t>
            </w:r>
            <w:r w:rsidRPr="00C36AD1">
              <w:rPr>
                <w:rFonts w:ascii="Times New Roman" w:eastAsia="Times New Roman" w:hAnsi="Times New Roman" w:cs="Times New Roman"/>
                <w:b/>
                <w:sz w:val="24"/>
                <w:szCs w:val="24"/>
                <w:lang w:eastAsia="ru-RU"/>
              </w:rPr>
              <w:t>43.03.03 Гостиничное дело</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направленность (профиль): </w:t>
            </w:r>
            <w:r w:rsidRPr="00C36AD1">
              <w:rPr>
                <w:rFonts w:ascii="Times New Roman" w:eastAsia="Times New Roman" w:hAnsi="Times New Roman" w:cs="Times New Roman"/>
                <w:b/>
                <w:sz w:val="24"/>
                <w:szCs w:val="24"/>
                <w:lang w:eastAsia="ru-RU"/>
              </w:rPr>
              <w:t>Гостиничная деятельность</w:t>
            </w:r>
          </w:p>
          <w:p w:rsid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Квалификация: бакалавр</w:t>
            </w:r>
          </w:p>
          <w:p w:rsidR="00EE57B5" w:rsidRDefault="00EE57B5" w:rsidP="00C36AD1">
            <w:pPr>
              <w:spacing w:after="0" w:line="360" w:lineRule="auto"/>
              <w:jc w:val="center"/>
              <w:rPr>
                <w:rFonts w:ascii="Times New Roman" w:hAnsi="Times New Roman" w:cs="Times New Roman"/>
                <w:b/>
                <w:bCs/>
                <w:i/>
                <w:sz w:val="24"/>
                <w:szCs w:val="24"/>
              </w:rPr>
            </w:pPr>
            <w:r w:rsidRPr="00EE57B5">
              <w:rPr>
                <w:rFonts w:ascii="Times New Roman" w:hAnsi="Times New Roman" w:cs="Times New Roman"/>
                <w:b/>
                <w:bCs/>
                <w:i/>
                <w:sz w:val="24"/>
                <w:szCs w:val="24"/>
              </w:rPr>
              <w:t xml:space="preserve">Год </w:t>
            </w:r>
            <w:r w:rsidR="00296068">
              <w:rPr>
                <w:rFonts w:ascii="Times New Roman" w:hAnsi="Times New Roman" w:cs="Times New Roman"/>
                <w:b/>
                <w:bCs/>
                <w:i/>
                <w:sz w:val="24"/>
                <w:szCs w:val="24"/>
              </w:rPr>
              <w:t>начала подготовки</w:t>
            </w:r>
            <w:r w:rsidRPr="00EE57B5">
              <w:rPr>
                <w:rFonts w:ascii="Times New Roman" w:hAnsi="Times New Roman" w:cs="Times New Roman"/>
                <w:b/>
                <w:bCs/>
                <w:i/>
                <w:sz w:val="24"/>
                <w:szCs w:val="24"/>
              </w:rPr>
              <w:t>: 201</w:t>
            </w:r>
            <w:r w:rsidR="001428C7">
              <w:rPr>
                <w:rFonts w:ascii="Times New Roman" w:hAnsi="Times New Roman" w:cs="Times New Roman"/>
                <w:b/>
                <w:bCs/>
                <w:i/>
                <w:sz w:val="24"/>
                <w:szCs w:val="24"/>
              </w:rPr>
              <w:t>5</w:t>
            </w:r>
          </w:p>
          <w:p w:rsidR="009740EC" w:rsidRDefault="009740EC" w:rsidP="00C36AD1">
            <w:pPr>
              <w:spacing w:after="0" w:line="360" w:lineRule="auto"/>
              <w:jc w:val="center"/>
              <w:rPr>
                <w:rFonts w:ascii="Times New Roman" w:hAnsi="Times New Roman" w:cs="Times New Roman"/>
                <w:b/>
                <w:bCs/>
                <w:i/>
                <w:sz w:val="24"/>
                <w:szCs w:val="24"/>
              </w:rPr>
            </w:pPr>
          </w:p>
          <w:p w:rsidR="009740EC" w:rsidRPr="00EE57B5" w:rsidRDefault="009740EC" w:rsidP="00C36AD1">
            <w:pPr>
              <w:spacing w:after="0" w:line="360" w:lineRule="auto"/>
              <w:jc w:val="center"/>
              <w:rPr>
                <w:rFonts w:ascii="Times New Roman" w:eastAsia="Times New Roman" w:hAnsi="Times New Roman" w:cs="Times New Roman"/>
                <w:b/>
                <w:bCs/>
                <w:i/>
                <w:color w:val="FF0000"/>
                <w:sz w:val="24"/>
                <w:szCs w:val="24"/>
                <w:lang w:eastAsia="ru-RU"/>
              </w:rPr>
            </w:pPr>
          </w:p>
          <w:p w:rsidR="00C36AD1" w:rsidRPr="00C36AD1" w:rsidRDefault="00C36AD1" w:rsidP="00C36AD1">
            <w:pPr>
              <w:spacing w:before="120"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Разработчики: </w:t>
            </w:r>
            <w:r w:rsidRPr="00C36AD1">
              <w:rPr>
                <w:rFonts w:ascii="Times New Roman" w:eastAsia="Times New Roman" w:hAnsi="Times New Roman" w:cs="Times New Roman"/>
                <w:b/>
                <w:bCs/>
                <w:sz w:val="24"/>
                <w:szCs w:val="24"/>
                <w:lang w:eastAsia="ru-RU"/>
              </w:rPr>
              <w:tab/>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36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должность</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ученая степень и звание, ФИО</w:t>
                  </w:r>
                </w:p>
              </w:tc>
            </w:tr>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 xml:space="preserve">Ст. преподаватель </w:t>
                  </w:r>
                  <w:r w:rsidR="00296068">
                    <w:rPr>
                      <w:rFonts w:ascii="Times New Roman" w:eastAsia="Times New Roman" w:hAnsi="Times New Roman" w:cs="Times New Roman"/>
                      <w:bCs/>
                      <w:sz w:val="24"/>
                      <w:szCs w:val="24"/>
                      <w:lang w:eastAsia="ru-RU"/>
                    </w:rPr>
                    <w:t>Высшей школы бизнеса, менеджмента и права</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
                      <w:bCs/>
                      <w:i/>
                      <w:sz w:val="24"/>
                      <w:szCs w:val="24"/>
                      <w:lang w:eastAsia="ru-RU"/>
                    </w:rPr>
                  </w:pPr>
                  <w:r w:rsidRPr="00C36AD1">
                    <w:rPr>
                      <w:rFonts w:ascii="Times New Roman" w:eastAsia="Times New Roman" w:hAnsi="Times New Roman" w:cs="Times New Roman"/>
                      <w:bCs/>
                      <w:sz w:val="24"/>
                      <w:szCs w:val="24"/>
                      <w:lang w:eastAsia="ru-RU"/>
                    </w:rPr>
                    <w:t>Максимова Е.В.</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Рабочая программа согласована и одобрена директором О</w:t>
            </w:r>
            <w:r w:rsidR="009740EC">
              <w:rPr>
                <w:rFonts w:ascii="Times New Roman" w:eastAsia="Times New Roman" w:hAnsi="Times New Roman" w:cs="Times New Roman"/>
                <w:b/>
                <w:bCs/>
                <w:sz w:val="24"/>
                <w:szCs w:val="24"/>
                <w:lang w:eastAsia="ru-RU"/>
              </w:rPr>
              <w:t>П</w:t>
            </w:r>
            <w:r w:rsidRPr="00C36AD1">
              <w:rPr>
                <w:rFonts w:ascii="Times New Roman" w:eastAsia="Times New Roman" w:hAnsi="Times New Roman" w:cs="Times New Roman"/>
                <w:b/>
                <w:bCs/>
                <w:sz w:val="24"/>
                <w:szCs w:val="24"/>
                <w:lang w:eastAsia="ru-RU"/>
              </w:rPr>
              <w:t xml:space="preserve">ОП: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156082" w:rsidRPr="00C36AD1" w:rsidTr="00C36AD1">
              <w:tc>
                <w:tcPr>
                  <w:tcW w:w="4990" w:type="dxa"/>
                  <w:tcBorders>
                    <w:top w:val="single" w:sz="4" w:space="0" w:color="auto"/>
                    <w:left w:val="single" w:sz="4" w:space="0" w:color="auto"/>
                    <w:bottom w:val="single" w:sz="4" w:space="0" w:color="auto"/>
                    <w:right w:val="single" w:sz="4" w:space="0" w:color="auto"/>
                  </w:tcBorders>
                </w:tcPr>
                <w:p w:rsidR="00156082" w:rsidRPr="00156082" w:rsidRDefault="00156082">
                  <w:pPr>
                    <w:spacing w:line="360" w:lineRule="auto"/>
                    <w:jc w:val="center"/>
                    <w:rPr>
                      <w:rFonts w:ascii="Times New Roman" w:eastAsia="Calibri" w:hAnsi="Times New Roman" w:cs="Times New Roman"/>
                      <w:b/>
                      <w:bCs/>
                      <w:sz w:val="20"/>
                      <w:szCs w:val="20"/>
                    </w:rPr>
                  </w:pPr>
                  <w:r w:rsidRPr="00156082">
                    <w:rPr>
                      <w:rFonts w:ascii="Times New Roman" w:hAnsi="Times New Roman" w:cs="Times New Roman"/>
                      <w:sz w:val="20"/>
                      <w:szCs w:val="20"/>
                    </w:rPr>
                    <w:t>должность</w:t>
                  </w:r>
                </w:p>
              </w:tc>
              <w:tc>
                <w:tcPr>
                  <w:tcW w:w="4111" w:type="dxa"/>
                  <w:tcBorders>
                    <w:top w:val="single" w:sz="4" w:space="0" w:color="auto"/>
                    <w:left w:val="single" w:sz="4" w:space="0" w:color="auto"/>
                    <w:bottom w:val="single" w:sz="4" w:space="0" w:color="auto"/>
                    <w:right w:val="single" w:sz="4" w:space="0" w:color="auto"/>
                  </w:tcBorders>
                </w:tcPr>
                <w:p w:rsidR="00156082" w:rsidRPr="00156082" w:rsidRDefault="00156082">
                  <w:pPr>
                    <w:jc w:val="center"/>
                    <w:rPr>
                      <w:rFonts w:ascii="Times New Roman" w:eastAsia="Calibri" w:hAnsi="Times New Roman" w:cs="Times New Roman"/>
                      <w:b/>
                      <w:bCs/>
                      <w:sz w:val="20"/>
                      <w:szCs w:val="20"/>
                    </w:rPr>
                  </w:pPr>
                  <w:r w:rsidRPr="00156082">
                    <w:rPr>
                      <w:rFonts w:ascii="Times New Roman" w:hAnsi="Times New Roman" w:cs="Times New Roman"/>
                      <w:sz w:val="20"/>
                      <w:szCs w:val="20"/>
                    </w:rPr>
                    <w:t>ученая степень и звание, ФИО</w:t>
                  </w:r>
                </w:p>
              </w:tc>
            </w:tr>
            <w:tr w:rsidR="00156082" w:rsidRPr="00C36AD1" w:rsidTr="00C36AD1">
              <w:tc>
                <w:tcPr>
                  <w:tcW w:w="4990" w:type="dxa"/>
                  <w:tcBorders>
                    <w:top w:val="single" w:sz="4" w:space="0" w:color="auto"/>
                    <w:left w:val="single" w:sz="4" w:space="0" w:color="auto"/>
                    <w:bottom w:val="single" w:sz="4" w:space="0" w:color="auto"/>
                    <w:right w:val="single" w:sz="4" w:space="0" w:color="auto"/>
                  </w:tcBorders>
                </w:tcPr>
                <w:p w:rsidR="00156082" w:rsidRPr="00156082" w:rsidRDefault="00156082">
                  <w:pPr>
                    <w:jc w:val="center"/>
                    <w:rPr>
                      <w:rFonts w:ascii="Times New Roman" w:eastAsia="Calibri" w:hAnsi="Times New Roman" w:cs="Times New Roman"/>
                      <w:b/>
                      <w:bCs/>
                      <w:i/>
                      <w:color w:val="FF0000"/>
                      <w:sz w:val="24"/>
                      <w:szCs w:val="20"/>
                    </w:rPr>
                  </w:pPr>
                  <w:r w:rsidRPr="00156082">
                    <w:rPr>
                      <w:rFonts w:ascii="Times New Roman" w:hAnsi="Times New Roman" w:cs="Times New Roman"/>
                      <w:b/>
                      <w:bCs/>
                      <w:i/>
                    </w:rPr>
                    <w:t xml:space="preserve">доцент </w:t>
                  </w:r>
                </w:p>
              </w:tc>
              <w:tc>
                <w:tcPr>
                  <w:tcW w:w="4111" w:type="dxa"/>
                  <w:tcBorders>
                    <w:top w:val="single" w:sz="4" w:space="0" w:color="auto"/>
                    <w:left w:val="single" w:sz="4" w:space="0" w:color="auto"/>
                    <w:bottom w:val="single" w:sz="4" w:space="0" w:color="auto"/>
                    <w:right w:val="single" w:sz="4" w:space="0" w:color="auto"/>
                  </w:tcBorders>
                </w:tcPr>
                <w:p w:rsidR="00156082" w:rsidRPr="00156082" w:rsidRDefault="00156082">
                  <w:pPr>
                    <w:jc w:val="center"/>
                    <w:rPr>
                      <w:rFonts w:ascii="Times New Roman" w:eastAsia="Calibri" w:hAnsi="Times New Roman" w:cs="Times New Roman"/>
                      <w:b/>
                      <w:bCs/>
                      <w:i/>
                      <w:color w:val="FF0000"/>
                      <w:sz w:val="24"/>
                      <w:szCs w:val="24"/>
                    </w:rPr>
                  </w:pPr>
                  <w:r w:rsidRPr="00156082">
                    <w:rPr>
                      <w:rFonts w:ascii="Times New Roman" w:hAnsi="Times New Roman" w:cs="Times New Roman"/>
                      <w:b/>
                      <w:bCs/>
                      <w:i/>
                    </w:rPr>
                    <w:t>к.п.н., доцент Крамарова Т. Ю.</w:t>
                  </w:r>
                </w:p>
              </w:tc>
            </w:tr>
          </w:tbl>
          <w:p w:rsidR="00C36AD1" w:rsidRPr="00C36AD1" w:rsidRDefault="00C36AD1" w:rsidP="00C36AD1">
            <w:pPr>
              <w:spacing w:after="0" w:line="240" w:lineRule="auto"/>
              <w:rPr>
                <w:rFonts w:ascii="Times New Roman" w:eastAsia="Times New Roman" w:hAnsi="Times New Roman" w:cs="Times New Roman"/>
                <w:sz w:val="28"/>
                <w:szCs w:val="28"/>
                <w:lang w:eastAsia="ru-RU"/>
              </w:rPr>
            </w:pPr>
          </w:p>
        </w:tc>
      </w:tr>
    </w:tbl>
    <w:p w:rsidR="00C36AD1" w:rsidRPr="00C36AD1" w:rsidRDefault="00C36AD1" w:rsidP="00C36AD1">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1. Аннотация рабочей программы дисциплины (модуля)</w:t>
      </w:r>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Дисциплина «Правовое обеспечение туризма и гостеприимства» относится к дисциплинам по выбору вариативн</w:t>
      </w:r>
      <w:r w:rsidR="009968DB">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C36AD1" w:rsidRPr="00C36AD1" w:rsidRDefault="00C36AD1" w:rsidP="00C36AD1">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 качеством», «Основы гостинично</w:t>
      </w:r>
      <w:r w:rsidR="00E17420">
        <w:rPr>
          <w:rFonts w:ascii="Times New Roman" w:eastAsia="Times New Roman" w:hAnsi="Times New Roman" w:cs="Times New Roman"/>
          <w:iCs/>
          <w:sz w:val="24"/>
          <w:szCs w:val="24"/>
          <w:lang w:eastAsia="ru-RU"/>
        </w:rPr>
        <w:t>го</w:t>
      </w:r>
      <w:r w:rsidRPr="00C36AD1">
        <w:rPr>
          <w:rFonts w:ascii="Times New Roman" w:eastAsia="Times New Roman" w:hAnsi="Times New Roman" w:cs="Times New Roman"/>
          <w:iCs/>
          <w:sz w:val="24"/>
          <w:szCs w:val="24"/>
          <w:lang w:eastAsia="ru-RU"/>
        </w:rPr>
        <w:t xml:space="preserve"> де</w:t>
      </w:r>
      <w:r w:rsidR="00E17420">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«Технология и организация общественного питания в гостинице», «Бизнес-планирование в гостиничной деятельности», «Планирование деятельности предприятий туризма и гостеприимства».</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направлена на формирование следующих компетенций выпускника: </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к самоорганизации и самообразованию (ОК-7);</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способностью использовать основы правовых знаний в различных сферах жизнедеятельности (ОК-4);</w:t>
      </w:r>
    </w:p>
    <w:p w:rsid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организовывать работу исполнителей (ОПК-2)</w:t>
      </w:r>
      <w:r w:rsidR="0098108D">
        <w:rPr>
          <w:rFonts w:ascii="Times New Roman" w:eastAsia="Times New Roman" w:hAnsi="Times New Roman" w:cs="Times New Roman"/>
          <w:sz w:val="24"/>
          <w:szCs w:val="24"/>
          <w:lang w:eastAsia="ru-RU"/>
        </w:rPr>
        <w:t>;</w:t>
      </w:r>
    </w:p>
    <w:p w:rsidR="00991BB1" w:rsidRDefault="00991BB1" w:rsidP="00C36A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08D"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r w:rsidR="0098108D">
        <w:rPr>
          <w:rFonts w:ascii="Times New Roman" w:eastAsia="Times New Roman" w:hAnsi="Times New Roman" w:cs="Times New Roman"/>
          <w:sz w:val="24"/>
          <w:szCs w:val="24"/>
          <w:lang w:eastAsia="ru-RU"/>
        </w:rPr>
        <w:t xml:space="preserve"> (ПК-5).</w:t>
      </w:r>
    </w:p>
    <w:p w:rsidR="00D45D55" w:rsidRPr="00D45D55" w:rsidRDefault="00D45D55" w:rsidP="00D45D55">
      <w:pPr>
        <w:autoSpaceDE w:val="0"/>
        <w:autoSpaceDN w:val="0"/>
        <w:adjustRightInd w:val="0"/>
        <w:ind w:firstLine="709"/>
        <w:jc w:val="both"/>
        <w:rPr>
          <w:rFonts w:ascii="Times New Roman" w:hAnsi="Times New Roman" w:cs="Times New Roman"/>
          <w:b/>
          <w:i/>
          <w:sz w:val="24"/>
          <w:szCs w:val="24"/>
        </w:rPr>
      </w:pPr>
      <w:r w:rsidRPr="00D45D55">
        <w:rPr>
          <w:rFonts w:ascii="Times New Roman" w:hAnsi="Times New Roman" w:cs="Times New Roman"/>
          <w:b/>
          <w:i/>
          <w:sz w:val="24"/>
          <w:szCs w:val="24"/>
        </w:rPr>
        <w:t xml:space="preserve">В рамках дисциплины изучается круг вопросов, связанных с: </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Международным регулированием туристской  деятельности;</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Государственным регулированием туристской деятельности;</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Правовым статусом субъектов туристского рынка;</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Способами обеспечения обязательств в индустрии туризма и гостеприимства;</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Договорными отношениями в туризме и гостеприимстве;</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 - </w:t>
      </w:r>
      <w:proofErr w:type="spellStart"/>
      <w:r w:rsidRPr="00D45D55">
        <w:rPr>
          <w:rFonts w:ascii="Times New Roman" w:hAnsi="Times New Roman" w:cs="Times New Roman"/>
          <w:sz w:val="24"/>
          <w:szCs w:val="24"/>
        </w:rPr>
        <w:t>правововым</w:t>
      </w:r>
      <w:proofErr w:type="spellEnd"/>
      <w:r w:rsidRPr="00D45D55">
        <w:rPr>
          <w:rFonts w:ascii="Times New Roman" w:hAnsi="Times New Roman" w:cs="Times New Roman"/>
          <w:sz w:val="24"/>
          <w:szCs w:val="24"/>
        </w:rPr>
        <w:t xml:space="preserve"> регулированием туристского обслуживания;</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 - </w:t>
      </w:r>
      <w:proofErr w:type="spellStart"/>
      <w:r w:rsidRPr="00D45D55">
        <w:rPr>
          <w:rFonts w:ascii="Times New Roman" w:hAnsi="Times New Roman" w:cs="Times New Roman"/>
          <w:sz w:val="24"/>
          <w:szCs w:val="24"/>
        </w:rPr>
        <w:t>правововым</w:t>
      </w:r>
      <w:proofErr w:type="spellEnd"/>
      <w:r w:rsidRPr="00D45D55">
        <w:rPr>
          <w:rFonts w:ascii="Times New Roman" w:hAnsi="Times New Roman" w:cs="Times New Roman"/>
          <w:sz w:val="24"/>
          <w:szCs w:val="24"/>
        </w:rPr>
        <w:t xml:space="preserve"> регулированием гостиничной деятельности;</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proofErr w:type="spellStart"/>
      <w:r w:rsidRPr="00D45D55">
        <w:rPr>
          <w:rFonts w:ascii="Times New Roman" w:hAnsi="Times New Roman" w:cs="Times New Roman"/>
          <w:sz w:val="24"/>
          <w:szCs w:val="24"/>
        </w:rPr>
        <w:t>Правововым</w:t>
      </w:r>
      <w:proofErr w:type="spellEnd"/>
      <w:r w:rsidRPr="00D45D55">
        <w:rPr>
          <w:rFonts w:ascii="Times New Roman" w:hAnsi="Times New Roman" w:cs="Times New Roman"/>
          <w:sz w:val="24"/>
          <w:szCs w:val="24"/>
        </w:rPr>
        <w:t xml:space="preserve"> регулированием страхования в туризме и гостеприимстве;</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Обеспечением безопасности в туризме и гостеприимстве;</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Туристскими формальностями.</w:t>
      </w:r>
    </w:p>
    <w:p w:rsidR="00D45D55" w:rsidRPr="00D45D55" w:rsidRDefault="00D45D55" w:rsidP="00D45D55">
      <w:pPr>
        <w:ind w:firstLine="709"/>
        <w:jc w:val="both"/>
        <w:rPr>
          <w:rFonts w:ascii="Times New Roman" w:eastAsia="Batang" w:hAnsi="Times New Roman" w:cs="Times New Roman"/>
          <w:b/>
          <w:i/>
          <w:sz w:val="24"/>
          <w:szCs w:val="24"/>
        </w:rPr>
      </w:pPr>
      <w:r w:rsidRPr="00D45D55">
        <w:rPr>
          <w:rFonts w:ascii="Times New Roman" w:eastAsia="Batang" w:hAnsi="Times New Roman" w:cs="Times New Roman"/>
          <w:b/>
          <w:i/>
          <w:sz w:val="24"/>
          <w:szCs w:val="24"/>
        </w:rPr>
        <w:t xml:space="preserve">В части освещения круга вопросов, связанных с Международным регулированием туристской и гостиничной деятельности, дисциплина раскрывает следующие тематические блоки: </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Международные нормативно-правовые акты в области туризма и гостеприимства;</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Международные организации и сотрудничество в сфере туризма и гостеприимства; Регулирующая и нормотворческая деятельность ЮНВТО;</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 xml:space="preserve">Зарубежная практика правового регулирования в сфере гостеприимства; </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Статус иностранного туриста в международном праве;</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t>Модуль «Государственное регулирование гостиничной и ресторанной деятельности» раскрывает следующие темы:</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Система государственного управления и регулирования в сфере гостеприимства. Нормативно-правовые акты общей компетенции;</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Нормативно-правовые акты отраслевой компетенции; </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Государственная концепция и региональные программы развития индустрии туризма и гостеприимства; </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Стандартизация и сертификация как инструменты регулирования в сфере гостеприимства.</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lastRenderedPageBreak/>
        <w:t>Модуль «Правовой статус субъектов рынка средств размещения» раскрывает следующие темы:</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Организационно-правовые формы предпринимательства в индустрии гостеприимства;</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Правовая регламентация деятельности </w:t>
      </w:r>
      <w:proofErr w:type="spellStart"/>
      <w:r w:rsidRPr="00D45D55">
        <w:rPr>
          <w:rFonts w:ascii="Times New Roman" w:hAnsi="Times New Roman" w:cs="Times New Roman"/>
          <w:sz w:val="24"/>
          <w:szCs w:val="24"/>
        </w:rPr>
        <w:t>гостинично-ресторанных</w:t>
      </w:r>
      <w:proofErr w:type="spellEnd"/>
      <w:r w:rsidRPr="00D45D55">
        <w:rPr>
          <w:rFonts w:ascii="Times New Roman" w:hAnsi="Times New Roman" w:cs="Times New Roman"/>
          <w:sz w:val="24"/>
          <w:szCs w:val="24"/>
        </w:rPr>
        <w:t xml:space="preserve"> комплексов;</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Правовая регламентация деятельности предприятий общественного питания;</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Правовая регламентация деятельности </w:t>
      </w:r>
      <w:proofErr w:type="spellStart"/>
      <w:r w:rsidRPr="00D45D55">
        <w:rPr>
          <w:rFonts w:ascii="Times New Roman" w:hAnsi="Times New Roman" w:cs="Times New Roman"/>
          <w:sz w:val="24"/>
          <w:szCs w:val="24"/>
        </w:rPr>
        <w:t>лечебно-оздоравительных</w:t>
      </w:r>
      <w:proofErr w:type="spellEnd"/>
      <w:r w:rsidRPr="00D45D55">
        <w:rPr>
          <w:rFonts w:ascii="Times New Roman" w:hAnsi="Times New Roman" w:cs="Times New Roman"/>
          <w:sz w:val="24"/>
          <w:szCs w:val="24"/>
        </w:rPr>
        <w:t xml:space="preserve"> комплексов, здравниц, санаториев и т.п.; </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Права гостей и особенности их законодательной защиты;</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t>Модуль «Способы обеспечения обязательств в индустрии гостеприимства» раскрывает следующие темы:</w:t>
      </w:r>
    </w:p>
    <w:p w:rsidR="00D45D55" w:rsidRPr="00D45D55" w:rsidRDefault="00D45D55" w:rsidP="00D45D55">
      <w:pPr>
        <w:widowControl w:val="0"/>
        <w:numPr>
          <w:ilvl w:val="0"/>
          <w:numId w:val="31"/>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Особенности и порядок применения финансового обеспечения; </w:t>
      </w:r>
    </w:p>
    <w:p w:rsidR="00D45D55" w:rsidRPr="00D45D55" w:rsidRDefault="00D45D55" w:rsidP="00D45D55">
      <w:pPr>
        <w:widowControl w:val="0"/>
        <w:numPr>
          <w:ilvl w:val="0"/>
          <w:numId w:val="31"/>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Банковская гарантия как инструмент финансового обеспечения; </w:t>
      </w:r>
    </w:p>
    <w:p w:rsidR="00D45D55" w:rsidRPr="00D45D55" w:rsidRDefault="00D45D55" w:rsidP="00D45D55">
      <w:pPr>
        <w:widowControl w:val="0"/>
        <w:numPr>
          <w:ilvl w:val="0"/>
          <w:numId w:val="31"/>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Страхование ответственности как инструмент финансового обеспечения;</w:t>
      </w:r>
    </w:p>
    <w:p w:rsidR="00D45D55" w:rsidRPr="00D45D55" w:rsidRDefault="00D45D55" w:rsidP="00D45D55">
      <w:pPr>
        <w:ind w:firstLine="709"/>
        <w:rPr>
          <w:rFonts w:ascii="Times New Roman" w:hAnsi="Times New Roman" w:cs="Times New Roman"/>
          <w:b/>
          <w:sz w:val="24"/>
          <w:szCs w:val="24"/>
        </w:rPr>
      </w:pPr>
      <w:r w:rsidRPr="00D45D55">
        <w:rPr>
          <w:rFonts w:ascii="Times New Roman" w:hAnsi="Times New Roman" w:cs="Times New Roman"/>
          <w:b/>
          <w:sz w:val="24"/>
          <w:szCs w:val="24"/>
        </w:rPr>
        <w:t>Модуль «Договорные отношения в гостеприимстве» раскрывает следующие темы:</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Гражданско-правовой договор: требования к форме и содержанию; </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Договор о реализации ресторанного и  гостиничного продукта;</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Договор возмездного оказания услуг;</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Система договоров с контрагентами.</w:t>
      </w:r>
    </w:p>
    <w:p w:rsidR="00D45D55" w:rsidRPr="00D45D55" w:rsidRDefault="00D45D55" w:rsidP="00D45D55">
      <w:pPr>
        <w:ind w:firstLine="709"/>
        <w:jc w:val="center"/>
        <w:rPr>
          <w:rFonts w:ascii="Times New Roman" w:hAnsi="Times New Roman" w:cs="Times New Roman"/>
          <w:sz w:val="24"/>
          <w:szCs w:val="24"/>
        </w:rPr>
      </w:pPr>
      <w:r w:rsidRPr="00D45D55">
        <w:rPr>
          <w:rFonts w:ascii="Times New Roman" w:hAnsi="Times New Roman" w:cs="Times New Roman"/>
          <w:b/>
          <w:sz w:val="24"/>
          <w:szCs w:val="24"/>
        </w:rPr>
        <w:t>Модуль «Нормативно - правовое регулирование ресторанной деятельности»</w:t>
      </w:r>
      <w:r w:rsidRPr="00D45D55">
        <w:rPr>
          <w:rFonts w:ascii="Times New Roman" w:hAnsi="Times New Roman" w:cs="Times New Roman"/>
          <w:sz w:val="24"/>
          <w:szCs w:val="24"/>
        </w:rPr>
        <w:t xml:space="preserve"> раскрывает следующие темы:</w:t>
      </w:r>
    </w:p>
    <w:p w:rsidR="00D45D55" w:rsidRPr="00D45D55" w:rsidRDefault="00D45D55" w:rsidP="00D45D55">
      <w:pPr>
        <w:widowControl w:val="0"/>
        <w:numPr>
          <w:ilvl w:val="0"/>
          <w:numId w:val="33"/>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Нормативно-правовые акты о предоставлении ресторанных услуг; </w:t>
      </w:r>
    </w:p>
    <w:p w:rsidR="00D45D55" w:rsidRPr="00D45D55" w:rsidRDefault="00D45D55" w:rsidP="00D45D55">
      <w:pPr>
        <w:widowControl w:val="0"/>
        <w:numPr>
          <w:ilvl w:val="0"/>
          <w:numId w:val="33"/>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Система классификации объектов общественного питания; </w:t>
      </w:r>
    </w:p>
    <w:p w:rsidR="00D45D55" w:rsidRPr="00D45D55" w:rsidRDefault="00D45D55" w:rsidP="00D45D55">
      <w:pPr>
        <w:ind w:firstLine="709"/>
        <w:jc w:val="center"/>
        <w:rPr>
          <w:rFonts w:ascii="Times New Roman" w:hAnsi="Times New Roman" w:cs="Times New Roman"/>
          <w:b/>
          <w:sz w:val="24"/>
          <w:szCs w:val="24"/>
        </w:rPr>
      </w:pPr>
      <w:r w:rsidRPr="00D45D55">
        <w:rPr>
          <w:rFonts w:ascii="Times New Roman" w:hAnsi="Times New Roman" w:cs="Times New Roman"/>
          <w:b/>
          <w:sz w:val="24"/>
          <w:szCs w:val="24"/>
        </w:rPr>
        <w:t>Модуль «Правовое регулирование страхования в  сфере гостеприимства» раскрывает следующие темы:</w:t>
      </w:r>
    </w:p>
    <w:p w:rsidR="00D45D55" w:rsidRPr="00D45D55" w:rsidRDefault="00D45D55" w:rsidP="00D45D55">
      <w:pPr>
        <w:widowControl w:val="0"/>
        <w:numPr>
          <w:ilvl w:val="0"/>
          <w:numId w:val="34"/>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Организационные формы страховой деятельности; </w:t>
      </w:r>
    </w:p>
    <w:p w:rsidR="00D45D55" w:rsidRPr="00D45D55" w:rsidRDefault="00D45D55" w:rsidP="00D45D55">
      <w:pPr>
        <w:widowControl w:val="0"/>
        <w:numPr>
          <w:ilvl w:val="0"/>
          <w:numId w:val="34"/>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Нормы общего законодательства о страховании; </w:t>
      </w:r>
    </w:p>
    <w:p w:rsidR="00D45D55" w:rsidRPr="00D45D55" w:rsidRDefault="00D45D55" w:rsidP="00D45D55">
      <w:pPr>
        <w:widowControl w:val="0"/>
        <w:numPr>
          <w:ilvl w:val="0"/>
          <w:numId w:val="34"/>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Страхование в специальном туристском законодательстве.</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t>Модуль «Обеспечение безопасности в туризме и гостеприимстве: нормативно – правовое регулирование» раскрывает следующие темы:</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Виды опасностей при организации </w:t>
      </w:r>
      <w:proofErr w:type="spellStart"/>
      <w:r w:rsidRPr="00D45D55">
        <w:rPr>
          <w:rFonts w:ascii="Times New Roman" w:hAnsi="Times New Roman" w:cs="Times New Roman"/>
          <w:sz w:val="24"/>
          <w:szCs w:val="24"/>
        </w:rPr>
        <w:t>гостинично-ресторанного</w:t>
      </w:r>
      <w:proofErr w:type="spellEnd"/>
      <w:r w:rsidRPr="00D45D55">
        <w:rPr>
          <w:rFonts w:ascii="Times New Roman" w:hAnsi="Times New Roman" w:cs="Times New Roman"/>
          <w:sz w:val="24"/>
          <w:szCs w:val="24"/>
        </w:rPr>
        <w:t xml:space="preserve"> обслуживания;</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Международное законодательство в сфере обеспечения безопасности потребителей;</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Требования по безопасности при проектировании гостиничных и ресторанных услуг;</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Правила обеспечения безопасности в гостинице или ином объекте размещения.</w:t>
      </w:r>
    </w:p>
    <w:p w:rsidR="00D45D55" w:rsidRPr="00C36AD1" w:rsidRDefault="00D45D55" w:rsidP="00C36AD1">
      <w:pPr>
        <w:spacing w:after="0" w:line="240" w:lineRule="auto"/>
        <w:ind w:firstLine="709"/>
        <w:jc w:val="both"/>
        <w:rPr>
          <w:rFonts w:ascii="Times New Roman" w:eastAsia="Times New Roman" w:hAnsi="Times New Roman" w:cs="Times New Roman"/>
          <w:sz w:val="24"/>
          <w:szCs w:val="24"/>
          <w:lang w:eastAsia="ru-RU"/>
        </w:rPr>
      </w:pPr>
    </w:p>
    <w:p w:rsidR="002E485D"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Общая трудоёмкость освоения дисциплины составляет 4 зачётные единицы, 144 часа. Преподавание дисциплины ведётся на 4-м курсе в 7-м семестре продолжительностью 18 недель </w:t>
      </w:r>
      <w:r w:rsidR="009968DB">
        <w:rPr>
          <w:rFonts w:ascii="Times New Roman" w:eastAsia="Times New Roman" w:hAnsi="Times New Roman" w:cs="Times New Roman"/>
          <w:sz w:val="24"/>
          <w:szCs w:val="24"/>
          <w:lang w:eastAsia="ru-RU"/>
        </w:rPr>
        <w:t xml:space="preserve">для очной формы обучения и на 5 курсе в 8 семестре для заочной формы обучения </w:t>
      </w:r>
      <w:r w:rsidRPr="00C36AD1">
        <w:rPr>
          <w:rFonts w:ascii="Times New Roman" w:eastAsia="Times New Roman" w:hAnsi="Times New Roman" w:cs="Times New Roman"/>
          <w:sz w:val="24"/>
          <w:szCs w:val="24"/>
          <w:lang w:eastAsia="ru-RU"/>
        </w:rPr>
        <w:t xml:space="preserve">и предусматривает проведение учебных занятий следующих </w:t>
      </w:r>
      <w:r w:rsidRPr="00C36AD1">
        <w:rPr>
          <w:rFonts w:ascii="Times New Roman" w:eastAsia="Times New Roman" w:hAnsi="Times New Roman" w:cs="Times New Roman"/>
          <w:sz w:val="24"/>
          <w:szCs w:val="24"/>
          <w:lang w:eastAsia="ru-RU"/>
        </w:rPr>
        <w:lastRenderedPageBreak/>
        <w:t>видов: контактная работа с преподавателем (лекции, практические занятия, групповые и индивидуальные консультации),</w:t>
      </w:r>
      <w:r w:rsidR="009968DB">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самостоятельная работа обучающихся</w:t>
      </w:r>
      <w:r w:rsidR="002E485D">
        <w:rPr>
          <w:rFonts w:ascii="Times New Roman" w:eastAsia="Times New Roman" w:hAnsi="Times New Roman" w:cs="Times New Roman"/>
          <w:sz w:val="24"/>
          <w:szCs w:val="24"/>
          <w:lang w:eastAsia="ru-RU"/>
        </w:rPr>
        <w:t>.</w:t>
      </w:r>
    </w:p>
    <w:p w:rsidR="00C36AD1"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Программой предусмотрены следующие виды контроля: текущий контроль успеваемости в форме </w:t>
      </w:r>
      <w:r w:rsidR="00D4040B">
        <w:rPr>
          <w:rFonts w:ascii="Times New Roman" w:eastAsia="Times New Roman" w:hAnsi="Times New Roman" w:cs="Times New Roman"/>
          <w:sz w:val="24"/>
          <w:szCs w:val="24"/>
          <w:lang w:eastAsia="ru-RU"/>
        </w:rPr>
        <w:t>тестирования, решения практических и ситуационных задач, коллоквиума, деловой игры</w:t>
      </w:r>
      <w:r w:rsidRPr="00C36AD1">
        <w:rPr>
          <w:rFonts w:ascii="Times New Roman" w:eastAsia="Times New Roman" w:hAnsi="Times New Roman" w:cs="Times New Roman"/>
          <w:sz w:val="24"/>
          <w:szCs w:val="24"/>
          <w:lang w:eastAsia="ru-RU"/>
        </w:rPr>
        <w:t>, промежуточные аттестац</w:t>
      </w:r>
      <w:r w:rsidR="009968DB">
        <w:rPr>
          <w:rFonts w:ascii="Times New Roman" w:eastAsia="Times New Roman" w:hAnsi="Times New Roman" w:cs="Times New Roman"/>
          <w:sz w:val="24"/>
          <w:szCs w:val="24"/>
          <w:lang w:eastAsia="ru-RU"/>
        </w:rPr>
        <w:t>ии в форме экзамена в 7 семестре для очной формы обучения и в 8 семестре для заочной формы обучения.</w:t>
      </w:r>
    </w:p>
    <w:p w:rsidR="002E485D" w:rsidRPr="00C36AD1" w:rsidRDefault="002E485D" w:rsidP="002E485D">
      <w:pPr>
        <w:spacing w:after="0" w:line="240" w:lineRule="auto"/>
        <w:ind w:firstLine="709"/>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 xml:space="preserve">2. Перечень планируемых результатов обучения по дисциплине (модулю), </w:t>
      </w:r>
      <w:r w:rsidRPr="00C36AD1">
        <w:rPr>
          <w:rFonts w:ascii="Times New Roman" w:eastAsia="Times New Roman" w:hAnsi="Times New Roman" w:cs="Times New Roman"/>
          <w:b/>
          <w:sz w:val="24"/>
          <w:szCs w:val="24"/>
          <w:lang w:eastAsia="ru-RU"/>
        </w:rPr>
        <w:t>соотнесенные с планируемыми результатами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C36AD1" w:rsidRPr="00C36AD1" w:rsidTr="00C36AD1">
        <w:trPr>
          <w:trHeight w:val="414"/>
        </w:trPr>
        <w:tc>
          <w:tcPr>
            <w:tcW w:w="675"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пп</w:t>
            </w:r>
            <w:proofErr w:type="spellEnd"/>
          </w:p>
        </w:tc>
        <w:tc>
          <w:tcPr>
            <w:tcW w:w="1418"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Индекс компетенции</w:t>
            </w:r>
          </w:p>
          <w:p w:rsidR="00C36AD1" w:rsidRPr="00C36AD1" w:rsidRDefault="00C36AD1" w:rsidP="00C36AD1">
            <w:pPr>
              <w:spacing w:after="0" w:line="360" w:lineRule="auto"/>
              <w:jc w:val="center"/>
              <w:rPr>
                <w:rFonts w:ascii="Times New Roman" w:eastAsia="Times New Roman" w:hAnsi="Times New Roman" w:cs="Times New Roman"/>
                <w:i/>
                <w:iCs/>
                <w:sz w:val="24"/>
                <w:szCs w:val="24"/>
                <w:lang w:eastAsia="ru-RU"/>
              </w:rPr>
            </w:pPr>
          </w:p>
        </w:tc>
        <w:tc>
          <w:tcPr>
            <w:tcW w:w="7371" w:type="dxa"/>
            <w:vMerge w:val="restart"/>
            <w:tcBorders>
              <w:top w:val="single" w:sz="12" w:space="0" w:color="auto"/>
            </w:tcBorders>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Планируемые результаты обучения</w:t>
            </w:r>
          </w:p>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(компетенции или ее части)</w:t>
            </w:r>
          </w:p>
        </w:tc>
      </w:tr>
      <w:tr w:rsidR="00C36AD1" w:rsidRPr="00C36AD1" w:rsidTr="00C36AD1">
        <w:trPr>
          <w:trHeight w:val="414"/>
        </w:trPr>
        <w:tc>
          <w:tcPr>
            <w:tcW w:w="675"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1418"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7371"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r>
      <w:tr w:rsidR="00C36AD1" w:rsidRPr="00C36AD1" w:rsidTr="00C36AD1">
        <w:trPr>
          <w:trHeight w:val="424"/>
        </w:trPr>
        <w:tc>
          <w:tcPr>
            <w:tcW w:w="675"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w:t>
            </w:r>
          </w:p>
        </w:tc>
        <w:tc>
          <w:tcPr>
            <w:tcW w:w="1418"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2</w:t>
            </w:r>
          </w:p>
        </w:tc>
        <w:tc>
          <w:tcPr>
            <w:tcW w:w="7371"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3</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418"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ОК-7</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к самоорганизации и самообразованию</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ОК-4</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способностью использовать основы правовых знаний в различных сферах жизнедеятельности</w:t>
            </w:r>
          </w:p>
        </w:tc>
      </w:tr>
      <w:tr w:rsidR="00C36AD1" w:rsidRPr="00C36AD1" w:rsidTr="00EB75D3">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ОПК-2</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r>
      <w:tr w:rsidR="00EB75D3" w:rsidRPr="00C36AD1" w:rsidTr="00C36AD1">
        <w:tc>
          <w:tcPr>
            <w:tcW w:w="675" w:type="dxa"/>
            <w:tcBorders>
              <w:bottom w:val="single" w:sz="12" w:space="0" w:color="auto"/>
            </w:tcBorders>
          </w:tcPr>
          <w:p w:rsidR="00EB75D3" w:rsidRPr="00C36AD1" w:rsidRDefault="00EB75D3" w:rsidP="00C36AD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bottom w:val="single" w:sz="12" w:space="0" w:color="auto"/>
            </w:tcBorders>
          </w:tcPr>
          <w:p w:rsidR="00EB75D3" w:rsidRPr="00C36AD1" w:rsidRDefault="00EB75D3" w:rsidP="00C36AD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w:t>
            </w:r>
          </w:p>
        </w:tc>
        <w:tc>
          <w:tcPr>
            <w:tcW w:w="7371" w:type="dxa"/>
            <w:tcBorders>
              <w:bottom w:val="single" w:sz="12" w:space="0" w:color="auto"/>
            </w:tcBorders>
          </w:tcPr>
          <w:p w:rsidR="00EB75D3" w:rsidRPr="009B1227" w:rsidRDefault="009B1227" w:rsidP="00C36AD1">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3. Место дисциплины (модуля) в структуре ООП: </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9968DB" w:rsidRPr="00C36AD1" w:rsidRDefault="009968DB" w:rsidP="009968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Дисциплина «Правовое обеспечение туризма и гостеприимства» относится к дисциплинам по выбору вариативн</w:t>
      </w:r>
      <w:r>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2F50A6" w:rsidRDefault="00C36AD1" w:rsidP="002F50A6">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w:t>
      </w:r>
      <w:r w:rsidR="00E17420">
        <w:rPr>
          <w:rFonts w:ascii="Times New Roman" w:eastAsia="Times New Roman" w:hAnsi="Times New Roman" w:cs="Times New Roman"/>
          <w:iCs/>
          <w:sz w:val="24"/>
          <w:szCs w:val="24"/>
          <w:lang w:eastAsia="ru-RU"/>
        </w:rPr>
        <w:t xml:space="preserve"> качеством», «Основы гостиничного</w:t>
      </w:r>
      <w:r w:rsidRPr="00C36AD1">
        <w:rPr>
          <w:rFonts w:ascii="Times New Roman" w:eastAsia="Times New Roman" w:hAnsi="Times New Roman" w:cs="Times New Roman"/>
          <w:iCs/>
          <w:sz w:val="24"/>
          <w:szCs w:val="24"/>
          <w:lang w:eastAsia="ru-RU"/>
        </w:rPr>
        <w:t xml:space="preserve"> де</w:t>
      </w:r>
      <w:r w:rsidR="00E17420">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«Технология и организация общественного питания в гостинице», «Бизнес-планирование в гостиничной деятельности», «Планирование деятельности предприятий туризма и гостеприимства».</w:t>
      </w:r>
    </w:p>
    <w:p w:rsidR="00C36AD1" w:rsidRPr="002F50A6" w:rsidRDefault="00C36AD1" w:rsidP="002F50A6">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bCs/>
          <w:sz w:val="24"/>
          <w:szCs w:val="24"/>
          <w:lang w:eastAsia="ru-RU"/>
        </w:rPr>
        <w:t xml:space="preserve">Изучаемый курс состоит из двух частей: 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b/>
          <w:sz w:val="24"/>
          <w:szCs w:val="24"/>
          <w:lang w:eastAsia="ru-RU"/>
        </w:rPr>
        <w:t>Основы правового регулирования</w:t>
      </w:r>
      <w:r w:rsidR="009968DB">
        <w:rPr>
          <w:rFonts w:ascii="Times New Roman" w:eastAsia="Times New Roman" w:hAnsi="Times New Roman" w:cs="Times New Roman"/>
          <w:b/>
          <w:sz w:val="24"/>
          <w:szCs w:val="24"/>
          <w:lang w:eastAsia="ru-RU"/>
        </w:rPr>
        <w:t xml:space="preserve"> </w:t>
      </w:r>
      <w:r w:rsidRPr="00C36AD1">
        <w:rPr>
          <w:rFonts w:ascii="Times New Roman" w:eastAsia="Times New Roman" w:hAnsi="Times New Roman" w:cs="Times New Roman"/>
          <w:b/>
          <w:sz w:val="24"/>
          <w:szCs w:val="24"/>
          <w:lang w:eastAsia="ru-RU"/>
        </w:rPr>
        <w:t>гостиничного и ресторанного сервиса</w:t>
      </w:r>
      <w:r w:rsidRPr="00C36AD1">
        <w:rPr>
          <w:rFonts w:ascii="Times New Roman" w:eastAsia="Times New Roman" w:hAnsi="Times New Roman" w:cs="Times New Roman"/>
          <w:bCs/>
          <w:sz w:val="24"/>
          <w:szCs w:val="24"/>
          <w:lang w:eastAsia="ru-RU"/>
        </w:rPr>
        <w:t xml:space="preserve">» и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
          <w:bCs/>
          <w:sz w:val="24"/>
          <w:szCs w:val="24"/>
          <w:lang w:eastAsia="ru-RU"/>
        </w:rPr>
        <w:t>».</w:t>
      </w:r>
    </w:p>
    <w:p w:rsidR="00C36AD1" w:rsidRPr="002F50A6" w:rsidRDefault="002E485D" w:rsidP="00C36AD1">
      <w:pPr>
        <w:spacing w:after="0" w:line="240" w:lineRule="auto"/>
        <w:jc w:val="both"/>
        <w:rPr>
          <w:rFonts w:ascii="Times New Roman" w:eastAsia="Times New Roman" w:hAnsi="Times New Roman" w:cs="Times New Roman"/>
          <w:iCs/>
          <w:color w:val="FF0000"/>
          <w:sz w:val="24"/>
          <w:szCs w:val="24"/>
          <w:lang w:eastAsia="ru-RU"/>
        </w:rPr>
      </w:pPr>
      <w:r w:rsidRPr="002F50A6">
        <w:rPr>
          <w:rFonts w:ascii="Times New Roman" w:eastAsia="Times New Roman" w:hAnsi="Times New Roman" w:cs="Times New Roman"/>
          <w:iCs/>
          <w:sz w:val="24"/>
          <w:szCs w:val="24"/>
          <w:lang w:eastAsia="ru-RU"/>
        </w:rPr>
        <w:t>Последующие дисциплины</w:t>
      </w:r>
      <w:r w:rsidR="002F50A6">
        <w:rPr>
          <w:rFonts w:ascii="Times New Roman" w:eastAsia="Times New Roman" w:hAnsi="Times New Roman" w:cs="Times New Roman"/>
          <w:iCs/>
          <w:sz w:val="24"/>
          <w:szCs w:val="24"/>
          <w:lang w:eastAsia="ru-RU"/>
        </w:rPr>
        <w:t xml:space="preserve"> учебным планом не предусмотрены.</w:t>
      </w:r>
    </w:p>
    <w:p w:rsidR="002E485D" w:rsidRPr="00C36AD1" w:rsidRDefault="002E485D" w:rsidP="00C36AD1">
      <w:pPr>
        <w:spacing w:after="0" w:line="240" w:lineRule="auto"/>
        <w:jc w:val="both"/>
        <w:rPr>
          <w:rFonts w:ascii="Times New Roman" w:eastAsia="Times New Roman" w:hAnsi="Times New Roman" w:cs="Times New Roman"/>
          <w:i/>
          <w:iCs/>
          <w:color w:val="FF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Общая трудоемкость освоения дисциплины составляет </w:t>
      </w:r>
      <w:r w:rsidRPr="00C36AD1">
        <w:rPr>
          <w:rFonts w:ascii="Times New Roman" w:eastAsia="Times New Roman" w:hAnsi="Times New Roman" w:cs="Times New Roman"/>
          <w:color w:val="000000"/>
          <w:sz w:val="24"/>
          <w:szCs w:val="24"/>
          <w:u w:val="single"/>
          <w:lang w:eastAsia="ru-RU"/>
        </w:rPr>
        <w:t>4</w:t>
      </w:r>
      <w:r w:rsidRPr="00C36AD1">
        <w:rPr>
          <w:rFonts w:ascii="Times New Roman" w:eastAsia="Times New Roman" w:hAnsi="Times New Roman" w:cs="Times New Roman"/>
          <w:color w:val="000000"/>
          <w:sz w:val="24"/>
          <w:szCs w:val="24"/>
          <w:lang w:eastAsia="ru-RU"/>
        </w:rPr>
        <w:t xml:space="preserve">зачетных единицы, </w:t>
      </w:r>
      <w:r w:rsidRPr="00C36AD1">
        <w:rPr>
          <w:rFonts w:ascii="Times New Roman" w:eastAsia="Times New Roman" w:hAnsi="Times New Roman" w:cs="Times New Roman"/>
          <w:color w:val="000000"/>
          <w:sz w:val="24"/>
          <w:szCs w:val="24"/>
          <w:u w:val="single"/>
          <w:lang w:eastAsia="ru-RU"/>
        </w:rPr>
        <w:t>144</w:t>
      </w:r>
      <w:r w:rsidRPr="00C36AD1">
        <w:rPr>
          <w:rFonts w:ascii="Times New Roman" w:eastAsia="Times New Roman" w:hAnsi="Times New Roman" w:cs="Times New Roman"/>
          <w:color w:val="000000"/>
          <w:sz w:val="24"/>
          <w:szCs w:val="24"/>
          <w:lang w:eastAsia="ru-RU"/>
        </w:rPr>
        <w:t xml:space="preserve">акад.часа. </w:t>
      </w:r>
    </w:p>
    <w:p w:rsidR="00C36AD1" w:rsidRPr="0022402B" w:rsidRDefault="00C36AD1" w:rsidP="00C36AD1">
      <w:pPr>
        <w:spacing w:after="0" w:line="240" w:lineRule="auto"/>
        <w:rPr>
          <w:rFonts w:ascii="Times New Roman" w:eastAsia="Times New Roman" w:hAnsi="Times New Roman" w:cs="Times New Roman"/>
          <w:b/>
          <w:bCs/>
          <w:color w:val="FF0000"/>
          <w:sz w:val="24"/>
          <w:szCs w:val="24"/>
          <w:lang w:eastAsia="ru-RU"/>
        </w:rPr>
      </w:pPr>
      <w:r w:rsidRPr="00180209">
        <w:rPr>
          <w:rFonts w:ascii="Times New Roman" w:eastAsia="Times New Roman" w:hAnsi="Times New Roman" w:cs="Times New Roman"/>
          <w:b/>
          <w:bCs/>
          <w:sz w:val="24"/>
          <w:szCs w:val="24"/>
          <w:lang w:eastAsia="ru-RU"/>
        </w:rPr>
        <w:t>Очная форма обучения:</w:t>
      </w:r>
    </w:p>
    <w:p w:rsidR="00C36AD1" w:rsidRDefault="00C36AD1" w:rsidP="00C36AD1">
      <w:pPr>
        <w:spacing w:after="0" w:line="240" w:lineRule="auto"/>
        <w:rPr>
          <w:rFonts w:ascii="Times New Roman" w:eastAsia="Times New Roman" w:hAnsi="Times New Roman" w:cs="Times New Roman"/>
          <w:b/>
          <w:bCs/>
          <w:color w:val="FF0000"/>
          <w:sz w:val="24"/>
          <w:szCs w:val="24"/>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E35B41" w:rsidRPr="00E35B41" w:rsidTr="00E35B41">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r w:rsidRPr="00E35B41">
              <w:rPr>
                <w:rFonts w:ascii="Times New Roman" w:eastAsia="Times New Roman" w:hAnsi="Times New Roman" w:cs="Times New Roman"/>
                <w:sz w:val="24"/>
                <w:szCs w:val="24"/>
              </w:rPr>
              <w:t>п</w:t>
            </w:r>
            <w:proofErr w:type="spell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E35B41" w:rsidRPr="00E35B41" w:rsidRDefault="00E35B41" w:rsidP="00E35B41">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jc w:val="center"/>
              <w:rPr>
                <w:rFonts w:ascii="Times New Roman" w:eastAsia="Times New Roman" w:hAnsi="Times New Roman" w:cs="Times New Roman"/>
                <w:sz w:val="24"/>
                <w:szCs w:val="24"/>
              </w:rPr>
            </w:pPr>
          </w:p>
          <w:p w:rsidR="00E35B41" w:rsidRPr="00E35B41" w:rsidRDefault="00E35B41" w:rsidP="00E35B41">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E35B41" w:rsidRPr="00E35B41" w:rsidTr="00E35B41">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lastRenderedPageBreak/>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Контактная работа обучающихся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Самостоятельная работа обучающихся</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E35B41" w:rsidRPr="00E35B41" w:rsidRDefault="00E35B41" w:rsidP="00E35B41">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rPr>
          <w:trHeight w:val="345"/>
        </w:trPr>
        <w:tc>
          <w:tcPr>
            <w:tcW w:w="327" w:type="pct"/>
            <w:tcBorders>
              <w:top w:val="single" w:sz="6" w:space="0" w:color="auto"/>
              <w:left w:val="single" w:sz="12"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bl>
    <w:p w:rsidR="00C36AD1" w:rsidRPr="00C36AD1" w:rsidRDefault="00C36AD1" w:rsidP="00C36AD1">
      <w:pPr>
        <w:spacing w:after="0" w:line="240" w:lineRule="auto"/>
        <w:rPr>
          <w:rFonts w:ascii="Times New Roman" w:eastAsia="Times New Roman" w:hAnsi="Times New Roman" w:cs="Times New Roman"/>
          <w:color w:val="000000"/>
          <w:sz w:val="24"/>
          <w:szCs w:val="24"/>
          <w:highlight w:val="yellow"/>
          <w:lang w:eastAsia="ru-RU"/>
        </w:rPr>
      </w:pPr>
    </w:p>
    <w:p w:rsid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Заочная форма обучения </w:t>
      </w:r>
    </w:p>
    <w:p w:rsidR="00AC429D" w:rsidRDefault="00AC429D" w:rsidP="00C36AD1">
      <w:pPr>
        <w:spacing w:after="0" w:line="240" w:lineRule="auto"/>
        <w:jc w:val="both"/>
        <w:rPr>
          <w:rFonts w:ascii="Times New Roman" w:eastAsia="Times New Roman" w:hAnsi="Times New Roman" w:cs="Times New Roman"/>
          <w:b/>
          <w:bCs/>
          <w:color w:val="000000"/>
          <w:sz w:val="24"/>
          <w:szCs w:val="24"/>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AC429D" w:rsidRPr="00E35B41" w:rsidTr="001E64BE">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r w:rsidRPr="00E35B41">
              <w:rPr>
                <w:rFonts w:ascii="Times New Roman" w:eastAsia="Times New Roman" w:hAnsi="Times New Roman" w:cs="Times New Roman"/>
                <w:sz w:val="24"/>
                <w:szCs w:val="24"/>
              </w:rPr>
              <w:t>п</w:t>
            </w:r>
            <w:proofErr w:type="spell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AC429D" w:rsidRPr="00E35B41" w:rsidRDefault="00AC429D" w:rsidP="001E64BE">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jc w:val="center"/>
              <w:rPr>
                <w:rFonts w:ascii="Times New Roman" w:eastAsia="Times New Roman" w:hAnsi="Times New Roman" w:cs="Times New Roman"/>
                <w:sz w:val="24"/>
                <w:szCs w:val="24"/>
              </w:rPr>
            </w:pPr>
          </w:p>
          <w:p w:rsidR="00AC429D" w:rsidRPr="00E35B41" w:rsidRDefault="00AC429D" w:rsidP="001E64BE">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AC429D" w:rsidRPr="00E35B41" w:rsidTr="001E64BE">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Контактная работа обучающихся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AC429D" w:rsidRDefault="001428C7"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hideMark/>
          </w:tcPr>
          <w:p w:rsidR="00AC429D" w:rsidRPr="00AC429D" w:rsidRDefault="001428C7"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Самостоятельная работа обучающихся</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AC429D" w:rsidRPr="00E35B41" w:rsidRDefault="00AC429D" w:rsidP="001E64BE">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rPr>
          <w:trHeight w:val="345"/>
        </w:trPr>
        <w:tc>
          <w:tcPr>
            <w:tcW w:w="327" w:type="pct"/>
            <w:tcBorders>
              <w:top w:val="single" w:sz="6" w:space="0" w:color="auto"/>
              <w:left w:val="single" w:sz="12"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bl>
    <w:p w:rsidR="00AC429D" w:rsidRPr="00C36AD1" w:rsidRDefault="00AC429D"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highlight w:val="yellow"/>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FF0000"/>
          <w:sz w:val="24"/>
          <w:szCs w:val="24"/>
          <w:highlight w:val="yellow"/>
          <w:lang w:eastAsia="ru-RU"/>
        </w:rPr>
      </w:pPr>
    </w:p>
    <w:p w:rsidR="00C36AD1" w:rsidRPr="00C36AD1" w:rsidRDefault="00C36AD1" w:rsidP="00C36AD1">
      <w:pPr>
        <w:spacing w:after="0" w:line="240" w:lineRule="auto"/>
        <w:ind w:firstLine="708"/>
        <w:rPr>
          <w:rFonts w:ascii="Times New Roman" w:eastAsia="Times New Roman" w:hAnsi="Times New Roman" w:cs="Times New Roman"/>
          <w:b/>
          <w:bCs/>
          <w:sz w:val="24"/>
          <w:szCs w:val="24"/>
          <w:lang w:eastAsia="ru-RU"/>
        </w:rPr>
        <w:sectPr w:rsidR="00C36AD1" w:rsidRPr="00C36AD1" w:rsidSect="00C36AD1">
          <w:headerReference w:type="default" r:id="rId7"/>
          <w:footerReference w:type="default" r:id="rId8"/>
          <w:headerReference w:type="first" r:id="rId9"/>
          <w:pgSz w:w="11906" w:h="16838"/>
          <w:pgMar w:top="1134" w:right="850" w:bottom="1134" w:left="1701" w:header="708" w:footer="708" w:gutter="0"/>
          <w:cols w:space="708"/>
          <w:titlePg/>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Очная форма </w:t>
      </w:r>
      <w:r w:rsidRPr="00C36AD1">
        <w:rPr>
          <w:rFonts w:ascii="Times New Roman" w:eastAsia="Times New Roman" w:hAnsi="Times New Roman" w:cs="Times New Roman"/>
          <w:b/>
          <w:bCs/>
          <w:color w:val="000000"/>
          <w:sz w:val="24"/>
          <w:szCs w:val="24"/>
          <w:lang w:eastAsia="ru-RU"/>
        </w:rPr>
        <w:t>обучения</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0"/>
        <w:gridCol w:w="1988"/>
        <w:gridCol w:w="2026"/>
        <w:gridCol w:w="670"/>
        <w:gridCol w:w="1793"/>
        <w:gridCol w:w="544"/>
        <w:gridCol w:w="1388"/>
        <w:gridCol w:w="305"/>
        <w:gridCol w:w="970"/>
        <w:gridCol w:w="284"/>
        <w:gridCol w:w="337"/>
        <w:gridCol w:w="436"/>
        <w:gridCol w:w="1437"/>
        <w:gridCol w:w="578"/>
        <w:gridCol w:w="1637"/>
      </w:tblGrid>
      <w:tr w:rsidR="00C36AD1" w:rsidRPr="00C36AD1" w:rsidTr="00E5679C">
        <w:trPr>
          <w:cantSplit/>
          <w:trHeight w:val="218"/>
          <w:tblHeader/>
        </w:trPr>
        <w:tc>
          <w:tcPr>
            <w:tcW w:w="630" w:type="dxa"/>
            <w:vMerge w:val="restart"/>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88" w:type="dxa"/>
            <w:vMerge w:val="restart"/>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6" w:type="dxa"/>
            <w:vMerge w:val="restart"/>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79" w:type="dxa"/>
            <w:gridSpan w:val="12"/>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E5679C">
        <w:trPr>
          <w:cantSplit/>
          <w:trHeight w:val="217"/>
          <w:tblHeader/>
        </w:trPr>
        <w:tc>
          <w:tcPr>
            <w:tcW w:w="630"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88" w:type="dxa"/>
            <w:vMerge/>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291" w:type="dxa"/>
            <w:gridSpan w:val="8"/>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Контактная работа обучающихся с преподавателем</w:t>
            </w:r>
          </w:p>
        </w:tc>
        <w:tc>
          <w:tcPr>
            <w:tcW w:w="436"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акад.часов</w:t>
            </w:r>
          </w:p>
        </w:tc>
        <w:tc>
          <w:tcPr>
            <w:tcW w:w="16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873C06">
        <w:trPr>
          <w:cantSplit/>
          <w:trHeight w:val="5391"/>
          <w:tblHeader/>
        </w:trPr>
        <w:tc>
          <w:tcPr>
            <w:tcW w:w="630"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88"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70" w:type="dxa"/>
            <w:textDirection w:val="btLr"/>
          </w:tcPr>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93" w:type="dxa"/>
            <w:textDirection w:val="btL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4" w:type="dxa"/>
            <w:textDirection w:val="btLr"/>
            <w:vAlign w:val="cente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акад.часов</w:t>
            </w:r>
          </w:p>
        </w:tc>
        <w:tc>
          <w:tcPr>
            <w:tcW w:w="1388"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5"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акад.часов</w:t>
            </w:r>
          </w:p>
        </w:tc>
        <w:tc>
          <w:tcPr>
            <w:tcW w:w="970"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284"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акад.часов</w:t>
            </w:r>
          </w:p>
        </w:tc>
        <w:tc>
          <w:tcPr>
            <w:tcW w:w="337"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988" w:type="dxa"/>
            <w:vMerge w:val="restart"/>
          </w:tcPr>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Основы правового регулирования</w:t>
            </w:r>
          </w:p>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гостиничного и ресторанного сервиса</w:t>
            </w: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Модуль 1. Государственное регулирование гостиничной и ресторанной деятельности</w:t>
            </w:r>
          </w:p>
        </w:tc>
        <w:tc>
          <w:tcPr>
            <w:tcW w:w="670" w:type="dxa"/>
          </w:tcPr>
          <w:p w:rsidR="001E0DB1" w:rsidRPr="00C36AD1" w:rsidRDefault="001E0DB1" w:rsidP="001E0DB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1E0DB1" w:rsidRPr="00344ACE" w:rsidRDefault="001E0DB1" w:rsidP="001E0DB1">
            <w:pPr>
              <w:spacing w:after="0" w:line="240" w:lineRule="auto"/>
              <w:rPr>
                <w:rFonts w:ascii="Times New Roman" w:eastAsia="Times New Roman" w:hAnsi="Times New Roman" w:cs="Times New Roman"/>
                <w:sz w:val="24"/>
                <w:szCs w:val="24"/>
                <w:lang w:eastAsia="ru-RU"/>
              </w:rPr>
            </w:pPr>
            <w:r w:rsidRPr="00344ACE">
              <w:rPr>
                <w:rFonts w:ascii="Times New Roman" w:eastAsia="Times New Roman" w:hAnsi="Times New Roman" w:cs="Times New Roman"/>
                <w:sz w:val="24"/>
                <w:szCs w:val="24"/>
                <w:lang w:eastAsia="ru-RU"/>
              </w:rPr>
              <w:t>4</w:t>
            </w:r>
          </w:p>
        </w:tc>
        <w:tc>
          <w:tcPr>
            <w:tcW w:w="1388" w:type="dxa"/>
          </w:tcPr>
          <w:p w:rsidR="001E0DB1" w:rsidRPr="001E0DB1" w:rsidRDefault="001E0DB1" w:rsidP="001E0DB1">
            <w:pPr>
              <w:spacing w:after="0" w:line="240" w:lineRule="auto"/>
              <w:ind w:right="-108"/>
              <w:rPr>
                <w:rFonts w:ascii="Times New Roman" w:eastAsia="Times New Roman" w:hAnsi="Times New Roman" w:cs="Times New Roman"/>
                <w:i/>
                <w:sz w:val="23"/>
                <w:szCs w:val="23"/>
                <w:lang w:eastAsia="ru-RU"/>
              </w:rPr>
            </w:pPr>
            <w:r w:rsidRPr="001E0DB1">
              <w:rPr>
                <w:rFonts w:ascii="Times New Roman" w:eastAsia="Times New Roman" w:hAnsi="Times New Roman" w:cs="Times New Roman"/>
                <w:i/>
                <w:sz w:val="23"/>
                <w:szCs w:val="23"/>
                <w:lang w:eastAsia="ru-RU"/>
              </w:rPr>
              <w:t>Устный опрос</w:t>
            </w:r>
          </w:p>
        </w:tc>
        <w:tc>
          <w:tcPr>
            <w:tcW w:w="305"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Правовой статус субъектов рынка средств размещения</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8" w:type="dxa"/>
          </w:tcPr>
          <w:p w:rsidR="001E0DB1" w:rsidRPr="001E0DB1" w:rsidRDefault="00873C06" w:rsidP="001E0DB1">
            <w:pPr>
              <w:spacing w:after="0" w:line="240" w:lineRule="auto"/>
              <w:ind w:right="-108"/>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Устный опрос</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1E0DB1" w:rsidRPr="00C36AD1" w:rsidTr="00873C06">
        <w:trPr>
          <w:trHeight w:val="345"/>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988" w:type="dxa"/>
            <w:vMerge w:val="restart"/>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II</w:t>
            </w:r>
            <w:r w:rsidRPr="00C36AD1">
              <w:rPr>
                <w:rFonts w:ascii="Times New Roman" w:eastAsia="Times New Roman" w:hAnsi="Times New Roman" w:cs="Times New Roman"/>
                <w:b/>
                <w:sz w:val="24"/>
                <w:szCs w:val="24"/>
                <w:lang w:eastAsia="ru-RU"/>
              </w:rPr>
              <w:t xml:space="preserve">. </w:t>
            </w:r>
            <w:r w:rsidRPr="00C36AD1">
              <w:rPr>
                <w:rFonts w:ascii="Times New Roman" w:eastAsia="Times New Roman" w:hAnsi="Times New Roman" w:cs="Times New Roman"/>
                <w:b/>
                <w:sz w:val="24"/>
                <w:szCs w:val="24"/>
                <w:lang w:eastAsia="ru-RU"/>
              </w:rPr>
              <w:lastRenderedPageBreak/>
              <w:t>Правовое обеспечение и сопровождение</w:t>
            </w:r>
            <w:r w:rsidR="00A76057">
              <w:rPr>
                <w:rFonts w:ascii="Times New Roman" w:eastAsia="Times New Roman" w:hAnsi="Times New Roman" w:cs="Times New Roman"/>
                <w:b/>
                <w:sz w:val="24"/>
                <w:szCs w:val="24"/>
                <w:lang w:eastAsia="ru-RU"/>
              </w:rPr>
              <w:t xml:space="preserve"> </w:t>
            </w:r>
            <w:r w:rsidRPr="00C36AD1">
              <w:rPr>
                <w:rFonts w:ascii="Times New Roman" w:eastAsia="Times New Roman" w:hAnsi="Times New Roman" w:cs="Times New Roman"/>
                <w:b/>
                <w:sz w:val="24"/>
                <w:szCs w:val="24"/>
                <w:lang w:eastAsia="ru-RU"/>
              </w:rPr>
              <w:t>гостиничного и ресторанного сервиса</w:t>
            </w:r>
          </w:p>
        </w:tc>
        <w:tc>
          <w:tcPr>
            <w:tcW w:w="2026"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Pr="00C36AD1">
              <w:rPr>
                <w:rFonts w:ascii="Times New Roman" w:eastAsia="Times New Roman" w:hAnsi="Times New Roman" w:cs="Times New Roman"/>
                <w:sz w:val="24"/>
                <w:szCs w:val="24"/>
                <w:lang w:eastAsia="ru-RU"/>
              </w:rPr>
              <w:lastRenderedPageBreak/>
              <w:t>Способы обеспечения обязательств в индустрии гостеприимства</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w:t>
            </w:r>
            <w:r w:rsidRPr="00C36AD1">
              <w:rPr>
                <w:rFonts w:ascii="Times New Roman" w:eastAsia="Times New Roman" w:hAnsi="Times New Roman" w:cs="Times New Roman"/>
                <w:i/>
                <w:iCs/>
                <w:sz w:val="23"/>
                <w:szCs w:val="23"/>
                <w:lang w:eastAsia="ru-RU"/>
              </w:rPr>
              <w:lastRenderedPageBreak/>
              <w:t xml:space="preserve">лекция </w:t>
            </w:r>
          </w:p>
        </w:tc>
        <w:tc>
          <w:tcPr>
            <w:tcW w:w="544"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38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 xml:space="preserve">Решение </w:t>
            </w:r>
            <w:r w:rsidRPr="00C36AD1">
              <w:rPr>
                <w:rFonts w:ascii="Times New Roman" w:eastAsia="Times New Roman" w:hAnsi="Times New Roman" w:cs="Times New Roman"/>
                <w:i/>
                <w:sz w:val="23"/>
                <w:szCs w:val="23"/>
                <w:lang w:eastAsia="ru-RU"/>
              </w:rPr>
              <w:lastRenderedPageBreak/>
              <w:t xml:space="preserve">практических </w:t>
            </w:r>
            <w:r w:rsidR="00E5679C">
              <w:rPr>
                <w:rFonts w:ascii="Times New Roman" w:eastAsia="Times New Roman" w:hAnsi="Times New Roman" w:cs="Times New Roman"/>
                <w:i/>
                <w:sz w:val="23"/>
                <w:szCs w:val="23"/>
                <w:lang w:eastAsia="ru-RU"/>
              </w:rPr>
              <w:t xml:space="preserve">и </w:t>
            </w:r>
            <w:r w:rsidRPr="00C36AD1">
              <w:rPr>
                <w:rFonts w:ascii="Times New Roman" w:eastAsia="Times New Roman" w:hAnsi="Times New Roman" w:cs="Times New Roman"/>
                <w:i/>
                <w:sz w:val="23"/>
                <w:szCs w:val="23"/>
                <w:lang w:eastAsia="ru-RU"/>
              </w:rPr>
              <w:t>ситуа</w:t>
            </w:r>
            <w:r>
              <w:rPr>
                <w:rFonts w:ascii="Times New Roman" w:eastAsia="Times New Roman" w:hAnsi="Times New Roman" w:cs="Times New Roman"/>
                <w:i/>
                <w:sz w:val="23"/>
                <w:szCs w:val="23"/>
                <w:lang w:eastAsia="ru-RU"/>
              </w:rPr>
              <w:t>ци</w:t>
            </w:r>
            <w:r w:rsidRPr="00C36AD1">
              <w:rPr>
                <w:rFonts w:ascii="Times New Roman" w:eastAsia="Times New Roman" w:hAnsi="Times New Roman" w:cs="Times New Roman"/>
                <w:i/>
                <w:sz w:val="23"/>
                <w:szCs w:val="23"/>
                <w:lang w:eastAsia="ru-RU"/>
              </w:rPr>
              <w:t>онных задач</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w:t>
            </w:r>
            <w:r w:rsidRPr="00C36AD1">
              <w:rPr>
                <w:rFonts w:ascii="Times New Roman" w:eastAsia="Times New Roman" w:hAnsi="Times New Roman" w:cs="Times New Roman"/>
                <w:sz w:val="24"/>
                <w:szCs w:val="24"/>
                <w:lang w:eastAsia="ru-RU"/>
              </w:rPr>
              <w:lastRenderedPageBreak/>
              <w:t>изучение материалов, документов, интернет ресурсов для создания проекта</w:t>
            </w:r>
          </w:p>
        </w:tc>
      </w:tr>
      <w:tr w:rsidR="001E0DB1" w:rsidRPr="00C36AD1" w:rsidTr="00873C06">
        <w:trPr>
          <w:trHeight w:val="195"/>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988" w:type="dxa"/>
            <w:vMerge/>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4. Договорные отношения в гостеприимстве</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93"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544" w:type="dxa"/>
          </w:tcPr>
          <w:p w:rsidR="001E0DB1" w:rsidRPr="00C36AD1" w:rsidRDefault="00DE727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Pr="00147243" w:rsidRDefault="00EC11E7" w:rsidP="0014724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отношений с </w:t>
            </w:r>
            <w:r>
              <w:rPr>
                <w:rFonts w:ascii="Times New Roman" w:eastAsia="Times New Roman" w:hAnsi="Times New Roman" w:cs="Times New Roman"/>
                <w:i/>
                <w:sz w:val="24"/>
                <w:szCs w:val="24"/>
                <w:lang w:eastAsia="ru-RU"/>
              </w:rPr>
              <w:lastRenderedPageBreak/>
              <w:t>контрагентами</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1E0DB1" w:rsidRPr="00C36AD1" w:rsidTr="00873C06">
        <w:trPr>
          <w:trHeight w:val="1067"/>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5</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sz w:val="24"/>
                <w:szCs w:val="24"/>
                <w:lang w:eastAsia="ru-RU"/>
              </w:rPr>
              <w:t>Модуль 5. Нормативно - правовое регулирование ресторанной деятельности</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(Лекция-визуализация)</w:t>
            </w:r>
          </w:p>
        </w:tc>
        <w:tc>
          <w:tcPr>
            <w:tcW w:w="544" w:type="dxa"/>
          </w:tcPr>
          <w:p w:rsidR="001E0DB1" w:rsidRPr="00C36AD1" w:rsidRDefault="00616F89"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Default="00643888" w:rsidP="001E0DB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Мозговой штурм</w:t>
            </w:r>
          </w:p>
          <w:p w:rsidR="00616F89" w:rsidRPr="00C36AD1" w:rsidRDefault="00616F89" w:rsidP="001E0DB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3"/>
                <w:szCs w:val="23"/>
                <w:lang w:eastAsia="ru-RU"/>
              </w:rPr>
              <w:t>Тестирование</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DE7275" w:rsidRPr="00C36AD1" w:rsidTr="009968DB">
        <w:trPr>
          <w:trHeight w:val="394"/>
        </w:trPr>
        <w:tc>
          <w:tcPr>
            <w:tcW w:w="630" w:type="dxa"/>
          </w:tcPr>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p>
        </w:tc>
        <w:tc>
          <w:tcPr>
            <w:tcW w:w="1988" w:type="dxa"/>
            <w:vMerge/>
            <w:vAlign w:val="center"/>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9968DB">
              <w:rPr>
                <w:rFonts w:ascii="Times New Roman" w:eastAsia="Times New Roman" w:hAnsi="Times New Roman" w:cs="Times New Roman"/>
                <w:sz w:val="24"/>
                <w:szCs w:val="24"/>
                <w:lang w:eastAsia="ru-RU"/>
              </w:rPr>
              <w:t xml:space="preserve"> - тестирование</w:t>
            </w:r>
          </w:p>
        </w:tc>
      </w:tr>
      <w:tr w:rsidR="001E0DB1" w:rsidRPr="00C36AD1" w:rsidTr="00873C06">
        <w:trPr>
          <w:trHeight w:val="405"/>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6. Правовое регулирование страхования в  сфере </w:t>
            </w:r>
            <w:r w:rsidRPr="00C36AD1">
              <w:rPr>
                <w:rFonts w:ascii="Times New Roman" w:eastAsia="Times New Roman" w:hAnsi="Times New Roman" w:cs="Times New Roman"/>
                <w:sz w:val="24"/>
                <w:szCs w:val="24"/>
                <w:lang w:eastAsia="ru-RU"/>
              </w:rPr>
              <w:lastRenderedPageBreak/>
              <w:t>гостеприимства</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заранее запланированными ошибками)</w:t>
            </w:r>
          </w:p>
        </w:tc>
        <w:tc>
          <w:tcPr>
            <w:tcW w:w="544" w:type="dxa"/>
          </w:tcPr>
          <w:p w:rsidR="001E0DB1" w:rsidRPr="00C36AD1" w:rsidRDefault="00DE727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Default="001E0DB1" w:rsidP="001E0DB1">
            <w:pPr>
              <w:spacing w:after="0" w:line="240" w:lineRule="auto"/>
              <w:jc w:val="center"/>
              <w:rPr>
                <w:rFonts w:ascii="Times New Roman" w:eastAsia="Times New Roman" w:hAnsi="Times New Roman" w:cs="Times New Roman"/>
                <w:i/>
                <w:sz w:val="23"/>
                <w:szCs w:val="23"/>
                <w:lang w:eastAsia="ru-RU"/>
              </w:rPr>
            </w:pPr>
            <w:r w:rsidRPr="00C36AD1">
              <w:rPr>
                <w:rFonts w:ascii="Times New Roman" w:eastAsia="Times New Roman" w:hAnsi="Times New Roman" w:cs="Times New Roman"/>
                <w:i/>
                <w:sz w:val="23"/>
                <w:szCs w:val="23"/>
                <w:lang w:eastAsia="ru-RU"/>
              </w:rPr>
              <w:t>Решение практических и</w:t>
            </w:r>
            <w:r w:rsidR="00D4040B">
              <w:rPr>
                <w:rFonts w:ascii="Times New Roman" w:eastAsia="Times New Roman" w:hAnsi="Times New Roman" w:cs="Times New Roman"/>
                <w:i/>
                <w:sz w:val="23"/>
                <w:szCs w:val="23"/>
                <w:lang w:eastAsia="ru-RU"/>
              </w:rPr>
              <w:t xml:space="preserve"> </w:t>
            </w:r>
            <w:r w:rsidRPr="00C36AD1">
              <w:rPr>
                <w:rFonts w:ascii="Times New Roman" w:eastAsia="Times New Roman" w:hAnsi="Times New Roman" w:cs="Times New Roman"/>
                <w:i/>
                <w:sz w:val="23"/>
                <w:szCs w:val="23"/>
                <w:lang w:eastAsia="ru-RU"/>
              </w:rPr>
              <w:t>ситуационных задач</w:t>
            </w:r>
          </w:p>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
                <w:sz w:val="23"/>
                <w:szCs w:val="23"/>
                <w:lang w:eastAsia="ru-RU"/>
              </w:rPr>
              <w:lastRenderedPageBreak/>
              <w:t>Тестирование</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w:t>
            </w:r>
            <w:r w:rsidRPr="00C36AD1">
              <w:rPr>
                <w:rFonts w:ascii="Times New Roman" w:eastAsia="Times New Roman" w:hAnsi="Times New Roman" w:cs="Times New Roman"/>
                <w:sz w:val="24"/>
                <w:szCs w:val="24"/>
                <w:lang w:eastAsia="ru-RU"/>
              </w:rPr>
              <w:lastRenderedPageBreak/>
              <w:t>ресурсов для создания проекта</w:t>
            </w:r>
          </w:p>
        </w:tc>
      </w:tr>
      <w:tr w:rsidR="00DE7275" w:rsidRPr="00C36AD1" w:rsidTr="009968DB">
        <w:trPr>
          <w:trHeight w:val="405"/>
        </w:trPr>
        <w:tc>
          <w:tcPr>
            <w:tcW w:w="630" w:type="dxa"/>
          </w:tcPr>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p>
        </w:tc>
        <w:tc>
          <w:tcPr>
            <w:tcW w:w="1988" w:type="dxa"/>
            <w:vMerge/>
            <w:vAlign w:val="center"/>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sidR="009968DB">
              <w:rPr>
                <w:rFonts w:ascii="Times New Roman" w:eastAsia="Times New Roman" w:hAnsi="Times New Roman" w:cs="Times New Roman"/>
                <w:sz w:val="24"/>
                <w:szCs w:val="24"/>
                <w:lang w:eastAsia="ru-RU"/>
              </w:rPr>
              <w:t xml:space="preserve"> – решение практических и ситуационных задач</w:t>
            </w:r>
          </w:p>
        </w:tc>
      </w:tr>
      <w:tr w:rsidR="001E0DB1" w:rsidRPr="00C36AD1" w:rsidTr="00873C06">
        <w:trPr>
          <w:trHeight w:val="360"/>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Обеспечение безопасности в туризме и гостеприимстве: нормативно – </w:t>
            </w:r>
            <w:r w:rsidRPr="00C36AD1">
              <w:rPr>
                <w:rFonts w:ascii="Times New Roman" w:eastAsia="Times New Roman" w:hAnsi="Times New Roman" w:cs="Times New Roman"/>
                <w:sz w:val="24"/>
                <w:szCs w:val="24"/>
                <w:lang w:eastAsia="ru-RU"/>
              </w:rPr>
              <w:lastRenderedPageBreak/>
              <w:t>правовое регулирование</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разбором конкретных ситуаций)</w:t>
            </w:r>
          </w:p>
        </w:tc>
        <w:tc>
          <w:tcPr>
            <w:tcW w:w="544" w:type="dxa"/>
          </w:tcPr>
          <w:p w:rsidR="001E0DB1" w:rsidRPr="00C36AD1" w:rsidRDefault="00DE727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Default="00D115DF" w:rsidP="00147243">
            <w:pPr>
              <w:spacing w:after="0" w:line="240" w:lineRule="auto"/>
              <w:jc w:val="center"/>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Мозговой штурм</w:t>
            </w:r>
          </w:p>
          <w:p w:rsidR="00DE7275" w:rsidRPr="00C36AD1" w:rsidRDefault="00DE7275" w:rsidP="00147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Коллоквиум</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w:t>
            </w:r>
            <w:r w:rsidRPr="00C36AD1">
              <w:rPr>
                <w:rFonts w:ascii="Times New Roman" w:eastAsia="Times New Roman" w:hAnsi="Times New Roman" w:cs="Times New Roman"/>
                <w:sz w:val="24"/>
                <w:szCs w:val="24"/>
                <w:lang w:eastAsia="ru-RU"/>
              </w:rPr>
              <w:lastRenderedPageBreak/>
              <w:t>создания проекта</w:t>
            </w:r>
          </w:p>
        </w:tc>
      </w:tr>
      <w:tr w:rsidR="00DE7275" w:rsidRPr="00C36AD1" w:rsidTr="009968DB">
        <w:trPr>
          <w:trHeight w:val="360"/>
        </w:trPr>
        <w:tc>
          <w:tcPr>
            <w:tcW w:w="630" w:type="dxa"/>
          </w:tcPr>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p>
        </w:tc>
        <w:tc>
          <w:tcPr>
            <w:tcW w:w="1988" w:type="dxa"/>
            <w:vAlign w:val="center"/>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9D6A65">
              <w:rPr>
                <w:rFonts w:ascii="Times New Roman" w:eastAsia="Times New Roman" w:hAnsi="Times New Roman" w:cs="Times New Roman"/>
                <w:sz w:val="24"/>
                <w:szCs w:val="24"/>
                <w:lang w:eastAsia="ru-RU"/>
              </w:rPr>
              <w:t xml:space="preserve"> – коллоквиум </w:t>
            </w: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988"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Консультация. Обобщение пройденного материала и подготовка к аттестационным испытаниям</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1793"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54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38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1E0DB1" w:rsidRPr="00C36AD1" w:rsidRDefault="001E0DB1" w:rsidP="001E0DB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Групповая консультация и индивидуальная работа обучающих</w:t>
            </w:r>
            <w:r w:rsidRPr="00C36AD1">
              <w:rPr>
                <w:rFonts w:ascii="Times New Roman" w:eastAsia="Times New Roman" w:hAnsi="Times New Roman" w:cs="Times New Roman"/>
                <w:i/>
                <w:iCs/>
                <w:sz w:val="24"/>
                <w:szCs w:val="24"/>
                <w:lang w:eastAsia="ru-RU"/>
              </w:rPr>
              <w:lastRenderedPageBreak/>
              <w:t>ся с преподавателем</w:t>
            </w: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A4A56" w:rsidRPr="00C36AD1" w:rsidTr="001A4A56">
        <w:tc>
          <w:tcPr>
            <w:tcW w:w="630" w:type="dxa"/>
          </w:tcPr>
          <w:p w:rsidR="001A4A56" w:rsidRPr="00C36AD1" w:rsidRDefault="001A4A56" w:rsidP="001E0DB1">
            <w:pPr>
              <w:spacing w:after="0" w:line="240" w:lineRule="auto"/>
              <w:jc w:val="center"/>
              <w:rPr>
                <w:rFonts w:ascii="Times New Roman" w:eastAsia="Times New Roman" w:hAnsi="Times New Roman" w:cs="Times New Roman"/>
                <w:sz w:val="24"/>
                <w:szCs w:val="24"/>
                <w:lang w:eastAsia="ru-RU"/>
              </w:rPr>
            </w:pPr>
          </w:p>
        </w:tc>
        <w:tc>
          <w:tcPr>
            <w:tcW w:w="1988" w:type="dxa"/>
            <w:vAlign w:val="center"/>
          </w:tcPr>
          <w:p w:rsidR="001A4A56" w:rsidRPr="00C36AD1" w:rsidRDefault="001A4A56"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1A4A56" w:rsidRPr="009D6A65" w:rsidRDefault="009D6A65" w:rsidP="009D6A6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4-я контрольная точка – деловая игра</w:t>
            </w: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1988"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34</w:t>
            </w:r>
          </w:p>
        </w:tc>
        <w:tc>
          <w:tcPr>
            <w:tcW w:w="1793"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54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36</w:t>
            </w:r>
          </w:p>
        </w:tc>
        <w:tc>
          <w:tcPr>
            <w:tcW w:w="138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9"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9"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Промежуточная аттестация (</w:t>
            </w:r>
            <w:r w:rsidRPr="00344ACE">
              <w:rPr>
                <w:rFonts w:ascii="Times New Roman" w:eastAsia="Times New Roman" w:hAnsi="Times New Roman" w:cs="Times New Roman"/>
                <w:b/>
                <w:sz w:val="24"/>
                <w:szCs w:val="24"/>
                <w:lang w:eastAsia="ru-RU"/>
              </w:rPr>
              <w:t>устный</w:t>
            </w:r>
            <w:r w:rsidR="009D6A65">
              <w:rPr>
                <w:rFonts w:ascii="Times New Roman" w:eastAsia="Times New Roman" w:hAnsi="Times New Roman" w:cs="Times New Roman"/>
                <w:b/>
                <w:sz w:val="24"/>
                <w:szCs w:val="24"/>
                <w:lang w:eastAsia="ru-RU"/>
              </w:rPr>
              <w:t xml:space="preserve"> </w:t>
            </w:r>
            <w:r w:rsidRPr="00344ACE">
              <w:rPr>
                <w:rFonts w:ascii="Times New Roman" w:eastAsia="Times New Roman" w:hAnsi="Times New Roman" w:cs="Times New Roman"/>
                <w:b/>
                <w:sz w:val="24"/>
                <w:szCs w:val="24"/>
                <w:lang w:eastAsia="ru-RU"/>
              </w:rPr>
              <w:t>экзамен</w:t>
            </w:r>
            <w:r w:rsidR="00FE6549">
              <w:rPr>
                <w:rFonts w:ascii="Times New Roman" w:eastAsia="Times New Roman" w:hAnsi="Times New Roman" w:cs="Times New Roman"/>
                <w:b/>
                <w:sz w:val="24"/>
                <w:szCs w:val="24"/>
                <w:lang w:eastAsia="ru-RU"/>
              </w:rPr>
              <w:t xml:space="preserve"> по билетам</w:t>
            </w:r>
            <w:r w:rsidRPr="00C36AD1">
              <w:rPr>
                <w:rFonts w:ascii="Times New Roman" w:eastAsia="Times New Roman" w:hAnsi="Times New Roman" w:cs="Times New Roman"/>
                <w:sz w:val="24"/>
                <w:szCs w:val="24"/>
                <w:lang w:eastAsia="ru-RU"/>
              </w:rPr>
              <w:t>)– 2 часа</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lastRenderedPageBreak/>
        <w:t>Заочная форма обучения</w:t>
      </w: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5"/>
        <w:gridCol w:w="1943"/>
        <w:gridCol w:w="2026"/>
        <w:gridCol w:w="670"/>
        <w:gridCol w:w="1793"/>
        <w:gridCol w:w="544"/>
        <w:gridCol w:w="1388"/>
        <w:gridCol w:w="305"/>
        <w:gridCol w:w="435"/>
        <w:gridCol w:w="578"/>
        <w:gridCol w:w="578"/>
        <w:gridCol w:w="436"/>
        <w:gridCol w:w="1437"/>
        <w:gridCol w:w="578"/>
        <w:gridCol w:w="1637"/>
      </w:tblGrid>
      <w:tr w:rsidR="00C36AD1" w:rsidRPr="00C36AD1" w:rsidTr="00873C06">
        <w:trPr>
          <w:cantSplit/>
          <w:trHeight w:val="218"/>
          <w:tblHeader/>
        </w:trPr>
        <w:tc>
          <w:tcPr>
            <w:tcW w:w="675" w:type="dxa"/>
            <w:vMerge w:val="restart"/>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43" w:type="dxa"/>
            <w:vMerge w:val="restart"/>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6" w:type="dxa"/>
            <w:vMerge w:val="restart"/>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79" w:type="dxa"/>
            <w:gridSpan w:val="12"/>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873C06">
        <w:trPr>
          <w:cantSplit/>
          <w:trHeight w:val="217"/>
          <w:tblHeader/>
        </w:trPr>
        <w:tc>
          <w:tcPr>
            <w:tcW w:w="675"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43" w:type="dxa"/>
            <w:vMerge/>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291" w:type="dxa"/>
            <w:gridSpan w:val="8"/>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Контактная работа обучающихся с преподавателем</w:t>
            </w:r>
          </w:p>
        </w:tc>
        <w:tc>
          <w:tcPr>
            <w:tcW w:w="436"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акад.часов</w:t>
            </w:r>
          </w:p>
        </w:tc>
        <w:tc>
          <w:tcPr>
            <w:tcW w:w="16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873C06">
        <w:trPr>
          <w:cantSplit/>
          <w:trHeight w:val="3250"/>
          <w:tblHeader/>
        </w:trPr>
        <w:tc>
          <w:tcPr>
            <w:tcW w:w="675"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43"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70" w:type="dxa"/>
            <w:textDirection w:val="btLr"/>
          </w:tcPr>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93" w:type="dxa"/>
            <w:textDirection w:val="btL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4" w:type="dxa"/>
            <w:textDirection w:val="btLr"/>
            <w:vAlign w:val="cente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акад.часов</w:t>
            </w:r>
          </w:p>
        </w:tc>
        <w:tc>
          <w:tcPr>
            <w:tcW w:w="1388"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5"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акад.часов</w:t>
            </w:r>
          </w:p>
        </w:tc>
        <w:tc>
          <w:tcPr>
            <w:tcW w:w="435"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578"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акад.часов</w:t>
            </w:r>
          </w:p>
        </w:tc>
        <w:tc>
          <w:tcPr>
            <w:tcW w:w="578"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r>
      <w:tr w:rsidR="00C36AD1" w:rsidRPr="00C36AD1" w:rsidTr="00873C06">
        <w:tc>
          <w:tcPr>
            <w:tcW w:w="675" w:type="dxa"/>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9</w:t>
            </w:r>
          </w:p>
        </w:tc>
        <w:tc>
          <w:tcPr>
            <w:tcW w:w="1943" w:type="dxa"/>
            <w:vMerge w:val="restart"/>
          </w:tcPr>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Основы правового регулирования</w:t>
            </w:r>
          </w:p>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гостиничного и ресторанного сервиса</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2026" w:type="dxa"/>
          </w:tcPr>
          <w:p w:rsidR="00C36AD1" w:rsidRPr="00C36AD1" w:rsidRDefault="00C36AD1" w:rsidP="00C36AD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1. Государственное регулирование гостиничной и ресторанной деятельности</w:t>
            </w:r>
          </w:p>
        </w:tc>
        <w:tc>
          <w:tcPr>
            <w:tcW w:w="670" w:type="dxa"/>
          </w:tcPr>
          <w:p w:rsidR="00C36AD1" w:rsidRPr="00C36AD1" w:rsidRDefault="00C36AD1" w:rsidP="00C36AD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C36AD1" w:rsidRPr="00C36AD1" w:rsidRDefault="00873C06" w:rsidP="00C36AD1">
            <w:pPr>
              <w:spacing w:after="0" w:line="240" w:lineRule="auto"/>
              <w:ind w:right="-108"/>
              <w:rPr>
                <w:rFonts w:ascii="Times New Roman" w:eastAsia="Times New Roman" w:hAnsi="Times New Roman" w:cs="Times New Roman"/>
                <w:i/>
                <w:sz w:val="24"/>
                <w:szCs w:val="24"/>
                <w:lang w:eastAsia="ru-RU"/>
              </w:rPr>
            </w:pPr>
            <w:r>
              <w:rPr>
                <w:rFonts w:ascii="Times New Roman" w:eastAsia="Times New Roman" w:hAnsi="Times New Roman" w:cs="Times New Roman"/>
                <w:i/>
                <w:sz w:val="23"/>
                <w:szCs w:val="23"/>
                <w:lang w:eastAsia="ru-RU"/>
              </w:rPr>
              <w:t>Устный опрос</w:t>
            </w:r>
          </w:p>
        </w:tc>
        <w:tc>
          <w:tcPr>
            <w:tcW w:w="30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C36AD1" w:rsidRPr="00C36AD1" w:rsidRDefault="00C36AD1" w:rsidP="00C36AD1">
            <w:pPr>
              <w:spacing w:after="0" w:line="240" w:lineRule="auto"/>
              <w:ind w:left="454" w:hanging="454"/>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C36AD1" w:rsidRPr="00C36AD1" w:rsidTr="00873C06">
        <w:tc>
          <w:tcPr>
            <w:tcW w:w="675" w:type="dxa"/>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10</w:t>
            </w:r>
          </w:p>
        </w:tc>
        <w:tc>
          <w:tcPr>
            <w:tcW w:w="1943" w:type="dxa"/>
            <w:vMerge/>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2026"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Правовой статус субъектов рынка средств размещения</w:t>
            </w:r>
          </w:p>
        </w:tc>
        <w:tc>
          <w:tcPr>
            <w:tcW w:w="67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C36AD1" w:rsidRPr="00C36AD1" w:rsidRDefault="00873C0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C36AD1" w:rsidRPr="00C36AD1" w:rsidTr="00873C06">
        <w:trPr>
          <w:trHeight w:val="345"/>
        </w:trPr>
        <w:tc>
          <w:tcPr>
            <w:tcW w:w="675" w:type="dxa"/>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11</w:t>
            </w:r>
          </w:p>
        </w:tc>
        <w:tc>
          <w:tcPr>
            <w:tcW w:w="1943" w:type="dxa"/>
            <w:vMerge w:val="restart"/>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II</w:t>
            </w:r>
            <w:r w:rsidRPr="00C36AD1">
              <w:rPr>
                <w:rFonts w:ascii="Times New Roman" w:eastAsia="Times New Roman" w:hAnsi="Times New Roman" w:cs="Times New Roman"/>
                <w:b/>
                <w:sz w:val="24"/>
                <w:szCs w:val="24"/>
                <w:lang w:eastAsia="ru-RU"/>
              </w:rPr>
              <w:t xml:space="preserve">. Правовое обеспечение и </w:t>
            </w:r>
            <w:proofErr w:type="spellStart"/>
            <w:r w:rsidRPr="00C36AD1">
              <w:rPr>
                <w:rFonts w:ascii="Times New Roman" w:eastAsia="Times New Roman" w:hAnsi="Times New Roman" w:cs="Times New Roman"/>
                <w:b/>
                <w:sz w:val="24"/>
                <w:szCs w:val="24"/>
                <w:lang w:eastAsia="ru-RU"/>
              </w:rPr>
              <w:t>сопровождениегостиничного</w:t>
            </w:r>
            <w:proofErr w:type="spellEnd"/>
            <w:r w:rsidRPr="00C36AD1">
              <w:rPr>
                <w:rFonts w:ascii="Times New Roman" w:eastAsia="Times New Roman" w:hAnsi="Times New Roman" w:cs="Times New Roman"/>
                <w:b/>
                <w:sz w:val="24"/>
                <w:szCs w:val="24"/>
                <w:lang w:eastAsia="ru-RU"/>
              </w:rPr>
              <w:t xml:space="preserve"> и ресторанного сервиса</w:t>
            </w:r>
          </w:p>
        </w:tc>
        <w:tc>
          <w:tcPr>
            <w:tcW w:w="2026" w:type="dxa"/>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3. Способы обеспечения обязательств в индустрии гостеприимства</w:t>
            </w:r>
          </w:p>
        </w:tc>
        <w:tc>
          <w:tcPr>
            <w:tcW w:w="67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544"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Решение практических и</w:t>
            </w:r>
            <w:r w:rsidR="00D4040B">
              <w:rPr>
                <w:rFonts w:ascii="Times New Roman" w:eastAsia="Times New Roman" w:hAnsi="Times New Roman" w:cs="Times New Roman"/>
                <w:i/>
                <w:sz w:val="23"/>
                <w:szCs w:val="23"/>
                <w:lang w:eastAsia="ru-RU"/>
              </w:rPr>
              <w:t xml:space="preserve"> </w:t>
            </w:r>
            <w:r w:rsidRPr="00C36AD1">
              <w:rPr>
                <w:rFonts w:ascii="Times New Roman" w:eastAsia="Times New Roman" w:hAnsi="Times New Roman" w:cs="Times New Roman"/>
                <w:i/>
                <w:sz w:val="23"/>
                <w:szCs w:val="23"/>
                <w:lang w:eastAsia="ru-RU"/>
              </w:rPr>
              <w:t>ситуационных задач</w:t>
            </w:r>
          </w:p>
        </w:tc>
        <w:tc>
          <w:tcPr>
            <w:tcW w:w="30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873C06" w:rsidRPr="00C36AD1" w:rsidTr="00873C06">
        <w:trPr>
          <w:trHeight w:val="195"/>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w:t>
            </w:r>
          </w:p>
        </w:tc>
        <w:tc>
          <w:tcPr>
            <w:tcW w:w="1943" w:type="dxa"/>
            <w:vMerge/>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4. Договорные отношения в гостеприимстве</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p>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8" w:type="dxa"/>
          </w:tcPr>
          <w:p w:rsidR="00873C06" w:rsidRPr="00147243" w:rsidRDefault="00873C06" w:rsidP="00873C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отношений с контрагентами </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873C06" w:rsidRPr="00C36AD1" w:rsidTr="00873C06">
        <w:trPr>
          <w:trHeight w:val="1067"/>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13</w:t>
            </w:r>
          </w:p>
        </w:tc>
        <w:tc>
          <w:tcPr>
            <w:tcW w:w="1943" w:type="dxa"/>
            <w:vMerge/>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sz w:val="24"/>
                <w:szCs w:val="24"/>
                <w:lang w:eastAsia="ru-RU"/>
              </w:rPr>
              <w:t>Модуль 5. Нормативно - правовое регулирование ресторанной деятельности</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(Лекция-визуализация)</w:t>
            </w: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873C06" w:rsidRPr="00C36AD1" w:rsidRDefault="00873C06" w:rsidP="00873C06">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Устный опрос</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1A4A56" w:rsidRPr="00C36AD1" w:rsidTr="001A4A56">
        <w:trPr>
          <w:trHeight w:val="394"/>
        </w:trPr>
        <w:tc>
          <w:tcPr>
            <w:tcW w:w="675" w:type="dxa"/>
          </w:tcPr>
          <w:p w:rsidR="001A4A56" w:rsidRPr="00C36AD1" w:rsidRDefault="001A4A56" w:rsidP="00873C06">
            <w:pPr>
              <w:spacing w:after="0" w:line="240" w:lineRule="auto"/>
              <w:jc w:val="center"/>
              <w:rPr>
                <w:rFonts w:ascii="Times New Roman" w:eastAsia="Times New Roman" w:hAnsi="Times New Roman" w:cs="Times New Roman"/>
                <w:sz w:val="24"/>
                <w:szCs w:val="24"/>
                <w:lang w:eastAsia="ru-RU"/>
              </w:rPr>
            </w:pPr>
          </w:p>
        </w:tc>
        <w:tc>
          <w:tcPr>
            <w:tcW w:w="1943" w:type="dxa"/>
            <w:vMerge/>
            <w:vAlign w:val="center"/>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9D6A65">
              <w:rPr>
                <w:rFonts w:ascii="Times New Roman" w:eastAsia="Times New Roman" w:hAnsi="Times New Roman" w:cs="Times New Roman"/>
                <w:sz w:val="24"/>
                <w:szCs w:val="24"/>
                <w:lang w:eastAsia="ru-RU"/>
              </w:rPr>
              <w:t xml:space="preserve"> – тестирование </w:t>
            </w:r>
          </w:p>
        </w:tc>
      </w:tr>
      <w:tr w:rsidR="00873C06" w:rsidRPr="00C36AD1" w:rsidTr="00873C06">
        <w:trPr>
          <w:trHeight w:val="405"/>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14</w:t>
            </w:r>
          </w:p>
        </w:tc>
        <w:tc>
          <w:tcPr>
            <w:tcW w:w="1943" w:type="dxa"/>
            <w:vMerge/>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6. Правовое регулирование страхования в  сфере гостеприимства</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93"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заранее запланированными ошибками)</w:t>
            </w: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Решение практических и</w:t>
            </w:r>
            <w:r w:rsidR="00D4040B">
              <w:rPr>
                <w:rFonts w:ascii="Times New Roman" w:eastAsia="Times New Roman" w:hAnsi="Times New Roman" w:cs="Times New Roman"/>
                <w:i/>
                <w:sz w:val="23"/>
                <w:szCs w:val="23"/>
                <w:lang w:eastAsia="ru-RU"/>
              </w:rPr>
              <w:t xml:space="preserve"> </w:t>
            </w:r>
            <w:r w:rsidRPr="00C36AD1">
              <w:rPr>
                <w:rFonts w:ascii="Times New Roman" w:eastAsia="Times New Roman" w:hAnsi="Times New Roman" w:cs="Times New Roman"/>
                <w:i/>
                <w:sz w:val="23"/>
                <w:szCs w:val="23"/>
                <w:lang w:eastAsia="ru-RU"/>
              </w:rPr>
              <w:t>ситуационных задач</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9D6A65" w:rsidRPr="00C36AD1" w:rsidTr="009D6A65">
        <w:trPr>
          <w:trHeight w:val="405"/>
        </w:trPr>
        <w:tc>
          <w:tcPr>
            <w:tcW w:w="675" w:type="dxa"/>
          </w:tcPr>
          <w:p w:rsidR="009D6A65" w:rsidRPr="00C36AD1" w:rsidRDefault="009D6A65" w:rsidP="00873C06">
            <w:pPr>
              <w:spacing w:after="0" w:line="240" w:lineRule="auto"/>
              <w:jc w:val="center"/>
              <w:rPr>
                <w:rFonts w:ascii="Times New Roman" w:eastAsia="Times New Roman" w:hAnsi="Times New Roman" w:cs="Times New Roman"/>
                <w:sz w:val="24"/>
                <w:szCs w:val="24"/>
                <w:lang w:eastAsia="ru-RU"/>
              </w:rPr>
            </w:pPr>
          </w:p>
        </w:tc>
        <w:tc>
          <w:tcPr>
            <w:tcW w:w="1943" w:type="dxa"/>
            <w:vMerge/>
            <w:vAlign w:val="center"/>
          </w:tcPr>
          <w:p w:rsidR="009D6A65" w:rsidRPr="00C36AD1" w:rsidRDefault="009D6A65"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9D6A65" w:rsidRPr="00C36AD1" w:rsidRDefault="009D6A65"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Pr>
                <w:rFonts w:ascii="Times New Roman" w:eastAsia="Times New Roman" w:hAnsi="Times New Roman" w:cs="Times New Roman"/>
                <w:sz w:val="24"/>
                <w:szCs w:val="24"/>
                <w:lang w:eastAsia="ru-RU"/>
              </w:rPr>
              <w:t xml:space="preserve"> – решение практических и ситуационных задач</w:t>
            </w:r>
          </w:p>
        </w:tc>
      </w:tr>
      <w:tr w:rsidR="00873C06" w:rsidRPr="00C36AD1" w:rsidTr="00873C06">
        <w:trPr>
          <w:trHeight w:val="360"/>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15</w:t>
            </w:r>
          </w:p>
        </w:tc>
        <w:tc>
          <w:tcPr>
            <w:tcW w:w="1943" w:type="dxa"/>
            <w:vMerge/>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7. Обеспечение безопасности в туризме и гостеприимстве: нормативно – правовое регулирование</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93"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разбором конкретных ситуаций)</w:t>
            </w: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1A4A56" w:rsidRPr="00C36AD1" w:rsidTr="001A4A56">
        <w:trPr>
          <w:trHeight w:val="360"/>
        </w:trPr>
        <w:tc>
          <w:tcPr>
            <w:tcW w:w="675" w:type="dxa"/>
          </w:tcPr>
          <w:p w:rsidR="001A4A56" w:rsidRPr="00C36AD1" w:rsidRDefault="001A4A56" w:rsidP="00873C06">
            <w:pPr>
              <w:spacing w:after="0" w:line="240" w:lineRule="auto"/>
              <w:jc w:val="center"/>
              <w:rPr>
                <w:rFonts w:ascii="Times New Roman" w:eastAsia="Times New Roman" w:hAnsi="Times New Roman" w:cs="Times New Roman"/>
                <w:sz w:val="24"/>
                <w:szCs w:val="24"/>
                <w:lang w:eastAsia="ru-RU"/>
              </w:rPr>
            </w:pPr>
          </w:p>
        </w:tc>
        <w:tc>
          <w:tcPr>
            <w:tcW w:w="1943" w:type="dxa"/>
            <w:vAlign w:val="center"/>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9D6A65">
              <w:rPr>
                <w:rFonts w:ascii="Times New Roman" w:eastAsia="Times New Roman" w:hAnsi="Times New Roman" w:cs="Times New Roman"/>
                <w:sz w:val="24"/>
                <w:szCs w:val="24"/>
                <w:lang w:eastAsia="ru-RU"/>
              </w:rPr>
              <w:t xml:space="preserve"> - коллоквиум</w:t>
            </w:r>
          </w:p>
        </w:tc>
      </w:tr>
      <w:tr w:rsidR="00873C06" w:rsidRPr="00C36AD1" w:rsidTr="00873C06">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16-18</w:t>
            </w:r>
          </w:p>
        </w:tc>
        <w:tc>
          <w:tcPr>
            <w:tcW w:w="1943" w:type="dxa"/>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Консультация. </w:t>
            </w:r>
            <w:r w:rsidRPr="00C36AD1">
              <w:rPr>
                <w:rFonts w:ascii="Times New Roman" w:eastAsia="Times New Roman" w:hAnsi="Times New Roman" w:cs="Times New Roman"/>
                <w:color w:val="000000"/>
                <w:sz w:val="24"/>
                <w:szCs w:val="24"/>
                <w:lang w:eastAsia="ru-RU"/>
              </w:rPr>
              <w:t>Обобщение пройденного материала и подготовка к аттестационным испытаниям</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1793" w:type="dxa"/>
          </w:tcPr>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p>
        </w:tc>
        <w:tc>
          <w:tcPr>
            <w:tcW w:w="544"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388"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873C06" w:rsidRPr="00C36AD1" w:rsidRDefault="00873C06" w:rsidP="00873C06">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Групповая консультация и индивидуальная работа обучающих</w:t>
            </w:r>
            <w:r w:rsidRPr="00C36AD1">
              <w:rPr>
                <w:rFonts w:ascii="Times New Roman" w:eastAsia="Times New Roman" w:hAnsi="Times New Roman" w:cs="Times New Roman"/>
                <w:i/>
                <w:iCs/>
                <w:sz w:val="24"/>
                <w:szCs w:val="24"/>
                <w:lang w:eastAsia="ru-RU"/>
              </w:rPr>
              <w:lastRenderedPageBreak/>
              <w:t>ся с преподавателем</w:t>
            </w: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A4A56" w:rsidRPr="00C36AD1" w:rsidTr="001A4A56">
        <w:tc>
          <w:tcPr>
            <w:tcW w:w="675" w:type="dxa"/>
          </w:tcPr>
          <w:p w:rsidR="001A4A56" w:rsidRPr="00C36AD1" w:rsidRDefault="001A4A56" w:rsidP="00873C06">
            <w:pPr>
              <w:spacing w:after="0" w:line="240" w:lineRule="auto"/>
              <w:jc w:val="center"/>
              <w:rPr>
                <w:rFonts w:ascii="Times New Roman" w:eastAsia="Times New Roman" w:hAnsi="Times New Roman" w:cs="Times New Roman"/>
                <w:sz w:val="24"/>
                <w:szCs w:val="24"/>
                <w:lang w:eastAsia="ru-RU"/>
              </w:rPr>
            </w:pPr>
          </w:p>
        </w:tc>
        <w:tc>
          <w:tcPr>
            <w:tcW w:w="1943" w:type="dxa"/>
            <w:vAlign w:val="center"/>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9D6A65" w:rsidRPr="009D6A65" w:rsidRDefault="001A4A56" w:rsidP="00873C06">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4-я контрольная точка</w:t>
            </w:r>
            <w:r w:rsidR="009D6A65">
              <w:rPr>
                <w:rFonts w:ascii="Times New Roman" w:eastAsia="Times New Roman" w:hAnsi="Times New Roman" w:cs="Times New Roman"/>
                <w:color w:val="000000"/>
                <w:sz w:val="24"/>
                <w:szCs w:val="24"/>
                <w:lang w:eastAsia="ru-RU"/>
              </w:rPr>
              <w:t xml:space="preserve"> – деловая игра</w:t>
            </w:r>
          </w:p>
        </w:tc>
      </w:tr>
      <w:tr w:rsidR="00873C06" w:rsidRPr="00C36AD1" w:rsidTr="00873C06">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c>
          <w:tcPr>
            <w:tcW w:w="1943" w:type="dxa"/>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93" w:type="dxa"/>
          </w:tcPr>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p>
        </w:tc>
        <w:tc>
          <w:tcPr>
            <w:tcW w:w="544"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38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126</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r>
      <w:tr w:rsidR="00873C06" w:rsidRPr="00C36AD1" w:rsidTr="00C36AD1">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873C06" w:rsidRPr="00C36AD1" w:rsidRDefault="00873C06" w:rsidP="00873C06">
            <w:pPr>
              <w:spacing w:after="0" w:line="240" w:lineRule="auto"/>
              <w:ind w:left="454" w:hanging="454"/>
              <w:jc w:val="center"/>
              <w:rPr>
                <w:rFonts w:ascii="Times New Roman" w:eastAsia="Times New Roman" w:hAnsi="Times New Roman" w:cs="Times New Roman"/>
                <w:sz w:val="20"/>
                <w:szCs w:val="20"/>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r>
      <w:tr w:rsidR="00873C06" w:rsidRPr="00C36AD1" w:rsidTr="00C36AD1">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873C06" w:rsidRPr="00A728A9"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A728A9">
              <w:rPr>
                <w:rFonts w:ascii="Times New Roman" w:eastAsia="Times New Roman" w:hAnsi="Times New Roman" w:cs="Times New Roman"/>
                <w:sz w:val="24"/>
                <w:szCs w:val="24"/>
                <w:lang w:eastAsia="ru-RU"/>
              </w:rPr>
              <w:t>Промежуточная аттестация (</w:t>
            </w:r>
            <w:r>
              <w:rPr>
                <w:rFonts w:ascii="Times New Roman" w:eastAsia="Times New Roman" w:hAnsi="Times New Roman" w:cs="Times New Roman"/>
                <w:sz w:val="24"/>
                <w:szCs w:val="24"/>
                <w:lang w:eastAsia="ru-RU"/>
              </w:rPr>
              <w:t xml:space="preserve">устный </w:t>
            </w:r>
            <w:r w:rsidRPr="00A728A9">
              <w:rPr>
                <w:rFonts w:ascii="Times New Roman" w:eastAsia="Times New Roman" w:hAnsi="Times New Roman" w:cs="Times New Roman"/>
                <w:sz w:val="24"/>
                <w:szCs w:val="24"/>
                <w:lang w:eastAsia="ru-RU"/>
              </w:rPr>
              <w:t>экзамен</w:t>
            </w:r>
            <w:r>
              <w:rPr>
                <w:rFonts w:ascii="Times New Roman" w:eastAsia="Times New Roman" w:hAnsi="Times New Roman" w:cs="Times New Roman"/>
                <w:sz w:val="24"/>
                <w:szCs w:val="24"/>
                <w:lang w:eastAsia="ru-RU"/>
              </w:rPr>
              <w:t xml:space="preserve"> по билетам</w:t>
            </w:r>
            <w:r w:rsidRPr="00A728A9">
              <w:rPr>
                <w:rFonts w:ascii="Times New Roman" w:eastAsia="Times New Roman" w:hAnsi="Times New Roman" w:cs="Times New Roman"/>
                <w:sz w:val="24"/>
                <w:szCs w:val="24"/>
                <w:lang w:eastAsia="ru-RU"/>
              </w:rPr>
              <w:t>) – 2 часа</w:t>
            </w: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color w:val="FF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color w:val="FF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color w:val="FF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6. Перечень учебно-методического обеспечения для самостоятельной работы обучающихся по дисциплине (модулю)</w:t>
      </w:r>
    </w:p>
    <w:p w:rsidR="00C36AD1" w:rsidRPr="00C36AD1" w:rsidRDefault="00C36AD1" w:rsidP="00C36AD1">
      <w:pPr>
        <w:spacing w:after="0" w:line="240" w:lineRule="auto"/>
        <w:rPr>
          <w:rFonts w:ascii="Times New Roman" w:eastAsia="Times New Roman" w:hAnsi="Times New Roman" w:cs="Times New Roman"/>
          <w:bCs/>
          <w:sz w:val="16"/>
          <w:szCs w:val="16"/>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самостоятельной работы по дисциплине обучающиеся используют следующее учебно-методическое обеспечение: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597"/>
        <w:gridCol w:w="7478"/>
      </w:tblGrid>
      <w:tr w:rsidR="00C36AD1" w:rsidRPr="00C36AD1" w:rsidTr="00E17420">
        <w:tc>
          <w:tcPr>
            <w:tcW w:w="496"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 xml:space="preserve">№ </w:t>
            </w:r>
            <w:proofErr w:type="spellStart"/>
            <w:r w:rsidRPr="00C36AD1">
              <w:rPr>
                <w:rFonts w:ascii="Times New Roman" w:eastAsia="Times New Roman" w:hAnsi="Times New Roman" w:cs="Times New Roman"/>
                <w:b/>
                <w:bCs/>
                <w:lang w:eastAsia="ru-RU"/>
              </w:rPr>
              <w:t>п</w:t>
            </w:r>
            <w:proofErr w:type="spellEnd"/>
            <w:r w:rsidRPr="00C36AD1">
              <w:rPr>
                <w:rFonts w:ascii="Times New Roman" w:eastAsia="Times New Roman" w:hAnsi="Times New Roman" w:cs="Times New Roman"/>
                <w:b/>
                <w:bCs/>
                <w:lang w:eastAsia="ru-RU"/>
              </w:rPr>
              <w:t>/</w:t>
            </w:r>
            <w:proofErr w:type="spellStart"/>
            <w:r w:rsidRPr="00C36AD1">
              <w:rPr>
                <w:rFonts w:ascii="Times New Roman" w:eastAsia="Times New Roman" w:hAnsi="Times New Roman" w:cs="Times New Roman"/>
                <w:b/>
                <w:bCs/>
                <w:lang w:eastAsia="ru-RU"/>
              </w:rPr>
              <w:t>п</w:t>
            </w:r>
            <w:proofErr w:type="spellEnd"/>
          </w:p>
        </w:tc>
        <w:tc>
          <w:tcPr>
            <w:tcW w:w="1597"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Тема, трудоемкость в акад.ч.</w:t>
            </w:r>
          </w:p>
        </w:tc>
        <w:tc>
          <w:tcPr>
            <w:tcW w:w="7478"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Учебно-методическое обеспечение</w:t>
            </w:r>
          </w:p>
        </w:tc>
      </w:tr>
      <w:tr w:rsidR="00C36AD1" w:rsidRPr="00C36AD1" w:rsidTr="00E17420">
        <w:tc>
          <w:tcPr>
            <w:tcW w:w="496" w:type="dxa"/>
          </w:tcPr>
          <w:p w:rsidR="00C36AD1" w:rsidRPr="00C36AD1" w:rsidRDefault="003A27C4" w:rsidP="00C36AD1">
            <w:pPr>
              <w:spacing w:after="0" w:line="240" w:lineRule="auto"/>
              <w:rPr>
                <w:rFonts w:ascii="Times New Roman" w:eastAsia="Times New Roman" w:hAnsi="Times New Roman" w:cs="Times New Roman"/>
                <w:bCs/>
                <w:sz w:val="24"/>
                <w:szCs w:val="24"/>
                <w:lang w:eastAsia="ru-RU"/>
              </w:rPr>
            </w:pPr>
            <w:r w:rsidRPr="00344ACE">
              <w:rPr>
                <w:rFonts w:ascii="Times New Roman" w:eastAsia="Times New Roman" w:hAnsi="Times New Roman" w:cs="Times New Roman"/>
                <w:bCs/>
                <w:sz w:val="24"/>
                <w:szCs w:val="24"/>
                <w:lang w:eastAsia="ru-RU"/>
              </w:rPr>
              <w:t>1.</w:t>
            </w:r>
          </w:p>
        </w:tc>
        <w:tc>
          <w:tcPr>
            <w:tcW w:w="1597" w:type="dxa"/>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sz w:val="24"/>
                <w:szCs w:val="24"/>
                <w:lang w:eastAsia="ru-RU"/>
              </w:rPr>
              <w:t>Государственное регулирование гостиничной и ресторанной деятельности</w:t>
            </w:r>
            <w:r w:rsidR="00071FB1">
              <w:rPr>
                <w:rFonts w:ascii="Times New Roman" w:eastAsia="Times New Roman" w:hAnsi="Times New Roman" w:cs="Times New Roman"/>
                <w:sz w:val="24"/>
                <w:szCs w:val="24"/>
                <w:lang w:eastAsia="ru-RU"/>
              </w:rPr>
              <w:t xml:space="preserve"> 10/18</w:t>
            </w:r>
          </w:p>
        </w:tc>
        <w:tc>
          <w:tcPr>
            <w:tcW w:w="7478" w:type="dxa"/>
            <w:vMerge w:val="restart"/>
            <w:vAlign w:val="center"/>
          </w:tcPr>
          <w:p w:rsidR="001F651D" w:rsidRDefault="001F651D" w:rsidP="001F651D">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shd w:val="clear" w:color="auto" w:fill="FFFFFF"/>
              </w:rPr>
              <w:t>Организация туристской деятельности</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xml:space="preserve">: учебник / А.Б. Косолапов. — Москва :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 Режим доступа</w:t>
            </w:r>
            <w:r>
              <w:rPr>
                <w:rFonts w:ascii="Times New Roman" w:hAnsi="Times New Roman" w:cs="Times New Roman"/>
                <w:color w:val="3C3C3C"/>
                <w:sz w:val="24"/>
                <w:szCs w:val="24"/>
                <w:shd w:val="clear" w:color="auto" w:fill="FFFFFF"/>
              </w:rPr>
              <w:t xml:space="preserve"> </w:t>
            </w:r>
            <w:hyperlink r:id="rId10" w:history="1">
              <w:r>
                <w:rPr>
                  <w:rStyle w:val="af2"/>
                  <w:sz w:val="24"/>
                  <w:szCs w:val="24"/>
                  <w:shd w:val="clear" w:color="auto" w:fill="FFFFFF"/>
                </w:rPr>
                <w:t>https://www.book.ru/book/924108</w:t>
              </w:r>
            </w:hyperlink>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Гостиничный менеджмент: Учебное пособие  </w:t>
            </w:r>
            <w:r>
              <w:rPr>
                <w:rFonts w:ascii="Times New Roman" w:hAnsi="Times New Roman" w:cs="Times New Roman"/>
                <w:color w:val="555555"/>
                <w:sz w:val="24"/>
                <w:szCs w:val="24"/>
                <w:shd w:val="clear" w:color="auto" w:fill="FFFFFF"/>
              </w:rPr>
              <w:t>[Электронный ресурс]</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Н.В. Дмитриева, Н.А. Зайцева, С.В. Огнева, Р.Н. Ушаков</w:t>
            </w:r>
            <w:r>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 xml:space="preserve">М: НИЦ ИНФРА-М, М.: </w:t>
            </w:r>
            <w:proofErr w:type="spellStart"/>
            <w:r>
              <w:rPr>
                <w:rFonts w:ascii="Times New Roman" w:hAnsi="Times New Roman" w:cs="Times New Roman"/>
                <w:sz w:val="24"/>
                <w:szCs w:val="24"/>
                <w:shd w:val="clear" w:color="auto" w:fill="FFFFFF"/>
              </w:rPr>
              <w:t>Альфа-</w:t>
            </w:r>
            <w:r>
              <w:rPr>
                <w:rFonts w:ascii="Times New Roman" w:hAnsi="Times New Roman" w:cs="Times New Roman"/>
                <w:sz w:val="24"/>
                <w:szCs w:val="24"/>
              </w:rPr>
              <w:t>М</w:t>
            </w:r>
            <w:proofErr w:type="spellEnd"/>
            <w:r>
              <w:rPr>
                <w:rFonts w:ascii="Times New Roman" w:hAnsi="Times New Roman" w:cs="Times New Roman"/>
                <w:sz w:val="24"/>
                <w:szCs w:val="24"/>
              </w:rPr>
              <w:t xml:space="preserve">, 2015. Режим доступа </w:t>
            </w:r>
            <w:hyperlink r:id="rId11" w:history="1">
              <w:r>
                <w:rPr>
                  <w:rStyle w:val="af2"/>
                  <w:sz w:val="24"/>
                  <w:szCs w:val="24"/>
                  <w:shd w:val="clear" w:color="auto" w:fill="FFFFFF"/>
                </w:rPr>
                <w:t>http://znanium.com/catalog.php?bookinfo=473497</w:t>
              </w:r>
            </w:hyperlink>
          </w:p>
          <w:p w:rsidR="001F651D" w:rsidRDefault="001F651D" w:rsidP="001F651D">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3.</w:t>
            </w:r>
            <w:r>
              <w:rPr>
                <w:rFonts w:ascii="Calibri" w:eastAsia="Times New Roman" w:hAnsi="Calibri" w:cs="Times New Roman"/>
                <w:b/>
                <w:bCs/>
              </w:rPr>
              <w:t xml:space="preserve"> </w:t>
            </w:r>
            <w:r>
              <w:rPr>
                <w:rFonts w:ascii="Times New Roman" w:hAnsi="Times New Roman" w:cs="Times New Roman"/>
                <w:bCs/>
                <w:sz w:val="24"/>
                <w:szCs w:val="24"/>
                <w:shd w:val="clear" w:color="auto" w:fill="FFFFFF"/>
              </w:rPr>
              <w:t>Правовое обеспечение туризма (Ростуризм)</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учебник / А.Г. </w:t>
            </w:r>
            <w:proofErr w:type="spellStart"/>
            <w:r>
              <w:rPr>
                <w:rFonts w:ascii="Times New Roman" w:hAnsi="Times New Roman" w:cs="Times New Roman"/>
                <w:sz w:val="24"/>
                <w:szCs w:val="24"/>
                <w:shd w:val="clear" w:color="auto" w:fill="FFFFFF"/>
              </w:rPr>
              <w:t>Бобкова</w:t>
            </w:r>
            <w:proofErr w:type="spellEnd"/>
            <w:r>
              <w:rPr>
                <w:rFonts w:ascii="Times New Roman" w:hAnsi="Times New Roman" w:cs="Times New Roman"/>
                <w:sz w:val="24"/>
                <w:szCs w:val="24"/>
                <w:shd w:val="clear" w:color="auto" w:fill="FFFFFF"/>
              </w:rPr>
              <w:t>, С.А. Кудреватых, Е.Л. Писаревский.</w:t>
            </w:r>
            <w:r>
              <w:rPr>
                <w:rFonts w:ascii="Times New Roman" w:hAnsi="Times New Roman" w:cs="Times New Roman"/>
                <w:color w:val="3C3C3C"/>
                <w:sz w:val="24"/>
                <w:szCs w:val="24"/>
                <w:shd w:val="clear" w:color="auto" w:fill="FFFFFF"/>
              </w:rPr>
              <w:t xml:space="preserve"> — Москва: </w:t>
            </w:r>
            <w:r>
              <w:rPr>
                <w:rFonts w:ascii="Times New Roman" w:hAnsi="Times New Roman" w:cs="Times New Roman"/>
                <w:sz w:val="24"/>
                <w:szCs w:val="24"/>
                <w:shd w:val="clear" w:color="auto" w:fill="FFFFFF"/>
              </w:rPr>
              <w:t>Федеральное агентство по туризму, 2014.</w:t>
            </w:r>
            <w:r>
              <w:rPr>
                <w:rFonts w:ascii="Times New Roman" w:hAnsi="Times New Roman" w:cs="Times New Roman"/>
                <w:color w:val="3C3C3C"/>
                <w:sz w:val="24"/>
                <w:szCs w:val="24"/>
                <w:shd w:val="clear" w:color="auto" w:fill="FFFFFF"/>
              </w:rPr>
              <w:t xml:space="preserve"> </w:t>
            </w:r>
            <w:hyperlink r:id="rId12" w:history="1">
              <w:r>
                <w:rPr>
                  <w:rStyle w:val="af2"/>
                  <w:sz w:val="24"/>
                  <w:szCs w:val="24"/>
                  <w:shd w:val="clear" w:color="auto" w:fill="FFFFFF"/>
                </w:rPr>
                <w:t>https://www.book.ru/book/919714</w:t>
              </w:r>
            </w:hyperlink>
          </w:p>
          <w:p w:rsidR="001F651D" w:rsidRDefault="001F651D" w:rsidP="001F651D">
            <w:pPr>
              <w:spacing w:after="0" w:line="240" w:lineRule="auto"/>
              <w:jc w:val="both"/>
            </w:pPr>
            <w:r>
              <w:t>4.</w:t>
            </w:r>
            <w:r>
              <w:rPr>
                <w:rFonts w:ascii="Helvetica Neue" w:hAnsi="Helvetica Neue"/>
                <w:b/>
                <w:bCs/>
                <w:color w:val="555555"/>
                <w:sz w:val="20"/>
                <w:szCs w:val="20"/>
                <w:shd w:val="clear" w:color="auto" w:fill="FFFFFF"/>
              </w:rPr>
              <w:t xml:space="preserve"> </w:t>
            </w:r>
            <w:r>
              <w:rPr>
                <w:rFonts w:ascii="Times New Roman" w:hAnsi="Times New Roman" w:cs="Times New Roman"/>
                <w:bCs/>
                <w:sz w:val="24"/>
                <w:szCs w:val="24"/>
                <w:shd w:val="clear" w:color="auto" w:fill="FFFFFF"/>
              </w:rPr>
              <w:t>Правовое обеспечение гостиничной деятельности</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xml:space="preserve">: учеб. пособие / Н.А. </w:t>
            </w:r>
            <w:proofErr w:type="spellStart"/>
            <w:r>
              <w:rPr>
                <w:rFonts w:ascii="Times New Roman" w:hAnsi="Times New Roman" w:cs="Times New Roman"/>
                <w:sz w:val="24"/>
                <w:szCs w:val="24"/>
                <w:shd w:val="clear" w:color="auto" w:fill="FFFFFF"/>
              </w:rPr>
              <w:t>Вотинцева</w:t>
            </w:r>
            <w:proofErr w:type="spellEnd"/>
            <w:r>
              <w:rPr>
                <w:rFonts w:ascii="Times New Roman" w:hAnsi="Times New Roman" w:cs="Times New Roman"/>
                <w:sz w:val="24"/>
                <w:szCs w:val="24"/>
                <w:shd w:val="clear" w:color="auto" w:fill="FFFFFF"/>
              </w:rPr>
              <w:t>. — М. : РИОР : ИНФРА-М, 2018</w:t>
            </w:r>
            <w:r>
              <w:rPr>
                <w:rFonts w:ascii="Times New Roman" w:hAnsi="Times New Roman" w:cs="Times New Roman"/>
                <w:color w:val="555555"/>
                <w:sz w:val="24"/>
                <w:szCs w:val="24"/>
                <w:shd w:val="clear" w:color="auto" w:fill="FFFFFF"/>
              </w:rPr>
              <w:t xml:space="preserve"> </w:t>
            </w:r>
            <w:hyperlink r:id="rId13" w:history="1">
              <w:r>
                <w:rPr>
                  <w:rStyle w:val="af2"/>
                  <w:sz w:val="24"/>
                  <w:szCs w:val="24"/>
                  <w:shd w:val="clear" w:color="auto" w:fill="FFFFFF"/>
                </w:rPr>
                <w:t>http://znanium.com/catalog/product/968935</w:t>
              </w:r>
            </w:hyperlink>
            <w:r>
              <w:rPr>
                <w:color w:val="555555"/>
                <w:sz w:val="20"/>
                <w:szCs w:val="20"/>
                <w:shd w:val="clear" w:color="auto" w:fill="FFFFFF"/>
              </w:rPr>
              <w:t xml:space="preserve"> </w:t>
            </w:r>
          </w:p>
          <w:p w:rsidR="001F651D" w:rsidRDefault="001F651D" w:rsidP="001F651D">
            <w:pPr>
              <w:spacing w:after="0" w:line="240" w:lineRule="auto"/>
              <w:jc w:val="both"/>
              <w:rPr>
                <w:rFonts w:ascii="Calibri" w:eastAsia="Times New Roman" w:hAnsi="Calibri" w:cs="Times New Roman"/>
                <w:b/>
                <w:bCs/>
              </w:rPr>
            </w:pPr>
          </w:p>
          <w:p w:rsidR="001F651D" w:rsidRDefault="001F651D" w:rsidP="001F651D">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8.2. Дополнительная литература</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1.Гражданский кодекс РФ (часть первая; часть вторая, часть третья)</w:t>
            </w:r>
          </w:p>
          <w:p w:rsidR="001F651D" w:rsidRDefault="001F651D" w:rsidP="001F65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Собрание законодательства Российской Федерации</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1 ГК РФ 05.12.1994, №32, ст. 3301</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29.01.1996, №5, ст. 410</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3</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26.11.2001 № 146-ФЗ</w:t>
            </w:r>
          </w:p>
          <w:p w:rsidR="001F651D" w:rsidRDefault="00B81D3F" w:rsidP="001F651D">
            <w:pPr>
              <w:spacing w:after="0" w:line="240" w:lineRule="auto"/>
              <w:jc w:val="both"/>
              <w:rPr>
                <w:rFonts w:ascii="Times New Roman" w:hAnsi="Times New Roman" w:cs="Times New Roman"/>
                <w:sz w:val="24"/>
                <w:szCs w:val="24"/>
              </w:rPr>
            </w:pPr>
            <w:hyperlink r:id="rId14" w:history="1">
              <w:r w:rsidR="001F651D">
                <w:rPr>
                  <w:rStyle w:val="af2"/>
                  <w:sz w:val="24"/>
                  <w:szCs w:val="24"/>
                </w:rPr>
                <w:t>http://www.consultant.ru/popular/gkrf1/</w:t>
              </w:r>
            </w:hyperlink>
          </w:p>
          <w:p w:rsidR="001F651D" w:rsidRDefault="00B81D3F" w:rsidP="001F651D">
            <w:pPr>
              <w:spacing w:after="0" w:line="240" w:lineRule="auto"/>
              <w:jc w:val="both"/>
              <w:rPr>
                <w:rFonts w:ascii="Times New Roman" w:hAnsi="Times New Roman" w:cs="Times New Roman"/>
                <w:sz w:val="24"/>
                <w:szCs w:val="24"/>
              </w:rPr>
            </w:pPr>
            <w:hyperlink r:id="rId15" w:history="1">
              <w:r w:rsidR="001F651D">
                <w:rPr>
                  <w:rStyle w:val="af2"/>
                  <w:sz w:val="24"/>
                  <w:szCs w:val="24"/>
                </w:rPr>
                <w:t>http://www.consultant.ru/popular/gkrf2/</w:t>
              </w:r>
            </w:hyperlink>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2.Федеральный закон «Об основах туристской деятельности в Российской Федерации»</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Собрание законодательства Российской Федерации</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02.12.1996, №49, ст. 5491</w:t>
            </w:r>
          </w:p>
          <w:p w:rsidR="001F651D" w:rsidRDefault="00B81D3F" w:rsidP="001F651D">
            <w:pPr>
              <w:spacing w:after="0" w:line="240" w:lineRule="auto"/>
              <w:jc w:val="both"/>
              <w:rPr>
                <w:rFonts w:ascii="Times New Roman" w:hAnsi="Times New Roman" w:cs="Times New Roman"/>
                <w:sz w:val="24"/>
                <w:szCs w:val="24"/>
              </w:rPr>
            </w:pPr>
            <w:hyperlink r:id="rId16" w:history="1">
              <w:r w:rsidR="001F651D">
                <w:rPr>
                  <w:rStyle w:val="af2"/>
                  <w:sz w:val="24"/>
                  <w:szCs w:val="24"/>
                </w:rPr>
                <w:t>http://base.consultant.ru/cons/cgi/online.cgi?req=doc;base=LAW;n=129632</w:t>
              </w:r>
            </w:hyperlink>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3.Закон «О защите прав потребителей»</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Собрание законодательства Российской Федерации</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15.01.1996, № 3, ст. 140</w:t>
            </w:r>
          </w:p>
          <w:p w:rsidR="001F651D" w:rsidRDefault="00B81D3F" w:rsidP="001F651D">
            <w:pPr>
              <w:spacing w:after="0" w:line="240" w:lineRule="auto"/>
              <w:jc w:val="both"/>
              <w:rPr>
                <w:rFonts w:ascii="Times New Roman" w:hAnsi="Times New Roman" w:cs="Times New Roman"/>
                <w:sz w:val="24"/>
                <w:szCs w:val="24"/>
              </w:rPr>
            </w:pPr>
            <w:hyperlink r:id="rId17" w:history="1">
              <w:r w:rsidR="001F651D">
                <w:rPr>
                  <w:rStyle w:val="af2"/>
                  <w:sz w:val="24"/>
                  <w:szCs w:val="24"/>
                </w:rPr>
                <w:t>http://www.consultant.ru/cons/cgi/online.cgi?req=doc&amp;base=LAW&amp;n=200945</w:t>
              </w:r>
            </w:hyperlink>
          </w:p>
          <w:p w:rsidR="001F651D" w:rsidRDefault="001F651D" w:rsidP="001F65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Pr>
                <w:rFonts w:ascii="Times New Roman" w:hAnsi="Times New Roman" w:cs="Times New Roman"/>
                <w:bCs/>
                <w:color w:val="3C3C3C"/>
                <w:sz w:val="24"/>
                <w:szCs w:val="24"/>
                <w:shd w:val="clear" w:color="auto" w:fill="FFFFFF"/>
              </w:rPr>
              <w:t>Гражданско-правовые аспекты туристской деятельности</w:t>
            </w:r>
            <w:r>
              <w:rPr>
                <w:rStyle w:val="apple-converted-space"/>
                <w:rFonts w:ascii="Times New Roman" w:hAnsi="Times New Roman"/>
                <w:color w:val="3C3C3C"/>
                <w:shd w:val="clear" w:color="auto" w:fill="FFFFFF"/>
              </w:rPr>
              <w:t> </w:t>
            </w:r>
            <w:r>
              <w:rPr>
                <w:rFonts w:ascii="Times New Roman" w:hAnsi="Times New Roman" w:cs="Times New Roman"/>
                <w:color w:val="3C3C3C"/>
                <w:sz w:val="24"/>
                <w:szCs w:val="24"/>
                <w:shd w:val="clear" w:color="auto" w:fill="FFFFFF"/>
              </w:rPr>
              <w:t xml:space="preserve">: </w:t>
            </w:r>
            <w:r>
              <w:rPr>
                <w:rFonts w:ascii="Times New Roman" w:hAnsi="Times New Roman" w:cs="Times New Roman"/>
                <w:color w:val="3C3C3C"/>
                <w:sz w:val="24"/>
                <w:szCs w:val="24"/>
                <w:shd w:val="clear" w:color="auto" w:fill="FFFFFF"/>
              </w:rPr>
              <w:lastRenderedPageBreak/>
              <w:t>монография / А.С. Кусков, Н.В. </w:t>
            </w:r>
            <w:proofErr w:type="spellStart"/>
            <w:r>
              <w:rPr>
                <w:rFonts w:ascii="Times New Roman" w:hAnsi="Times New Roman" w:cs="Times New Roman"/>
                <w:color w:val="3C3C3C"/>
                <w:sz w:val="24"/>
                <w:szCs w:val="24"/>
                <w:shd w:val="clear" w:color="auto" w:fill="FFFFFF"/>
              </w:rPr>
              <w:t>Сирик</w:t>
            </w:r>
            <w:proofErr w:type="spellEnd"/>
            <w:r>
              <w:rPr>
                <w:rFonts w:ascii="Times New Roman" w:hAnsi="Times New Roman" w:cs="Times New Roman"/>
                <w:color w:val="3C3C3C"/>
                <w:sz w:val="24"/>
                <w:szCs w:val="24"/>
                <w:shd w:val="clear" w:color="auto" w:fill="FFFFFF"/>
              </w:rPr>
              <w:t xml:space="preserve">. — Москва : </w:t>
            </w:r>
            <w:proofErr w:type="spellStart"/>
            <w:r>
              <w:rPr>
                <w:rFonts w:ascii="Times New Roman" w:hAnsi="Times New Roman" w:cs="Times New Roman"/>
                <w:color w:val="3C3C3C"/>
                <w:sz w:val="24"/>
                <w:szCs w:val="24"/>
                <w:shd w:val="clear" w:color="auto" w:fill="FFFFFF"/>
              </w:rPr>
              <w:t>Русайнс</w:t>
            </w:r>
            <w:proofErr w:type="spellEnd"/>
            <w:r>
              <w:rPr>
                <w:rFonts w:ascii="Times New Roman" w:hAnsi="Times New Roman" w:cs="Times New Roman"/>
                <w:color w:val="3C3C3C"/>
                <w:sz w:val="24"/>
                <w:szCs w:val="24"/>
                <w:shd w:val="clear" w:color="auto" w:fill="FFFFFF"/>
              </w:rPr>
              <w:t xml:space="preserve">, 2017  Режим доступа </w:t>
            </w:r>
            <w:hyperlink r:id="rId18" w:history="1">
              <w:r>
                <w:rPr>
                  <w:rStyle w:val="af2"/>
                  <w:sz w:val="24"/>
                  <w:szCs w:val="24"/>
                  <w:shd w:val="clear" w:color="auto" w:fill="FFFFFF"/>
                </w:rPr>
                <w:t>https://www.book.ru/book/925955</w:t>
              </w:r>
            </w:hyperlink>
          </w:p>
          <w:p w:rsidR="001F651D" w:rsidRDefault="001F651D" w:rsidP="001F651D">
            <w:r>
              <w:rPr>
                <w:rFonts w:ascii="Times New Roman" w:hAnsi="Times New Roman" w:cs="Times New Roman"/>
                <w:sz w:val="24"/>
                <w:szCs w:val="24"/>
              </w:rPr>
              <w:t xml:space="preserve">5. </w:t>
            </w:r>
            <w:r>
              <w:rPr>
                <w:rFonts w:ascii="Times New Roman" w:hAnsi="Times New Roman" w:cs="Times New Roman"/>
                <w:bCs/>
                <w:sz w:val="24"/>
                <w:szCs w:val="24"/>
                <w:shd w:val="clear" w:color="auto" w:fill="FFFFFF"/>
              </w:rPr>
              <w:t>Стандартизация и контроль качества туристских услуг</w:t>
            </w:r>
            <w:r>
              <w:rPr>
                <w:rFonts w:ascii="Times New Roman" w:hAnsi="Times New Roman" w:cs="Times New Roman"/>
                <w:sz w:val="24"/>
                <w:szCs w:val="24"/>
                <w:shd w:val="clear" w:color="auto" w:fill="FFFFFF"/>
              </w:rPr>
              <w:t>: Учебное пособие / О.М. Пахомова. - М.: НИЦ ИНФРА-М, 2016</w:t>
            </w:r>
            <w:r>
              <w:rPr>
                <w:rFonts w:ascii="Times New Roman" w:hAnsi="Times New Roman" w:cs="Times New Roman"/>
                <w:sz w:val="24"/>
                <w:szCs w:val="24"/>
              </w:rPr>
              <w:t xml:space="preserve"> </w:t>
            </w:r>
            <w:r>
              <w:rPr>
                <w:rFonts w:ascii="Times New Roman" w:hAnsi="Times New Roman" w:cs="Times New Roman"/>
                <w:color w:val="3C3C3C"/>
                <w:sz w:val="24"/>
                <w:szCs w:val="24"/>
                <w:shd w:val="clear" w:color="auto" w:fill="FFFFFF"/>
              </w:rPr>
              <w:t xml:space="preserve">Режим доступа </w:t>
            </w:r>
            <w:hyperlink r:id="rId19" w:history="1">
              <w:r>
                <w:rPr>
                  <w:rStyle w:val="af2"/>
                  <w:sz w:val="24"/>
                  <w:szCs w:val="24"/>
                  <w:shd w:val="clear" w:color="auto" w:fill="FFFFFF"/>
                </w:rPr>
                <w:t>http://znanium.com/catalog/product/485674</w:t>
              </w:r>
            </w:hyperlink>
          </w:p>
          <w:p w:rsidR="001F651D" w:rsidRDefault="001F651D" w:rsidP="001F651D">
            <w:pPr>
              <w:spacing w:after="0" w:line="240" w:lineRule="auto"/>
              <w:jc w:val="both"/>
            </w:pPr>
            <w:r>
              <w:t>6.</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учебное пособие / Д.П. </w:t>
            </w:r>
            <w:proofErr w:type="spellStart"/>
            <w:r>
              <w:rPr>
                <w:rFonts w:ascii="Times New Roman" w:hAnsi="Times New Roman" w:cs="Times New Roman"/>
                <w:sz w:val="24"/>
                <w:szCs w:val="24"/>
                <w:shd w:val="clear" w:color="auto" w:fill="FFFFFF"/>
              </w:rPr>
              <w:t>Стригунова</w:t>
            </w:r>
            <w:proofErr w:type="spellEnd"/>
            <w:r>
              <w:rPr>
                <w:rFonts w:ascii="Times New Roman" w:hAnsi="Times New Roman" w:cs="Times New Roman"/>
                <w:sz w:val="24"/>
                <w:szCs w:val="24"/>
                <w:shd w:val="clear" w:color="auto" w:fill="FFFFFF"/>
              </w:rPr>
              <w:t xml:space="preserve">. — Москва :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Pr>
                <w:rFonts w:ascii="Times New Roman" w:hAnsi="Times New Roman" w:cs="Times New Roman"/>
                <w:sz w:val="24"/>
                <w:szCs w:val="24"/>
              </w:rPr>
              <w:t xml:space="preserve"> </w:t>
            </w:r>
            <w:r>
              <w:rPr>
                <w:rFonts w:ascii="Times New Roman" w:hAnsi="Times New Roman" w:cs="Times New Roman"/>
                <w:color w:val="3C3C3C"/>
                <w:sz w:val="24"/>
                <w:szCs w:val="24"/>
                <w:shd w:val="clear" w:color="auto" w:fill="FFFFFF"/>
              </w:rPr>
              <w:t xml:space="preserve">Режим доступа </w:t>
            </w:r>
            <w:hyperlink r:id="rId20"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Правовой статус субъектов рынка средств размещения</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Способы обеспечения обязательств в индустрии гостеприимства</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Договорные отношения в гостеприимстве</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Нормативно - правовое регулирование ресторанной деятельности</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Правовое регулирование страхования в сфере гостеприимства</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Обеспечение безопасности в туризме и гостеприимстве: нормативно – правовое регулирование</w:t>
            </w:r>
            <w:r w:rsidR="00071FB1">
              <w:rPr>
                <w:rFonts w:ascii="Times New Roman" w:eastAsia="Times New Roman" w:hAnsi="Times New Roman" w:cs="Times New Roman"/>
                <w:sz w:val="24"/>
                <w:szCs w:val="24"/>
                <w:lang w:eastAsia="ru-RU"/>
              </w:rPr>
              <w:t>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bl>
    <w:p w:rsidR="00C36AD1" w:rsidRDefault="00C36AD1" w:rsidP="00C36AD1">
      <w:pPr>
        <w:spacing w:after="0" w:line="240" w:lineRule="auto"/>
        <w:jc w:val="both"/>
        <w:rPr>
          <w:rFonts w:ascii="Times New Roman" w:eastAsia="Times New Roman" w:hAnsi="Times New Roman" w:cs="Times New Roman"/>
          <w:sz w:val="24"/>
          <w:szCs w:val="24"/>
          <w:lang w:eastAsia="ru-RU"/>
        </w:rPr>
      </w:pPr>
    </w:p>
    <w:p w:rsidR="001E64BE" w:rsidRPr="001E64BE" w:rsidRDefault="001E64BE" w:rsidP="001E64BE">
      <w:pPr>
        <w:spacing w:after="0" w:line="240" w:lineRule="auto"/>
        <w:ind w:firstLine="708"/>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Кроме указанных выше источников, обучающиеся используют следующее учебно-методическое обеспечение:</w:t>
      </w:r>
    </w:p>
    <w:p w:rsidR="001E64BE" w:rsidRPr="001E64BE" w:rsidRDefault="001E64BE" w:rsidP="00293083">
      <w:pPr>
        <w:numPr>
          <w:ilvl w:val="0"/>
          <w:numId w:val="24"/>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Электронно-библиотечная система </w:t>
      </w:r>
      <w:r w:rsidRPr="001E64BE">
        <w:rPr>
          <w:rFonts w:ascii="Times New Roman" w:eastAsia="Times New Roman" w:hAnsi="Times New Roman" w:cs="Times New Roman"/>
          <w:bCs/>
          <w:sz w:val="24"/>
          <w:szCs w:val="24"/>
          <w:lang w:val="en-US" w:eastAsia="ru-RU"/>
        </w:rPr>
        <w:t>Z</w:t>
      </w:r>
      <w:r w:rsidRPr="001E64BE">
        <w:rPr>
          <w:rFonts w:ascii="Times New Roman" w:eastAsia="Times New Roman" w:hAnsi="Times New Roman" w:cs="Times New Roman"/>
          <w:bCs/>
          <w:sz w:val="24"/>
          <w:szCs w:val="24"/>
          <w:lang w:eastAsia="ru-RU"/>
        </w:rPr>
        <w:t xml:space="preserve">nanium.com//  </w:t>
      </w:r>
      <w:hyperlink r:id="rId21" w:history="1">
        <w:r w:rsidRPr="001E64BE">
          <w:rPr>
            <w:rFonts w:ascii="Times New Roman" w:eastAsia="Times New Roman" w:hAnsi="Times New Roman" w:cs="Times New Roman"/>
            <w:color w:val="0000FF"/>
            <w:sz w:val="24"/>
            <w:szCs w:val="24"/>
            <w:u w:val="single"/>
            <w:lang w:eastAsia="ru-RU"/>
          </w:rPr>
          <w:t>http://znanium.com/catalog.php</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Справочная правовая система «Консультант Плюс»// http://www.consultant.ru/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Информационно-правовой портал «Гарант» // http://www.garant.ru/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
          <w:sz w:val="24"/>
          <w:szCs w:val="24"/>
          <w:lang w:eastAsia="ru-RU"/>
        </w:rPr>
      </w:pPr>
      <w:r w:rsidRPr="001E64BE">
        <w:rPr>
          <w:rFonts w:ascii="Times New Roman" w:eastAsia="Times New Roman" w:hAnsi="Times New Roman" w:cs="Times New Roman"/>
          <w:sz w:val="24"/>
          <w:szCs w:val="24"/>
          <w:lang w:eastAsia="ru-RU"/>
        </w:rPr>
        <w:t xml:space="preserve">Официальный интернет-портал правовой </w:t>
      </w:r>
      <w:proofErr w:type="spellStart"/>
      <w:r w:rsidRPr="001E64BE">
        <w:rPr>
          <w:rFonts w:ascii="Times New Roman" w:eastAsia="Times New Roman" w:hAnsi="Times New Roman" w:cs="Times New Roman"/>
          <w:sz w:val="24"/>
          <w:szCs w:val="24"/>
          <w:lang w:eastAsia="ru-RU"/>
        </w:rPr>
        <w:t>информаци</w:t>
      </w:r>
      <w:proofErr w:type="spellEnd"/>
      <w:r w:rsidRPr="001E64BE">
        <w:rPr>
          <w:rFonts w:ascii="Times New Roman" w:eastAsia="Times New Roman" w:hAnsi="Times New Roman" w:cs="Times New Roman"/>
          <w:sz w:val="24"/>
          <w:szCs w:val="24"/>
          <w:lang w:eastAsia="ru-RU"/>
        </w:rPr>
        <w:t xml:space="preserve">  // </w:t>
      </w:r>
      <w:hyperlink r:id="rId22" w:history="1">
        <w:r w:rsidRPr="001E64BE">
          <w:rPr>
            <w:rFonts w:ascii="Times New Roman" w:eastAsia="Times New Roman" w:hAnsi="Times New Roman" w:cs="Times New Roman"/>
            <w:color w:val="0000FF"/>
            <w:sz w:val="24"/>
            <w:szCs w:val="24"/>
            <w:u w:val="single"/>
            <w:lang w:eastAsia="ru-RU"/>
          </w:rPr>
          <w:t>www.pravo.gov.ru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Научная электронная библиотека </w:t>
      </w:r>
      <w:proofErr w:type="spellStart"/>
      <w:r w:rsidRPr="001E64BE">
        <w:rPr>
          <w:rFonts w:ascii="Times New Roman" w:eastAsia="Times New Roman" w:hAnsi="Times New Roman" w:cs="Times New Roman"/>
          <w:bCs/>
          <w:sz w:val="24"/>
          <w:szCs w:val="24"/>
          <w:lang w:eastAsia="ru-RU"/>
        </w:rPr>
        <w:t>e-library</w:t>
      </w:r>
      <w:proofErr w:type="spellEnd"/>
      <w:r w:rsidRPr="001E64BE">
        <w:rPr>
          <w:rFonts w:ascii="Times New Roman" w:eastAsia="Times New Roman" w:hAnsi="Times New Roman" w:cs="Times New Roman"/>
          <w:bCs/>
          <w:sz w:val="24"/>
          <w:szCs w:val="24"/>
          <w:lang w:eastAsia="ru-RU"/>
        </w:rPr>
        <w:t xml:space="preserve">: </w:t>
      </w:r>
      <w:hyperlink r:id="rId23" w:history="1">
        <w:r w:rsidRPr="001E64BE">
          <w:rPr>
            <w:rFonts w:ascii="Times New Roman" w:eastAsia="Times New Roman" w:hAnsi="Times New Roman" w:cs="Times New Roman"/>
            <w:color w:val="0000FF"/>
            <w:sz w:val="24"/>
            <w:szCs w:val="24"/>
            <w:u w:val="single"/>
            <w:lang w:eastAsia="ru-RU"/>
          </w:rPr>
          <w:t>http://www.e-library.ru/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Единое окно доступа к образовательным ресурсам: </w:t>
      </w:r>
      <w:hyperlink r:id="rId24" w:history="1">
        <w:r w:rsidRPr="001E64BE">
          <w:rPr>
            <w:rFonts w:ascii="Times New Roman" w:eastAsia="Times New Roman" w:hAnsi="Times New Roman" w:cs="Times New Roman"/>
            <w:color w:val="0000FF"/>
            <w:sz w:val="24"/>
            <w:szCs w:val="24"/>
            <w:u w:val="single"/>
            <w:lang w:eastAsia="ru-RU"/>
          </w:rPr>
          <w:t>http://window.edu.ru/</w:t>
        </w:r>
      </w:hyperlink>
    </w:p>
    <w:p w:rsidR="001E64BE" w:rsidRPr="001E64BE" w:rsidRDefault="001E64BE" w:rsidP="00293083">
      <w:pPr>
        <w:numPr>
          <w:ilvl w:val="0"/>
          <w:numId w:val="24"/>
        </w:numPr>
        <w:tabs>
          <w:tab w:val="num" w:pos="0"/>
          <w:tab w:val="left"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Электронная библиотечная система </w:t>
      </w:r>
      <w:proofErr w:type="spellStart"/>
      <w:r w:rsidRPr="001E64BE">
        <w:rPr>
          <w:rFonts w:ascii="Times New Roman" w:eastAsia="Times New Roman" w:hAnsi="Times New Roman" w:cs="Times New Roman"/>
          <w:bCs/>
          <w:sz w:val="24"/>
          <w:szCs w:val="24"/>
          <w:lang w:eastAsia="ru-RU"/>
        </w:rPr>
        <w:t>Book.ru</w:t>
      </w:r>
      <w:proofErr w:type="spellEnd"/>
      <w:r w:rsidRPr="001E64BE">
        <w:rPr>
          <w:rFonts w:ascii="Times New Roman" w:eastAsia="Times New Roman" w:hAnsi="Times New Roman" w:cs="Times New Roman"/>
          <w:bCs/>
          <w:sz w:val="24"/>
          <w:szCs w:val="24"/>
          <w:lang w:eastAsia="ru-RU"/>
        </w:rPr>
        <w:t xml:space="preserve">: </w:t>
      </w:r>
      <w:hyperlink r:id="rId25" w:history="1">
        <w:r w:rsidRPr="001E64BE">
          <w:rPr>
            <w:rFonts w:ascii="Times New Roman" w:eastAsia="Times New Roman" w:hAnsi="Times New Roman" w:cs="Times New Roman"/>
            <w:color w:val="0000FF"/>
            <w:sz w:val="24"/>
            <w:szCs w:val="24"/>
            <w:u w:val="single"/>
            <w:lang w:eastAsia="ru-RU"/>
          </w:rPr>
          <w:t>http://www.book.ru/</w:t>
        </w:r>
      </w:hyperlink>
    </w:p>
    <w:p w:rsidR="001E64BE" w:rsidRPr="001E64BE" w:rsidRDefault="001E64BE"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 Фонд оценочных средств</w:t>
      </w:r>
      <w:r w:rsidR="003A27C4">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bCs/>
          <w:sz w:val="24"/>
          <w:szCs w:val="24"/>
          <w:lang w:eastAsia="ru-RU"/>
        </w:rPr>
        <w:t xml:space="preserve"> для проведения промежуточной аттестации обучающихся по дисциплине (модулю)</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bookmarkStart w:id="0" w:name="sub_1083"/>
      <w:r w:rsidRPr="00C36AD1">
        <w:rPr>
          <w:rFonts w:ascii="Times New Roman" w:eastAsia="Times New Roman" w:hAnsi="Times New Roman" w:cs="Times New Roman"/>
          <w:b/>
          <w:bCs/>
          <w:sz w:val="24"/>
          <w:szCs w:val="24"/>
          <w:lang w:eastAsia="ru-RU"/>
        </w:rPr>
        <w:t>7.1. Перечень компетенций с указанием этапов их формирования в процессе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50"/>
        <w:gridCol w:w="1985"/>
        <w:gridCol w:w="1487"/>
        <w:gridCol w:w="1518"/>
        <w:gridCol w:w="1742"/>
        <w:gridCol w:w="1640"/>
      </w:tblGrid>
      <w:tr w:rsidR="00C36AD1" w:rsidRPr="00C36AD1" w:rsidTr="0086579F">
        <w:trPr>
          <w:trHeight w:val="219"/>
        </w:trPr>
        <w:tc>
          <w:tcPr>
            <w:tcW w:w="498"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proofErr w:type="spellStart"/>
            <w:r w:rsidRPr="00C36AD1">
              <w:rPr>
                <w:rFonts w:ascii="Times New Roman" w:eastAsia="Times New Roman" w:hAnsi="Times New Roman" w:cs="Times New Roman"/>
                <w:sz w:val="20"/>
                <w:szCs w:val="20"/>
                <w:lang w:eastAsia="ru-RU"/>
              </w:rPr>
              <w:t>пп</w:t>
            </w:r>
            <w:proofErr w:type="spellEnd"/>
          </w:p>
        </w:tc>
        <w:tc>
          <w:tcPr>
            <w:tcW w:w="850" w:type="dxa"/>
            <w:vMerge w:val="restart"/>
          </w:tcPr>
          <w:p w:rsidR="00C36AD1" w:rsidRPr="00C36AD1" w:rsidRDefault="00C36AD1" w:rsidP="00C36AD1">
            <w:pPr>
              <w:spacing w:after="0" w:line="240" w:lineRule="auto"/>
              <w:jc w:val="center"/>
              <w:rPr>
                <w:rFonts w:ascii="Times New Roman" w:eastAsia="Times New Roman" w:hAnsi="Times New Roman" w:cs="Times New Roman"/>
                <w:i/>
                <w:iCs/>
                <w:sz w:val="20"/>
                <w:szCs w:val="20"/>
                <w:lang w:eastAsia="ru-RU"/>
              </w:rPr>
            </w:pPr>
            <w:r w:rsidRPr="00C36AD1">
              <w:rPr>
                <w:rFonts w:ascii="Times New Roman" w:eastAsia="Times New Roman" w:hAnsi="Times New Roman" w:cs="Times New Roman"/>
                <w:sz w:val="20"/>
                <w:szCs w:val="20"/>
                <w:lang w:eastAsia="ru-RU"/>
              </w:rPr>
              <w:t xml:space="preserve">Индекс </w:t>
            </w:r>
            <w:proofErr w:type="spellStart"/>
            <w:r w:rsidRPr="00C36AD1">
              <w:rPr>
                <w:rFonts w:ascii="Times New Roman" w:eastAsia="Times New Roman" w:hAnsi="Times New Roman" w:cs="Times New Roman"/>
                <w:sz w:val="20"/>
                <w:szCs w:val="20"/>
                <w:lang w:eastAsia="ru-RU"/>
              </w:rPr>
              <w:t>компе-тенции</w:t>
            </w:r>
            <w:proofErr w:type="spellEnd"/>
          </w:p>
        </w:tc>
        <w:tc>
          <w:tcPr>
            <w:tcW w:w="1985"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Содержание компетенции </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(или ее части)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Раздел  дисциплины, обеспечивающий этапы формирование компетенции (или ее части)</w:t>
            </w:r>
          </w:p>
        </w:tc>
        <w:tc>
          <w:tcPr>
            <w:tcW w:w="4900" w:type="dxa"/>
            <w:gridSpan w:val="3"/>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 результате изучения раздела дисциплины, обеспечивающего формирование компетенции (или ее части) обучающийся должен:</w:t>
            </w:r>
          </w:p>
        </w:tc>
      </w:tr>
      <w:tr w:rsidR="00C36AD1" w:rsidRPr="00C36AD1" w:rsidTr="0086579F">
        <w:trPr>
          <w:trHeight w:val="949"/>
        </w:trPr>
        <w:tc>
          <w:tcPr>
            <w:tcW w:w="498"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850"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985"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51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знать</w:t>
            </w:r>
          </w:p>
        </w:tc>
        <w:tc>
          <w:tcPr>
            <w:tcW w:w="1742"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уметь</w:t>
            </w:r>
          </w:p>
        </w:tc>
        <w:tc>
          <w:tcPr>
            <w:tcW w:w="1640"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владеть</w:t>
            </w:r>
          </w:p>
        </w:tc>
      </w:tr>
      <w:tr w:rsidR="00C36AD1" w:rsidRPr="00C36AD1" w:rsidTr="0086579F">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1</w:t>
            </w:r>
          </w:p>
        </w:tc>
        <w:tc>
          <w:tcPr>
            <w:tcW w:w="850"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ОК-4</w:t>
            </w:r>
          </w:p>
        </w:tc>
        <w:tc>
          <w:tcPr>
            <w:tcW w:w="1985"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способностью использовать основы правовых знаний </w:t>
            </w:r>
            <w:r w:rsidRPr="00D81905">
              <w:rPr>
                <w:rFonts w:ascii="Times New Roman" w:eastAsia="Times New Roman" w:hAnsi="Times New Roman" w:cs="Times New Roman"/>
                <w:sz w:val="24"/>
                <w:szCs w:val="24"/>
                <w:lang w:eastAsia="ru-RU"/>
              </w:rPr>
              <w:t>в различных сферах жизнедеятельности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раздел</w:t>
            </w:r>
            <w:r w:rsidR="00527F49">
              <w:rPr>
                <w:rFonts w:ascii="Times New Roman" w:eastAsia="Times New Roman" w:hAnsi="Times New Roman" w:cs="Times New Roman"/>
                <w:b/>
                <w:bCs/>
                <w:sz w:val="24"/>
                <w:szCs w:val="24"/>
                <w:lang w:eastAsia="ru-RU"/>
              </w:rPr>
              <w:t xml:space="preserve"> </w:t>
            </w:r>
            <w:r w:rsidRPr="00C36AD1">
              <w:rPr>
                <w:rFonts w:ascii="Times New Roman" w:eastAsia="Times New Roman" w:hAnsi="Times New Roman" w:cs="Times New Roman"/>
                <w:b/>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b/>
                <w:sz w:val="24"/>
                <w:szCs w:val="24"/>
                <w:lang w:eastAsia="ru-RU"/>
              </w:rPr>
              <w:t>Основы правового регулирования гостиничного и ресторанного сервиса</w:t>
            </w:r>
            <w:r w:rsidRPr="00C36AD1">
              <w:rPr>
                <w:rFonts w:ascii="Times New Roman" w:eastAsia="Times New Roman" w:hAnsi="Times New Roman" w:cs="Times New Roman"/>
                <w:bCs/>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b/>
                <w:bCs/>
                <w:sz w:val="24"/>
                <w:szCs w:val="24"/>
                <w:lang w:eastAsia="ru-RU"/>
              </w:rPr>
              <w:t xml:space="preserve">раздел </w:t>
            </w:r>
            <w:r w:rsidRPr="00C36AD1">
              <w:rPr>
                <w:rFonts w:ascii="Times New Roman" w:eastAsia="Times New Roman" w:hAnsi="Times New Roman" w:cs="Times New Roman"/>
                <w:b/>
                <w:bCs/>
                <w:sz w:val="24"/>
                <w:szCs w:val="24"/>
                <w:lang w:val="en-US" w:eastAsia="ru-RU"/>
              </w:rPr>
              <w:t>II</w:t>
            </w:r>
            <w:r w:rsidRPr="00C36AD1">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sz w:val="24"/>
                <w:szCs w:val="24"/>
                <w:lang w:eastAsia="ru-RU"/>
              </w:rPr>
              <w:t>Правовое обеспечени</w:t>
            </w:r>
            <w:r w:rsidRPr="00C36AD1">
              <w:rPr>
                <w:rFonts w:ascii="Times New Roman" w:eastAsia="Times New Roman" w:hAnsi="Times New Roman" w:cs="Times New Roman"/>
                <w:b/>
                <w:sz w:val="24"/>
                <w:szCs w:val="24"/>
                <w:lang w:eastAsia="ru-RU"/>
              </w:rPr>
              <w:lastRenderedPageBreak/>
              <w:t>е и сопровождение гостиничного и ресторанного сервиса</w:t>
            </w:r>
            <w:r w:rsidRPr="00C36AD1">
              <w:rPr>
                <w:rFonts w:ascii="Times New Roman" w:eastAsia="Times New Roman" w:hAnsi="Times New Roman" w:cs="Times New Roman"/>
                <w:b/>
                <w:bCs/>
                <w:sz w:val="24"/>
                <w:szCs w:val="24"/>
                <w:lang w:eastAsia="ru-RU"/>
              </w:rPr>
              <w:t>»</w:t>
            </w:r>
          </w:p>
        </w:tc>
        <w:tc>
          <w:tcPr>
            <w:tcW w:w="1518"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содержание нормативных правовых актов. Регулирующих профессиональную деятельность</w:t>
            </w:r>
          </w:p>
        </w:tc>
        <w:tc>
          <w:tcPr>
            <w:tcW w:w="1742" w:type="dxa"/>
          </w:tcPr>
          <w:p w:rsidR="00C36AD1" w:rsidRPr="00D81905"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 xml:space="preserve">профессиональной деятельности;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164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lang w:eastAsia="ru-RU"/>
              </w:rPr>
              <w:t xml:space="preserve">способностью к постановке целей </w:t>
            </w:r>
            <w:r w:rsidR="00D81905">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sidR="00D81905">
              <w:rPr>
                <w:rFonts w:ascii="Times New Roman" w:eastAsia="Times New Roman" w:hAnsi="Times New Roman" w:cs="Times New Roman"/>
                <w:bCs/>
                <w:lang w:eastAsia="ru-RU"/>
              </w:rPr>
              <w:t>, обладая</w:t>
            </w:r>
            <w:r w:rsidR="00863DE0">
              <w:rPr>
                <w:rFonts w:ascii="Times New Roman" w:eastAsia="Times New Roman" w:hAnsi="Times New Roman" w:cs="Times New Roman"/>
                <w:bCs/>
                <w:lang w:eastAsia="ru-RU"/>
              </w:rPr>
              <w:t xml:space="preserve"> </w:t>
            </w:r>
            <w:r w:rsidRPr="00C36AD1">
              <w:rPr>
                <w:rFonts w:ascii="Times New Roman" w:eastAsia="Times New Roman" w:hAnsi="Times New Roman" w:cs="Times New Roman"/>
                <w:lang w:eastAsia="ru-RU"/>
              </w:rPr>
              <w:t>навыками работы с нормативной документацией</w:t>
            </w:r>
          </w:p>
        </w:tc>
      </w:tr>
      <w:tr w:rsidR="00C36AD1" w:rsidRPr="00C36AD1" w:rsidTr="0086579F">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2</w:t>
            </w:r>
          </w:p>
        </w:tc>
        <w:tc>
          <w:tcPr>
            <w:tcW w:w="850" w:type="dxa"/>
          </w:tcPr>
          <w:p w:rsidR="00C36AD1" w:rsidRPr="00C36AD1" w:rsidRDefault="00C36AD1" w:rsidP="00C36AD1">
            <w:pPr>
              <w:spacing w:after="0" w:line="240" w:lineRule="auto"/>
              <w:jc w:val="center"/>
              <w:rPr>
                <w:rFonts w:ascii="Tahoma" w:eastAsia="Times New Roman" w:hAnsi="Tahoma" w:cs="Tahoma"/>
                <w:color w:val="000000"/>
                <w:sz w:val="24"/>
                <w:szCs w:val="24"/>
                <w:lang w:eastAsia="ru-RU"/>
              </w:rPr>
            </w:pPr>
            <w:r w:rsidRPr="00C36AD1">
              <w:rPr>
                <w:rFonts w:ascii="Times New Roman" w:eastAsia="Times New Roman" w:hAnsi="Times New Roman" w:cs="Times New Roman"/>
                <w:color w:val="000000"/>
                <w:lang w:eastAsia="ru-RU"/>
              </w:rPr>
              <w:t>ОК-7</w:t>
            </w:r>
          </w:p>
        </w:tc>
        <w:tc>
          <w:tcPr>
            <w:tcW w:w="1985" w:type="dxa"/>
          </w:tcPr>
          <w:p w:rsid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способность к </w:t>
            </w:r>
            <w:r w:rsidRPr="00C36AD1">
              <w:rPr>
                <w:rFonts w:ascii="Times New Roman" w:eastAsia="Times New Roman" w:hAnsi="Times New Roman" w:cs="Times New Roman"/>
                <w:sz w:val="24"/>
                <w:szCs w:val="24"/>
                <w:lang w:eastAsia="ru-RU"/>
              </w:rPr>
              <w:lastRenderedPageBreak/>
              <w:t>самоорганизации и самообразованию</w:t>
            </w:r>
          </w:p>
          <w:p w:rsidR="00533D2C" w:rsidRDefault="00533D2C" w:rsidP="00C36AD1">
            <w:pPr>
              <w:spacing w:after="0" w:line="240" w:lineRule="auto"/>
              <w:rPr>
                <w:rFonts w:ascii="Times New Roman" w:eastAsia="Times New Roman" w:hAnsi="Times New Roman" w:cs="Times New Roman"/>
                <w:sz w:val="24"/>
                <w:szCs w:val="24"/>
                <w:lang w:eastAsia="ru-RU"/>
              </w:rPr>
            </w:pPr>
          </w:p>
          <w:p w:rsidR="00533D2C" w:rsidRPr="00C36AD1" w:rsidRDefault="00533D2C" w:rsidP="00C36AD1">
            <w:pPr>
              <w:spacing w:after="0" w:line="240" w:lineRule="auto"/>
              <w:rPr>
                <w:rFonts w:ascii="Times New Roman" w:eastAsia="Times New Roman" w:hAnsi="Times New Roman" w:cs="Times New Roman"/>
                <w:sz w:val="24"/>
                <w:szCs w:val="24"/>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историю </w:t>
            </w:r>
            <w:r w:rsidRPr="00C36AD1">
              <w:rPr>
                <w:rFonts w:ascii="Times New Roman" w:eastAsia="Times New Roman" w:hAnsi="Times New Roman" w:cs="Times New Roman"/>
                <w:sz w:val="24"/>
                <w:szCs w:val="24"/>
                <w:lang w:eastAsia="ru-RU"/>
              </w:rPr>
              <w:lastRenderedPageBreak/>
              <w:t xml:space="preserve">становления и развития гостиничного дела; современное состояние и перспективы развития рынка гостиничных услуг; </w:t>
            </w:r>
          </w:p>
        </w:tc>
        <w:tc>
          <w:tcPr>
            <w:tcW w:w="1742" w:type="dxa"/>
          </w:tcPr>
          <w:p w:rsidR="00D81905" w:rsidRPr="00D81905" w:rsidRDefault="00C36AD1" w:rsidP="00D81905">
            <w:pPr>
              <w:autoSpaceDE w:val="0"/>
              <w:autoSpaceDN w:val="0"/>
              <w:adjustRightInd w:val="0"/>
              <w:spacing w:after="0" w:line="240" w:lineRule="auto"/>
              <w:rPr>
                <w:rFonts w:ascii="Times New Roman" w:eastAsia="Times New Roman" w:hAnsi="Times New Roman" w:cs="Times New Roman"/>
                <w:lang w:eastAsia="ru-RU"/>
              </w:rPr>
            </w:pPr>
            <w:r w:rsidRPr="00D81905">
              <w:rPr>
                <w:rFonts w:ascii="Times New Roman" w:eastAsia="Times New Roman" w:hAnsi="Times New Roman" w:cs="Times New Roman"/>
                <w:lang w:eastAsia="ru-RU"/>
              </w:rPr>
              <w:lastRenderedPageBreak/>
              <w:t xml:space="preserve">принимать </w:t>
            </w:r>
            <w:r w:rsidRPr="00D81905">
              <w:rPr>
                <w:rFonts w:ascii="Times New Roman" w:eastAsia="Times New Roman" w:hAnsi="Times New Roman" w:cs="Times New Roman"/>
                <w:lang w:eastAsia="ru-RU"/>
              </w:rPr>
              <w:lastRenderedPageBreak/>
              <w:t xml:space="preserve">решения и совершать </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sidR="00D81905">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sidR="00D81905">
              <w:rPr>
                <w:rFonts w:ascii="Times New Roman" w:eastAsia="Times New Roman" w:hAnsi="Times New Roman" w:cs="Times New Roman"/>
                <w:lang w:eastAsia="ru-RU"/>
              </w:rPr>
              <w:t>дательной базой, обеспечивающей</w:t>
            </w:r>
            <w:r w:rsidR="00863DE0">
              <w:rPr>
                <w:rFonts w:ascii="Times New Roman" w:eastAsia="Times New Roman" w:hAnsi="Times New Roman" w:cs="Times New Roman"/>
                <w:lang w:eastAsia="ru-RU"/>
              </w:rPr>
              <w:t xml:space="preserve"> </w:t>
            </w:r>
            <w:r w:rsidR="00D81905" w:rsidRPr="00D81905">
              <w:rPr>
                <w:rFonts w:ascii="Times New Roman" w:eastAsia="Times New Roman" w:hAnsi="Times New Roman" w:cs="Times New Roman"/>
                <w:lang w:eastAsia="ru-RU"/>
              </w:rPr>
              <w:t>профессиональн</w:t>
            </w:r>
            <w:r w:rsidR="00D81905">
              <w:rPr>
                <w:rFonts w:ascii="Times New Roman" w:eastAsia="Times New Roman" w:hAnsi="Times New Roman" w:cs="Times New Roman"/>
                <w:lang w:eastAsia="ru-RU"/>
              </w:rPr>
              <w:t xml:space="preserve">ую  </w:t>
            </w:r>
            <w:r w:rsidR="00D81905" w:rsidRPr="00D81905">
              <w:rPr>
                <w:rFonts w:ascii="Times New Roman" w:eastAsia="Times New Roman" w:hAnsi="Times New Roman" w:cs="Times New Roman"/>
                <w:lang w:eastAsia="ru-RU"/>
              </w:rPr>
              <w:t>деятельност</w:t>
            </w:r>
            <w:r w:rsidR="00D81905">
              <w:rPr>
                <w:rFonts w:ascii="Times New Roman" w:eastAsia="Times New Roman" w:hAnsi="Times New Roman" w:cs="Times New Roman"/>
                <w:lang w:eastAsia="ru-RU"/>
              </w:rPr>
              <w:t>ь</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 xml:space="preserve">навыками </w:t>
            </w:r>
            <w:r w:rsidRPr="00C36AD1">
              <w:rPr>
                <w:rFonts w:ascii="Times New Roman" w:eastAsia="Times New Roman" w:hAnsi="Times New Roman" w:cs="Times New Roman"/>
                <w:lang w:eastAsia="ru-RU"/>
              </w:rPr>
              <w:lastRenderedPageBreak/>
              <w:t>принятия решений в профессиональной деятельности и несения за них ответственности</w:t>
            </w:r>
          </w:p>
        </w:tc>
      </w:tr>
      <w:tr w:rsidR="00C36AD1" w:rsidRPr="00C36AD1" w:rsidTr="0086579F">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lastRenderedPageBreak/>
              <w:t>3</w:t>
            </w:r>
          </w:p>
        </w:tc>
        <w:tc>
          <w:tcPr>
            <w:tcW w:w="850"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lang w:eastAsia="ru-RU"/>
              </w:rPr>
              <w:t>ОПК -2</w:t>
            </w:r>
          </w:p>
        </w:tc>
        <w:tc>
          <w:tcPr>
            <w:tcW w:w="1985"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c>
          <w:tcPr>
            <w:tcW w:w="1487"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p>
        </w:tc>
        <w:tc>
          <w:tcPr>
            <w:tcW w:w="1742"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Навыками организации работы в функциональных службах гостиниц и других средствах размещения и в ресторанном сервисе</w:t>
            </w:r>
          </w:p>
        </w:tc>
      </w:tr>
      <w:tr w:rsidR="000418C8" w:rsidRPr="00C36AD1" w:rsidTr="0086579F">
        <w:trPr>
          <w:trHeight w:val="234"/>
        </w:trPr>
        <w:tc>
          <w:tcPr>
            <w:tcW w:w="498" w:type="dxa"/>
          </w:tcPr>
          <w:p w:rsidR="000418C8" w:rsidRPr="00C36AD1" w:rsidRDefault="000418C8" w:rsidP="000418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Pr>
          <w:p w:rsidR="000418C8" w:rsidRPr="00C36AD1" w:rsidRDefault="000418C8" w:rsidP="000418C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ПК-5</w:t>
            </w:r>
          </w:p>
        </w:tc>
        <w:tc>
          <w:tcPr>
            <w:tcW w:w="1985" w:type="dxa"/>
          </w:tcPr>
          <w:p w:rsidR="000418C8" w:rsidRPr="00C36AD1" w:rsidRDefault="000418C8" w:rsidP="000418C8">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 xml:space="preserve">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w:t>
            </w:r>
            <w:r w:rsidRPr="009B1227">
              <w:rPr>
                <w:rFonts w:ascii="Times New Roman" w:eastAsia="Times New Roman" w:hAnsi="Times New Roman" w:cs="Times New Roman"/>
                <w:sz w:val="24"/>
                <w:szCs w:val="24"/>
                <w:lang w:eastAsia="ru-RU"/>
              </w:rPr>
              <w:lastRenderedPageBreak/>
              <w:t>системе классификации гостиниц и других средств размещения</w:t>
            </w:r>
          </w:p>
        </w:tc>
        <w:tc>
          <w:tcPr>
            <w:tcW w:w="1487" w:type="dxa"/>
          </w:tcPr>
          <w:p w:rsidR="000418C8" w:rsidRPr="00C36AD1" w:rsidRDefault="000418C8" w:rsidP="000418C8">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раздел </w:t>
            </w:r>
            <w:r w:rsidRPr="00C36AD1">
              <w:rPr>
                <w:rFonts w:ascii="Times New Roman" w:eastAsia="Times New Roman" w:hAnsi="Times New Roman" w:cs="Times New Roman"/>
                <w:b/>
                <w:bCs/>
                <w:sz w:val="24"/>
                <w:szCs w:val="24"/>
                <w:lang w:val="en-US" w:eastAsia="ru-RU"/>
              </w:rPr>
              <w:t>II</w:t>
            </w:r>
            <w:r w:rsidRPr="00C36AD1">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
                <w:bCs/>
                <w:sz w:val="24"/>
                <w:szCs w:val="24"/>
                <w:lang w:eastAsia="ru-RU"/>
              </w:rPr>
              <w:t>»</w:t>
            </w:r>
          </w:p>
        </w:tc>
        <w:tc>
          <w:tcPr>
            <w:tcW w:w="1518" w:type="dxa"/>
          </w:tcPr>
          <w:p w:rsidR="000418C8" w:rsidRPr="001A4A56" w:rsidRDefault="000418C8" w:rsidP="000418C8">
            <w:pPr>
              <w:spacing w:after="0" w:line="240" w:lineRule="auto"/>
              <w:ind w:left="-34" w:right="-85"/>
              <w:rPr>
                <w:rFonts w:ascii="Times New Roman" w:eastAsia="Times New Roman" w:hAnsi="Times New Roman" w:cs="Times New Roman"/>
                <w:sz w:val="24"/>
                <w:szCs w:val="24"/>
                <w:lang w:eastAsia="ru-RU"/>
              </w:rPr>
            </w:pPr>
            <w:r w:rsidRPr="001A4A56">
              <w:rPr>
                <w:rFonts w:ascii="Times New Roman" w:eastAsia="Times New Roman" w:hAnsi="Times New Roman" w:cs="Times New Roman"/>
                <w:sz w:val="24"/>
                <w:szCs w:val="24"/>
                <w:lang w:eastAsia="ru-RU"/>
              </w:rPr>
              <w:t xml:space="preserve">технологические процессы, жизнеобеспечение гостиниц и других средств размещения, организацию работ по подтверждению соответствия </w:t>
            </w:r>
            <w:r w:rsidRPr="001A4A56">
              <w:rPr>
                <w:rFonts w:ascii="Times New Roman" w:eastAsia="Times New Roman" w:hAnsi="Times New Roman" w:cs="Times New Roman"/>
                <w:sz w:val="24"/>
                <w:szCs w:val="24"/>
                <w:lang w:eastAsia="ru-RU"/>
              </w:rPr>
              <w:lastRenderedPageBreak/>
              <w:t>системе классификации гостиниц и других средств размещения</w:t>
            </w:r>
          </w:p>
        </w:tc>
        <w:tc>
          <w:tcPr>
            <w:tcW w:w="1742" w:type="dxa"/>
          </w:tcPr>
          <w:p w:rsidR="000418C8" w:rsidRPr="00C36AD1" w:rsidRDefault="000418C8" w:rsidP="000418C8">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lastRenderedPageBreak/>
              <w:t>контролировать выполнение технологических процессов и должностных инструкций</w:t>
            </w:r>
            <w:r w:rsidR="00855F25" w:rsidRPr="009B1227">
              <w:rPr>
                <w:rFonts w:ascii="Times New Roman" w:eastAsia="Times New Roman" w:hAnsi="Times New Roman" w:cs="Times New Roman"/>
                <w:sz w:val="24"/>
                <w:szCs w:val="24"/>
                <w:lang w:eastAsia="ru-RU"/>
              </w:rPr>
              <w:t xml:space="preserve"> в гостиничной деятельности</w:t>
            </w:r>
          </w:p>
        </w:tc>
        <w:tc>
          <w:tcPr>
            <w:tcW w:w="1640" w:type="dxa"/>
          </w:tcPr>
          <w:p w:rsidR="000418C8" w:rsidRPr="000418C8" w:rsidRDefault="000418C8" w:rsidP="000418C8">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Навыками </w:t>
            </w:r>
          </w:p>
          <w:p w:rsidR="000418C8" w:rsidRPr="000418C8" w:rsidRDefault="000418C8" w:rsidP="000418C8">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инструкции в гостиничной деятельности - организации работ по подтверждению </w:t>
            </w:r>
            <w:r w:rsidRPr="000418C8">
              <w:rPr>
                <w:rFonts w:ascii="Times New Roman" w:eastAsia="Times New Roman" w:hAnsi="Times New Roman" w:cs="Times New Roman"/>
                <w:sz w:val="24"/>
                <w:szCs w:val="24"/>
                <w:lang w:eastAsia="ru-RU"/>
              </w:rPr>
              <w:lastRenderedPageBreak/>
              <w:t>соответствия системе классификации гостиниц и других средств размещения</w:t>
            </w:r>
          </w:p>
        </w:tc>
      </w:tr>
      <w:bookmarkEnd w:id="0"/>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7.2. Описание показателей и критериев оценивания компетенций на разных этапах их формирования, описание шкал оценивания</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C36AD1" w:rsidRPr="00C36AD1" w:rsidTr="00C36AD1">
        <w:tc>
          <w:tcPr>
            <w:tcW w:w="2551"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bookmarkStart w:id="1" w:name="_Hlk492825010"/>
            <w:r w:rsidRPr="00C36AD1">
              <w:rPr>
                <w:rFonts w:ascii="Times New Roman" w:eastAsia="Times New Roman" w:hAnsi="Times New Roman" w:cs="Times New Roman"/>
                <w:b/>
                <w:szCs w:val="24"/>
                <w:lang w:eastAsia="ru-RU"/>
              </w:rPr>
              <w:t>Результат обучения по дисциплине</w:t>
            </w:r>
          </w:p>
        </w:tc>
        <w:tc>
          <w:tcPr>
            <w:tcW w:w="2339"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Показатель оценивания</w:t>
            </w:r>
          </w:p>
        </w:tc>
        <w:tc>
          <w:tcPr>
            <w:tcW w:w="2551"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Критерий оценивания</w:t>
            </w:r>
          </w:p>
        </w:tc>
        <w:tc>
          <w:tcPr>
            <w:tcW w:w="1988"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Этап освоения компетенции</w:t>
            </w:r>
          </w:p>
        </w:tc>
      </w:tr>
      <w:tr w:rsidR="00C36AD1" w:rsidRPr="00C36AD1" w:rsidTr="00C36AD1">
        <w:tc>
          <w:tcPr>
            <w:tcW w:w="2551" w:type="dxa"/>
            <w:vAlign w:val="center"/>
            <w:hideMark/>
          </w:tcPr>
          <w:p w:rsidR="009D6A65" w:rsidRDefault="00C36AD1" w:rsidP="00C36AD1">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Знание </w:t>
            </w:r>
            <w:r w:rsidR="009D6A65" w:rsidRPr="00C36AD1">
              <w:rPr>
                <w:rFonts w:ascii="Times New Roman" w:eastAsia="Times New Roman" w:hAnsi="Times New Roman" w:cs="Times New Roman"/>
                <w:lang w:eastAsia="ru-RU"/>
              </w:rPr>
              <w:t>содерж</w:t>
            </w:r>
            <w:r w:rsidR="009D6A65">
              <w:rPr>
                <w:rFonts w:ascii="Times New Roman" w:eastAsia="Times New Roman" w:hAnsi="Times New Roman" w:cs="Times New Roman"/>
                <w:lang w:eastAsia="ru-RU"/>
              </w:rPr>
              <w:t>ание нормативных правовых актов, р</w:t>
            </w:r>
            <w:r w:rsidR="009D6A65" w:rsidRPr="00C36AD1">
              <w:rPr>
                <w:rFonts w:ascii="Times New Roman" w:eastAsia="Times New Roman" w:hAnsi="Times New Roman" w:cs="Times New Roman"/>
                <w:lang w:eastAsia="ru-RU"/>
              </w:rPr>
              <w:t>егулирующих профессиональную деятельность</w:t>
            </w:r>
            <w:r w:rsidR="009D6A65">
              <w:rPr>
                <w:rFonts w:ascii="Times New Roman" w:eastAsia="Times New Roman" w:hAnsi="Times New Roman" w:cs="Times New Roman"/>
                <w:szCs w:val="24"/>
                <w:lang w:eastAsia="ru-RU"/>
              </w:rPr>
              <w:t>.</w:t>
            </w:r>
          </w:p>
          <w:p w:rsidR="009D6A65" w:rsidRDefault="00C36AD1" w:rsidP="00C36AD1">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Умение </w:t>
            </w:r>
            <w:r w:rsidR="009D6A65"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009D6A65" w:rsidRPr="00D81905">
              <w:rPr>
                <w:rFonts w:ascii="Times New Roman" w:eastAsia="Times New Roman" w:hAnsi="Times New Roman" w:cs="Times New Roman"/>
                <w:lang w:eastAsia="ru-RU"/>
              </w:rPr>
              <w:t>профессиональной деятельности</w:t>
            </w:r>
            <w:r w:rsidR="009D6A65">
              <w:rPr>
                <w:rFonts w:ascii="Times New Roman" w:eastAsia="Times New Roman" w:hAnsi="Times New Roman" w:cs="Times New Roman"/>
                <w:szCs w:val="24"/>
                <w:lang w:eastAsia="ru-RU"/>
              </w:rPr>
              <w:t>.</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Владение </w:t>
            </w:r>
            <w:r w:rsidR="009D6A65" w:rsidRPr="00C36AD1">
              <w:rPr>
                <w:rFonts w:ascii="Times New Roman" w:eastAsia="Times New Roman" w:hAnsi="Times New Roman" w:cs="Times New Roman"/>
                <w:bCs/>
                <w:lang w:eastAsia="ru-RU"/>
              </w:rPr>
              <w:t xml:space="preserve">способностью к постановке целей </w:t>
            </w:r>
            <w:r w:rsidR="009D6A65">
              <w:rPr>
                <w:rFonts w:ascii="Times New Roman" w:eastAsia="Times New Roman" w:hAnsi="Times New Roman" w:cs="Times New Roman"/>
                <w:bCs/>
                <w:lang w:eastAsia="ru-RU"/>
              </w:rPr>
              <w:t xml:space="preserve">в своей профессиональной деятельности </w:t>
            </w:r>
            <w:r w:rsidR="009D6A65" w:rsidRPr="00C36AD1">
              <w:rPr>
                <w:rFonts w:ascii="Times New Roman" w:eastAsia="Times New Roman" w:hAnsi="Times New Roman" w:cs="Times New Roman"/>
                <w:bCs/>
                <w:lang w:eastAsia="ru-RU"/>
              </w:rPr>
              <w:t>и выбору путей их достижения</w:t>
            </w:r>
            <w:r w:rsidR="009D6A65">
              <w:rPr>
                <w:rFonts w:ascii="Times New Roman" w:eastAsia="Times New Roman" w:hAnsi="Times New Roman" w:cs="Times New Roman"/>
                <w:bCs/>
                <w:lang w:eastAsia="ru-RU"/>
              </w:rPr>
              <w:t xml:space="preserve">, обладая </w:t>
            </w:r>
            <w:r w:rsidR="009D6A65" w:rsidRPr="00C36AD1">
              <w:rPr>
                <w:rFonts w:ascii="Times New Roman" w:eastAsia="Times New Roman" w:hAnsi="Times New Roman" w:cs="Times New Roman"/>
                <w:lang w:eastAsia="ru-RU"/>
              </w:rPr>
              <w:t>навыками работы с нормативной документацией</w:t>
            </w:r>
          </w:p>
        </w:tc>
        <w:tc>
          <w:tcPr>
            <w:tcW w:w="2339" w:type="dxa"/>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w:t>
            </w:r>
            <w:r w:rsidR="009D6A65">
              <w:rPr>
                <w:rFonts w:ascii="Times New Roman" w:eastAsia="Times New Roman" w:hAnsi="Times New Roman" w:cs="Times New Roman"/>
                <w:szCs w:val="24"/>
                <w:lang w:eastAsia="ru-RU"/>
              </w:rPr>
              <w:t>ых</w:t>
            </w:r>
            <w:r w:rsidRPr="00C36AD1">
              <w:rPr>
                <w:rFonts w:ascii="Times New Roman" w:eastAsia="Times New Roman" w:hAnsi="Times New Roman" w:cs="Times New Roman"/>
                <w:szCs w:val="24"/>
                <w:lang w:eastAsia="ru-RU"/>
              </w:rPr>
              <w:t xml:space="preserve"> задач; </w:t>
            </w:r>
            <w:r w:rsidR="009D6A65">
              <w:rPr>
                <w:rFonts w:ascii="Times New Roman" w:eastAsia="Times New Roman" w:hAnsi="Times New Roman" w:cs="Times New Roman"/>
                <w:szCs w:val="24"/>
                <w:lang w:eastAsia="ru-RU"/>
              </w:rPr>
              <w:t>коллоквиум</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2551" w:type="dxa"/>
            <w:vAlign w:val="center"/>
            <w:hideMark/>
          </w:tcPr>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продемонстрировал знание </w:t>
            </w:r>
            <w:r w:rsidR="009D6A65">
              <w:rPr>
                <w:rFonts w:ascii="Times New Roman" w:eastAsia="Times New Roman" w:hAnsi="Times New Roman" w:cs="Times New Roman"/>
                <w:szCs w:val="24"/>
                <w:lang w:eastAsia="ru-RU"/>
              </w:rPr>
              <w:t>содержания нормативных правовых актов, регулирующих профессиональную деятельность.</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Демонстрирует умение </w:t>
            </w:r>
            <w:r w:rsidR="009D6A65">
              <w:rPr>
                <w:rFonts w:ascii="Times New Roman" w:eastAsia="Times New Roman" w:hAnsi="Times New Roman" w:cs="Times New Roman"/>
                <w:szCs w:val="24"/>
                <w:lang w:eastAsia="ru-RU"/>
              </w:rPr>
              <w:t>толковать и применять законы и другие нормативные акты в своей профессиональной деятельности.</w:t>
            </w:r>
          </w:p>
          <w:p w:rsidR="00C36AD1" w:rsidRPr="00D81905" w:rsidRDefault="00C36AD1" w:rsidP="009D6A65">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демонстрирует владение </w:t>
            </w:r>
            <w:r w:rsidR="009D6A65">
              <w:rPr>
                <w:rFonts w:ascii="Times New Roman" w:eastAsia="Times New Roman" w:hAnsi="Times New Roman" w:cs="Times New Roman"/>
                <w:szCs w:val="24"/>
                <w:lang w:eastAsia="ru-RU"/>
              </w:rPr>
              <w:t>работы с нормативной документацией, способностью к постановке целей в своей профессиональной деятельности</w:t>
            </w:r>
            <w:r w:rsidR="00463297">
              <w:rPr>
                <w:rFonts w:ascii="Times New Roman" w:eastAsia="Times New Roman" w:hAnsi="Times New Roman" w:cs="Times New Roman"/>
                <w:szCs w:val="24"/>
                <w:lang w:eastAsia="ru-RU"/>
              </w:rPr>
              <w:t>.</w:t>
            </w:r>
          </w:p>
        </w:tc>
        <w:tc>
          <w:tcPr>
            <w:tcW w:w="1988" w:type="dxa"/>
            <w:vAlign w:val="center"/>
            <w:hideMark/>
          </w:tcPr>
          <w:p w:rsidR="00C36AD1" w:rsidRPr="00D81905" w:rsidRDefault="00C36AD1" w:rsidP="00463297">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закрепление способности </w:t>
            </w:r>
            <w:r w:rsidR="00463297">
              <w:rPr>
                <w:rFonts w:ascii="Times New Roman" w:eastAsia="Times New Roman" w:hAnsi="Times New Roman" w:cs="Times New Roman"/>
                <w:szCs w:val="24"/>
                <w:lang w:eastAsia="ru-RU"/>
              </w:rPr>
              <w:t xml:space="preserve">толковать и </w:t>
            </w:r>
            <w:r w:rsidRPr="00D81905">
              <w:rPr>
                <w:rFonts w:ascii="Times New Roman" w:eastAsia="Times New Roman" w:hAnsi="Times New Roman" w:cs="Times New Roman"/>
                <w:szCs w:val="24"/>
                <w:lang w:eastAsia="ru-RU"/>
              </w:rPr>
              <w:t>приме</w:t>
            </w:r>
            <w:r w:rsidR="00463297">
              <w:rPr>
                <w:rFonts w:ascii="Times New Roman" w:eastAsia="Times New Roman" w:hAnsi="Times New Roman" w:cs="Times New Roman"/>
                <w:szCs w:val="24"/>
                <w:lang w:eastAsia="ru-RU"/>
              </w:rPr>
              <w:t xml:space="preserve">нять нормативные правовые акты </w:t>
            </w:r>
            <w:r w:rsidRPr="00D81905">
              <w:rPr>
                <w:rFonts w:ascii="Times New Roman" w:eastAsia="Times New Roman" w:hAnsi="Times New Roman" w:cs="Times New Roman"/>
                <w:szCs w:val="24"/>
                <w:lang w:eastAsia="ru-RU"/>
              </w:rPr>
              <w:t>в профессиональной деятельности.</w:t>
            </w:r>
          </w:p>
        </w:tc>
      </w:tr>
      <w:tr w:rsidR="00C36AD1" w:rsidRPr="00C36AD1" w:rsidTr="00C36AD1">
        <w:tc>
          <w:tcPr>
            <w:tcW w:w="2551" w:type="dxa"/>
            <w:vAlign w:val="center"/>
            <w:hideMark/>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Знание </w:t>
            </w:r>
            <w:r w:rsidR="009D6A65" w:rsidRPr="00C36AD1">
              <w:rPr>
                <w:rFonts w:ascii="Times New Roman" w:eastAsia="Times New Roman" w:hAnsi="Times New Roman" w:cs="Times New Roman"/>
                <w:sz w:val="24"/>
                <w:szCs w:val="24"/>
                <w:lang w:eastAsia="ru-RU"/>
              </w:rPr>
              <w:t>истори</w:t>
            </w:r>
            <w:r w:rsidR="009D6A65">
              <w:rPr>
                <w:rFonts w:ascii="Times New Roman" w:eastAsia="Times New Roman" w:hAnsi="Times New Roman" w:cs="Times New Roman"/>
                <w:sz w:val="24"/>
                <w:szCs w:val="24"/>
                <w:lang w:eastAsia="ru-RU"/>
              </w:rPr>
              <w:t>и</w:t>
            </w:r>
            <w:r w:rsidR="009D6A65" w:rsidRPr="00C36AD1">
              <w:rPr>
                <w:rFonts w:ascii="Times New Roman" w:eastAsia="Times New Roman" w:hAnsi="Times New Roman" w:cs="Times New Roman"/>
                <w:sz w:val="24"/>
                <w:szCs w:val="24"/>
                <w:lang w:eastAsia="ru-RU"/>
              </w:rPr>
              <w:t xml:space="preserve"> становления и развития гостиничного дела; современное состояние и перспективы р</w:t>
            </w:r>
            <w:r w:rsidR="009D6A65">
              <w:rPr>
                <w:rFonts w:ascii="Times New Roman" w:eastAsia="Times New Roman" w:hAnsi="Times New Roman" w:cs="Times New Roman"/>
                <w:sz w:val="24"/>
                <w:szCs w:val="24"/>
                <w:lang w:eastAsia="ru-RU"/>
              </w:rPr>
              <w:t>азвития рынка гостиничных услуг</w:t>
            </w:r>
            <w:r w:rsidRPr="00C36AD1">
              <w:rPr>
                <w:rFonts w:ascii="Times New Roman" w:eastAsia="Times New Roman" w:hAnsi="Times New Roman" w:cs="Times New Roman"/>
                <w:szCs w:val="24"/>
                <w:lang w:eastAsia="ru-RU"/>
              </w:rPr>
              <w:t>.</w:t>
            </w:r>
          </w:p>
          <w:p w:rsidR="009D6A65" w:rsidRPr="00D81905" w:rsidRDefault="00C36AD1" w:rsidP="009D6A65">
            <w:pPr>
              <w:autoSpaceDE w:val="0"/>
              <w:autoSpaceDN w:val="0"/>
              <w:adjustRightInd w:val="0"/>
              <w:spacing w:after="0" w:line="240" w:lineRule="auto"/>
              <w:rPr>
                <w:rFonts w:ascii="Times New Roman" w:eastAsia="Times New Roman" w:hAnsi="Times New Roman" w:cs="Times New Roman"/>
                <w:lang w:eastAsia="ru-RU"/>
              </w:rPr>
            </w:pPr>
            <w:r w:rsidRPr="00C36AD1">
              <w:rPr>
                <w:rFonts w:ascii="Times New Roman" w:eastAsia="Times New Roman" w:hAnsi="Times New Roman" w:cs="Times New Roman"/>
                <w:szCs w:val="24"/>
                <w:lang w:eastAsia="ru-RU"/>
              </w:rPr>
              <w:t xml:space="preserve">Умение </w:t>
            </w:r>
            <w:r w:rsidR="009D6A65" w:rsidRPr="00D81905">
              <w:rPr>
                <w:rFonts w:ascii="Times New Roman" w:eastAsia="Times New Roman" w:hAnsi="Times New Roman" w:cs="Times New Roman"/>
                <w:lang w:eastAsia="ru-RU"/>
              </w:rPr>
              <w:t xml:space="preserve">принимать решения и совершать </w:t>
            </w:r>
          </w:p>
          <w:p w:rsidR="00C36AD1" w:rsidRPr="00C36AD1" w:rsidRDefault="009D6A65" w:rsidP="009D6A65">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Pr>
                <w:rFonts w:ascii="Times New Roman" w:eastAsia="Times New Roman" w:hAnsi="Times New Roman" w:cs="Times New Roman"/>
                <w:lang w:eastAsia="ru-RU"/>
              </w:rPr>
              <w:t xml:space="preserve">дательной базой, обеспечивающей </w:t>
            </w:r>
            <w:r w:rsidRPr="00D81905">
              <w:rPr>
                <w:rFonts w:ascii="Times New Roman" w:eastAsia="Times New Roman" w:hAnsi="Times New Roman" w:cs="Times New Roman"/>
                <w:lang w:eastAsia="ru-RU"/>
              </w:rPr>
              <w:t>профессиональн</w:t>
            </w:r>
            <w:r>
              <w:rPr>
                <w:rFonts w:ascii="Times New Roman" w:eastAsia="Times New Roman" w:hAnsi="Times New Roman" w:cs="Times New Roman"/>
                <w:lang w:eastAsia="ru-RU"/>
              </w:rPr>
              <w:t xml:space="preserve">ую  </w:t>
            </w:r>
            <w:r w:rsidRPr="00D81905">
              <w:rPr>
                <w:rFonts w:ascii="Times New Roman" w:eastAsia="Times New Roman" w:hAnsi="Times New Roman" w:cs="Times New Roman"/>
                <w:lang w:eastAsia="ru-RU"/>
              </w:rPr>
              <w:lastRenderedPageBreak/>
              <w:t>деятельност</w:t>
            </w:r>
            <w:r>
              <w:rPr>
                <w:rFonts w:ascii="Times New Roman" w:eastAsia="Times New Roman" w:hAnsi="Times New Roman" w:cs="Times New Roman"/>
                <w:lang w:eastAsia="ru-RU"/>
              </w:rPr>
              <w:t>ь</w:t>
            </w:r>
            <w:r w:rsidR="00C36AD1" w:rsidRPr="00C36AD1">
              <w:rPr>
                <w:rFonts w:ascii="Times New Roman" w:eastAsia="Times New Roman" w:hAnsi="Times New Roman" w:cs="Times New Roman"/>
                <w:szCs w:val="24"/>
                <w:lang w:eastAsia="ru-RU"/>
              </w:rPr>
              <w:t>.</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Владение </w:t>
            </w:r>
            <w:r w:rsidR="009D6A65" w:rsidRPr="00C36AD1">
              <w:rPr>
                <w:rFonts w:ascii="Times New Roman" w:eastAsia="Times New Roman" w:hAnsi="Times New Roman" w:cs="Times New Roman"/>
                <w:lang w:eastAsia="ru-RU"/>
              </w:rPr>
              <w:t>навыками принятия решений в профессиональной деятельности и несения за них ответственности</w:t>
            </w:r>
            <w:r w:rsidR="009D6A65">
              <w:rPr>
                <w:rFonts w:ascii="Times New Roman" w:eastAsia="Times New Roman" w:hAnsi="Times New Roman" w:cs="Times New Roman"/>
                <w:lang w:eastAsia="ru-RU"/>
              </w:rPr>
              <w:t>.</w:t>
            </w:r>
          </w:p>
        </w:tc>
        <w:tc>
          <w:tcPr>
            <w:tcW w:w="2339" w:type="dxa"/>
            <w:vAlign w:val="center"/>
            <w:hideMark/>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tc>
        <w:tc>
          <w:tcPr>
            <w:tcW w:w="2551" w:type="dxa"/>
            <w:vAlign w:val="center"/>
            <w:hideMark/>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sidR="00463297">
              <w:rPr>
                <w:rFonts w:ascii="Times New Roman" w:eastAsia="Times New Roman" w:hAnsi="Times New Roman" w:cs="Times New Roman"/>
                <w:szCs w:val="24"/>
                <w:lang w:eastAsia="ru-RU"/>
              </w:rPr>
              <w:t>истории становления и развития гостиничного дела, современное состояние и перспективы развития рынка гостиничных услуг</w:t>
            </w:r>
            <w:r w:rsidRPr="00C36AD1">
              <w:rPr>
                <w:rFonts w:ascii="Times New Roman" w:eastAsia="Times New Roman" w:hAnsi="Times New Roman" w:cs="Times New Roman"/>
                <w:szCs w:val="24"/>
                <w:lang w:eastAsia="ru-RU"/>
              </w:rPr>
              <w:t>.</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sidR="00463297">
              <w:rPr>
                <w:rFonts w:ascii="Times New Roman" w:eastAsia="Times New Roman" w:hAnsi="Times New Roman" w:cs="Times New Roman"/>
                <w:szCs w:val="24"/>
                <w:lang w:eastAsia="ru-RU"/>
              </w:rPr>
              <w:t>принимать и совершать действия в соответствии с законодательной базой.</w:t>
            </w:r>
            <w:r w:rsidRPr="00C36AD1">
              <w:rPr>
                <w:rFonts w:ascii="Times New Roman" w:eastAsia="Times New Roman" w:hAnsi="Times New Roman" w:cs="Times New Roman"/>
                <w:szCs w:val="24"/>
                <w:lang w:eastAsia="ru-RU"/>
              </w:rPr>
              <w:t>.</w:t>
            </w:r>
          </w:p>
          <w:p w:rsidR="00C36AD1" w:rsidRPr="00C36AD1" w:rsidRDefault="00C36AD1"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sidR="00463297">
              <w:rPr>
                <w:rFonts w:ascii="Times New Roman" w:eastAsia="Times New Roman" w:hAnsi="Times New Roman" w:cs="Times New Roman"/>
                <w:szCs w:val="24"/>
                <w:lang w:eastAsia="ru-RU"/>
              </w:rPr>
              <w:lastRenderedPageBreak/>
              <w:t>принятия решений в профессиональной деятельности и несения за них ответственности.</w:t>
            </w:r>
          </w:p>
        </w:tc>
        <w:tc>
          <w:tcPr>
            <w:tcW w:w="1988" w:type="dxa"/>
            <w:vAlign w:val="center"/>
            <w:hideMark/>
          </w:tcPr>
          <w:p w:rsidR="00C36AD1" w:rsidRPr="00C36AD1" w:rsidRDefault="009D6A65"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И</w:t>
            </w:r>
            <w:r w:rsidR="00C36AD1" w:rsidRPr="00C36AD1">
              <w:rPr>
                <w:rFonts w:ascii="Times New Roman" w:eastAsia="Times New Roman" w:hAnsi="Times New Roman" w:cs="Times New Roman"/>
                <w:szCs w:val="24"/>
                <w:lang w:eastAsia="ru-RU"/>
              </w:rPr>
              <w:t xml:space="preserve">спользование способности </w:t>
            </w:r>
            <w:r w:rsidR="00463297">
              <w:rPr>
                <w:rFonts w:ascii="Times New Roman" w:eastAsia="Times New Roman" w:hAnsi="Times New Roman" w:cs="Times New Roman"/>
                <w:szCs w:val="24"/>
                <w:lang w:eastAsia="ru-RU"/>
              </w:rPr>
              <w:t>принимать и совершать действия в соответствии с законодательной базой, нести за них ответственность.</w:t>
            </w:r>
          </w:p>
        </w:tc>
        <w:bookmarkEnd w:id="1"/>
      </w:tr>
      <w:tr w:rsidR="00463297" w:rsidRPr="00C36AD1" w:rsidTr="00C36AD1">
        <w:tc>
          <w:tcPr>
            <w:tcW w:w="2551" w:type="dxa"/>
            <w:vAlign w:val="center"/>
            <w:hideMark/>
          </w:tcPr>
          <w:p w:rsidR="00463297" w:rsidRDefault="00463297"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lastRenderedPageBreak/>
              <w:t xml:space="preserve">Знание </w:t>
            </w: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r>
              <w:rPr>
                <w:rFonts w:ascii="Times New Roman" w:eastAsia="Times New Roman" w:hAnsi="Times New Roman" w:cs="Times New Roman"/>
                <w:sz w:val="24"/>
                <w:szCs w:val="24"/>
                <w:lang w:eastAsia="ru-RU"/>
              </w:rPr>
              <w:t>.</w:t>
            </w:r>
          </w:p>
          <w:p w:rsidR="00463297" w:rsidRDefault="00463297"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r>
              <w:rPr>
                <w:rFonts w:ascii="Times New Roman" w:eastAsia="Times New Roman" w:hAnsi="Times New Roman" w:cs="Times New Roman"/>
                <w:sz w:val="24"/>
                <w:szCs w:val="24"/>
                <w:lang w:eastAsia="ru-RU"/>
              </w:rPr>
              <w:t>.</w:t>
            </w:r>
          </w:p>
          <w:p w:rsidR="00463297" w:rsidRPr="00C36AD1" w:rsidRDefault="00463297" w:rsidP="009D6A6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Владение н</w:t>
            </w:r>
            <w:r w:rsidRPr="00C36AD1">
              <w:rPr>
                <w:rFonts w:ascii="Times New Roman" w:eastAsia="Times New Roman" w:hAnsi="Times New Roman" w:cs="Times New Roman"/>
                <w:sz w:val="24"/>
                <w:szCs w:val="24"/>
                <w:lang w:eastAsia="ru-RU"/>
              </w:rPr>
              <w:t>авыками организации работы в функциональных службах гостиниц и других средствах размещения и в ресторанном сервисе</w:t>
            </w:r>
            <w:r>
              <w:rPr>
                <w:rFonts w:ascii="Times New Roman" w:eastAsia="Times New Roman" w:hAnsi="Times New Roman" w:cs="Times New Roman"/>
                <w:sz w:val="24"/>
                <w:szCs w:val="24"/>
                <w:lang w:eastAsia="ru-RU"/>
              </w:rPr>
              <w:t>.</w:t>
            </w:r>
          </w:p>
        </w:tc>
        <w:tc>
          <w:tcPr>
            <w:tcW w:w="2339"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ситуационных задач; коллоквиум;</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жизнеобеспечения гостиниц и других средств размещения, системы классификаций и типологию гостиниц, организацию, функционирование, взаимосвязи служб размещения.</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организовать работу функциональных служб гостиниц и других средств размещения, эксплуатировать инженерно-техническое оборудование и системы.</w:t>
            </w:r>
          </w:p>
          <w:p w:rsidR="00463297" w:rsidRPr="00C36AD1" w:rsidRDefault="00463297" w:rsidP="00463297">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организации работы в функциональных службах гостиниц и других средств размещения и в ресторанном сервисе.</w:t>
            </w:r>
          </w:p>
        </w:tc>
        <w:tc>
          <w:tcPr>
            <w:tcW w:w="1988" w:type="dxa"/>
            <w:vAlign w:val="center"/>
            <w:hideMark/>
          </w:tcPr>
          <w:p w:rsidR="00463297" w:rsidRPr="00C36AD1" w:rsidRDefault="00463297" w:rsidP="00463297">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организации работы в функциональных службах гостиниц</w:t>
            </w:r>
          </w:p>
        </w:tc>
      </w:tr>
      <w:tr w:rsidR="00463297" w:rsidRPr="00C36AD1" w:rsidTr="00C36AD1">
        <w:tc>
          <w:tcPr>
            <w:tcW w:w="2551" w:type="dxa"/>
            <w:vAlign w:val="center"/>
            <w:hideMark/>
          </w:tcPr>
          <w:p w:rsidR="00463297" w:rsidRDefault="00463297" w:rsidP="009D6A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Знание </w:t>
            </w:r>
            <w:r w:rsidRPr="001A4A56">
              <w:rPr>
                <w:rFonts w:ascii="Times New Roman" w:eastAsia="Times New Roman" w:hAnsi="Times New Roman" w:cs="Times New Roman"/>
                <w:sz w:val="24"/>
                <w:szCs w:val="24"/>
                <w:lang w:eastAsia="ru-RU"/>
              </w:rPr>
              <w:t>технологически</w:t>
            </w:r>
            <w:r>
              <w:rPr>
                <w:rFonts w:ascii="Times New Roman" w:eastAsia="Times New Roman" w:hAnsi="Times New Roman" w:cs="Times New Roman"/>
                <w:sz w:val="24"/>
                <w:szCs w:val="24"/>
                <w:lang w:eastAsia="ru-RU"/>
              </w:rPr>
              <w:t>х</w:t>
            </w:r>
            <w:r w:rsidRPr="001A4A56">
              <w:rPr>
                <w:rFonts w:ascii="Times New Roman" w:eastAsia="Times New Roman" w:hAnsi="Times New Roman" w:cs="Times New Roman"/>
                <w:sz w:val="24"/>
                <w:szCs w:val="24"/>
                <w:lang w:eastAsia="ru-RU"/>
              </w:rPr>
              <w:t xml:space="preserve"> процесс</w:t>
            </w:r>
            <w:r>
              <w:rPr>
                <w:rFonts w:ascii="Times New Roman" w:eastAsia="Times New Roman" w:hAnsi="Times New Roman" w:cs="Times New Roman"/>
                <w:sz w:val="24"/>
                <w:szCs w:val="24"/>
                <w:lang w:eastAsia="ru-RU"/>
              </w:rPr>
              <w:t>ов</w:t>
            </w:r>
            <w:r w:rsidRPr="001A4A56">
              <w:rPr>
                <w:rFonts w:ascii="Times New Roman" w:eastAsia="Times New Roman" w:hAnsi="Times New Roman" w:cs="Times New Roman"/>
                <w:sz w:val="24"/>
                <w:szCs w:val="24"/>
                <w:lang w:eastAsia="ru-RU"/>
              </w:rPr>
              <w:t>, жизнеобеспечени</w:t>
            </w:r>
            <w:r>
              <w:rPr>
                <w:rFonts w:ascii="Times New Roman" w:eastAsia="Times New Roman" w:hAnsi="Times New Roman" w:cs="Times New Roman"/>
                <w:sz w:val="24"/>
                <w:szCs w:val="24"/>
                <w:lang w:eastAsia="ru-RU"/>
              </w:rPr>
              <w:t>я</w:t>
            </w:r>
            <w:r w:rsidRPr="001A4A56">
              <w:rPr>
                <w:rFonts w:ascii="Times New Roman" w:eastAsia="Times New Roman" w:hAnsi="Times New Roman" w:cs="Times New Roman"/>
                <w:sz w:val="24"/>
                <w:szCs w:val="24"/>
                <w:lang w:eastAsia="ru-RU"/>
              </w:rPr>
              <w:t xml:space="preserve"> гостиниц и других средств размещения, </w:t>
            </w:r>
            <w:r w:rsidRPr="001A4A56">
              <w:rPr>
                <w:rFonts w:ascii="Times New Roman" w:eastAsia="Times New Roman" w:hAnsi="Times New Roman" w:cs="Times New Roman"/>
                <w:sz w:val="24"/>
                <w:szCs w:val="24"/>
                <w:lang w:eastAsia="ru-RU"/>
              </w:rPr>
              <w:lastRenderedPageBreak/>
              <w:t>организаци</w:t>
            </w:r>
            <w:r>
              <w:rPr>
                <w:rFonts w:ascii="Times New Roman" w:eastAsia="Times New Roman" w:hAnsi="Times New Roman" w:cs="Times New Roman"/>
                <w:sz w:val="24"/>
                <w:szCs w:val="24"/>
                <w:lang w:eastAsia="ru-RU"/>
              </w:rPr>
              <w:t>и</w:t>
            </w:r>
            <w:r w:rsidRPr="001A4A56">
              <w:rPr>
                <w:rFonts w:ascii="Times New Roman" w:eastAsia="Times New Roman" w:hAnsi="Times New Roman" w:cs="Times New Roman"/>
                <w:sz w:val="24"/>
                <w:szCs w:val="24"/>
                <w:lang w:eastAsia="ru-RU"/>
              </w:rPr>
              <w:t xml:space="preserve"> работ по подтверждению соответствия системе классификации гостиниц и других средств размещения</w:t>
            </w:r>
            <w:r>
              <w:rPr>
                <w:rFonts w:ascii="Times New Roman" w:eastAsia="Times New Roman" w:hAnsi="Times New Roman" w:cs="Times New Roman"/>
                <w:sz w:val="24"/>
                <w:szCs w:val="24"/>
                <w:lang w:eastAsia="ru-RU"/>
              </w:rPr>
              <w:t>.</w:t>
            </w:r>
          </w:p>
          <w:p w:rsidR="00463297" w:rsidRDefault="00463297" w:rsidP="009D6A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9B1227">
              <w:rPr>
                <w:rFonts w:ascii="Times New Roman" w:eastAsia="Times New Roman" w:hAnsi="Times New Roman" w:cs="Times New Roman"/>
                <w:sz w:val="24"/>
                <w:szCs w:val="24"/>
                <w:lang w:eastAsia="ru-RU"/>
              </w:rPr>
              <w:t>контролировать выполнение технологических процессов и должностных инструкций в гостиничной деятельности</w:t>
            </w:r>
            <w:r>
              <w:rPr>
                <w:rFonts w:ascii="Times New Roman" w:eastAsia="Times New Roman" w:hAnsi="Times New Roman" w:cs="Times New Roman"/>
                <w:sz w:val="24"/>
                <w:szCs w:val="24"/>
                <w:lang w:eastAsia="ru-RU"/>
              </w:rPr>
              <w:t>.</w:t>
            </w:r>
          </w:p>
          <w:p w:rsidR="00463297" w:rsidRPr="009D6A65" w:rsidRDefault="00463297" w:rsidP="009D6A6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навыками</w:t>
            </w: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w:t>
            </w:r>
            <w:r>
              <w:rPr>
                <w:rFonts w:ascii="Times New Roman" w:eastAsia="Times New Roman" w:hAnsi="Times New Roman" w:cs="Times New Roman"/>
                <w:sz w:val="24"/>
                <w:szCs w:val="24"/>
                <w:lang w:eastAsia="ru-RU"/>
              </w:rPr>
              <w:t xml:space="preserve">ии в гостиничной деятельности, </w:t>
            </w:r>
            <w:r w:rsidRPr="000418C8">
              <w:rPr>
                <w:rFonts w:ascii="Times New Roman" w:eastAsia="Times New Roman" w:hAnsi="Times New Roman" w:cs="Times New Roman"/>
                <w:sz w:val="24"/>
                <w:szCs w:val="24"/>
                <w:lang w:eastAsia="ru-RU"/>
              </w:rPr>
              <w:t>организации работ по подтверждению соответствия системе классификации гостиниц и других средств размещения</w:t>
            </w:r>
          </w:p>
        </w:tc>
        <w:tc>
          <w:tcPr>
            <w:tcW w:w="2339"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 xml:space="preserve">технологических процессов жизнеобеспечения гостиниц, организации работ по </w:t>
            </w:r>
            <w:r>
              <w:rPr>
                <w:rFonts w:ascii="Times New Roman" w:eastAsia="Times New Roman" w:hAnsi="Times New Roman" w:cs="Times New Roman"/>
                <w:szCs w:val="24"/>
                <w:lang w:eastAsia="ru-RU"/>
              </w:rPr>
              <w:lastRenderedPageBreak/>
              <w:t>подтверждению соответствия системе классификации гостиниц.</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контролировать выполнение технологических процессов и должностных инструкций в гостиничной деятельности.</w:t>
            </w:r>
          </w:p>
          <w:p w:rsidR="00463297" w:rsidRPr="00C36AD1" w:rsidRDefault="00463297" w:rsidP="00463297">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создания правовых документов.</w:t>
            </w:r>
          </w:p>
        </w:tc>
        <w:tc>
          <w:tcPr>
            <w:tcW w:w="1988" w:type="dxa"/>
            <w:vAlign w:val="center"/>
            <w:hideMark/>
          </w:tcPr>
          <w:p w:rsidR="00463297" w:rsidRPr="00C36AD1" w:rsidRDefault="00463297" w:rsidP="00C36AD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Использование </w:t>
            </w:r>
            <w:r w:rsidR="002A147C">
              <w:rPr>
                <w:rFonts w:ascii="Times New Roman" w:eastAsia="Times New Roman" w:hAnsi="Times New Roman" w:cs="Times New Roman"/>
                <w:szCs w:val="24"/>
                <w:lang w:eastAsia="ru-RU"/>
              </w:rPr>
              <w:t xml:space="preserve">способности контролировать выполнения технологических процессов и должностных </w:t>
            </w:r>
            <w:r w:rsidR="002A147C">
              <w:rPr>
                <w:rFonts w:ascii="Times New Roman" w:eastAsia="Times New Roman" w:hAnsi="Times New Roman" w:cs="Times New Roman"/>
                <w:szCs w:val="24"/>
                <w:lang w:eastAsia="ru-RU"/>
              </w:rPr>
              <w:lastRenderedPageBreak/>
              <w:t>инструкций, создания правовых документов.</w:t>
            </w:r>
            <w:r>
              <w:rPr>
                <w:rFonts w:ascii="Times New Roman" w:eastAsia="Times New Roman" w:hAnsi="Times New Roman" w:cs="Times New Roman"/>
                <w:szCs w:val="24"/>
                <w:lang w:eastAsia="ru-RU"/>
              </w:rPr>
              <w:t xml:space="preserve"> </w:t>
            </w:r>
          </w:p>
        </w:tc>
      </w:tr>
    </w:tbl>
    <w:p w:rsidR="00C36AD1" w:rsidRPr="00C36AD1" w:rsidRDefault="00C36AD1" w:rsidP="00C36AD1">
      <w:pPr>
        <w:spacing w:after="0" w:line="240" w:lineRule="auto"/>
        <w:jc w:val="center"/>
        <w:rPr>
          <w:rFonts w:ascii="Times New Roman" w:eastAsia="Times New Roman" w:hAnsi="Times New Roman" w:cs="Times New Roman"/>
          <w:b/>
          <w:sz w:val="24"/>
          <w:szCs w:val="24"/>
          <w:lang w:eastAsia="ru-RU"/>
        </w:rPr>
      </w:pPr>
    </w:p>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Критерии и шкала оценивания освоения этапов компетенций на промежуточной аттестации</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оценки учебных достижений обучающихся используется </w:t>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оценки успеваемости студентов базируется на следующих принципах:</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реализации компетентностного подхода к результатам обучения в образовательном процессе;</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индивидуализации обучения;</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модульном принципе структурирования учебного процесса;</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вариативности форм контроля и гибкой модели оценивания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открытости процедур контроля и результатов оценки текущей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единства требований, предъявляемых к работе студентов в ходе освоения программы дисциплины;</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строгом соблюдении исполнительской дисциплины всеми участниками образовательного процесса.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посещение учебных занятий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30 баллов)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текущий контроль успеваемости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65 баллов), в том числе:</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Первая контрольная точка</w:t>
      </w:r>
      <w:r w:rsidRPr="00C36AD1">
        <w:rPr>
          <w:rFonts w:ascii="Times New Roman" w:eastAsia="Times New Roman" w:hAnsi="Times New Roman" w:cs="Times New Roman"/>
          <w:sz w:val="24"/>
          <w:szCs w:val="24"/>
          <w:lang w:eastAsia="ru-RU"/>
        </w:rPr>
        <w:t>: письменное тестирование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Вторая контрольная точка: </w:t>
      </w:r>
      <w:r w:rsidRPr="00C36AD1">
        <w:rPr>
          <w:rFonts w:ascii="Times New Roman" w:eastAsia="Times New Roman" w:hAnsi="Times New Roman" w:cs="Times New Roman"/>
          <w:sz w:val="24"/>
          <w:szCs w:val="24"/>
          <w:lang w:eastAsia="ru-RU"/>
        </w:rPr>
        <w:t>решение практических и ситуационных задач (1 задача – 1 балл),</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Третья контрольная точка</w:t>
      </w:r>
      <w:r w:rsidRPr="00C36AD1">
        <w:rPr>
          <w:rFonts w:ascii="Times New Roman" w:eastAsia="Times New Roman" w:hAnsi="Times New Roman" w:cs="Times New Roman"/>
          <w:bCs/>
          <w:sz w:val="24"/>
          <w:szCs w:val="24"/>
          <w:lang w:eastAsia="ru-RU"/>
        </w:rPr>
        <w:t xml:space="preserve">: </w:t>
      </w:r>
      <w:proofErr w:type="spellStart"/>
      <w:r w:rsidRPr="00C36AD1">
        <w:rPr>
          <w:rFonts w:ascii="Times New Roman" w:eastAsia="Times New Roman" w:hAnsi="Times New Roman" w:cs="Times New Roman"/>
          <w:bCs/>
          <w:sz w:val="24"/>
          <w:szCs w:val="24"/>
          <w:lang w:eastAsia="ru-RU"/>
        </w:rPr>
        <w:t>коллоквиума</w:t>
      </w:r>
      <w:r w:rsidR="001E64BE" w:rsidRPr="00C36AD1">
        <w:rPr>
          <w:rFonts w:ascii="Times New Roman" w:eastAsia="Times New Roman" w:hAnsi="Times New Roman" w:cs="Times New Roman"/>
          <w:bCs/>
          <w:sz w:val="24"/>
          <w:szCs w:val="24"/>
          <w:lang w:eastAsia="ru-RU"/>
        </w:rPr>
        <w:t>в</w:t>
      </w:r>
      <w:proofErr w:type="spellEnd"/>
      <w:r w:rsidR="001E64BE" w:rsidRPr="00C36AD1">
        <w:rPr>
          <w:rFonts w:ascii="Times New Roman" w:eastAsia="Times New Roman" w:hAnsi="Times New Roman" w:cs="Times New Roman"/>
          <w:bCs/>
          <w:sz w:val="24"/>
          <w:szCs w:val="24"/>
          <w:lang w:eastAsia="ru-RU"/>
        </w:rPr>
        <w:t xml:space="preserve"> форме</w:t>
      </w:r>
      <w:r w:rsidR="001E64BE">
        <w:rPr>
          <w:rFonts w:ascii="Times New Roman" w:eastAsia="Times New Roman" w:hAnsi="Times New Roman" w:cs="Times New Roman"/>
          <w:bCs/>
          <w:sz w:val="24"/>
          <w:szCs w:val="24"/>
          <w:lang w:eastAsia="ru-RU"/>
        </w:rPr>
        <w:t xml:space="preserve"> дискуссии</w:t>
      </w:r>
      <w:r w:rsidRPr="00C36AD1">
        <w:rPr>
          <w:rFonts w:ascii="Times New Roman" w:eastAsia="Times New Roman" w:hAnsi="Times New Roman" w:cs="Times New Roman"/>
          <w:bCs/>
          <w:sz w:val="24"/>
          <w:szCs w:val="24"/>
          <w:lang w:eastAsia="ru-RU"/>
        </w:rPr>
        <w:t>, заключающегося в устных ответах на поставленные теоретические вопросы и практические задания</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533D2C"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Четвертая контрольная точка: </w:t>
      </w:r>
      <w:r w:rsidRPr="00C36AD1">
        <w:rPr>
          <w:rFonts w:ascii="Times New Roman" w:eastAsia="Times New Roman" w:hAnsi="Times New Roman" w:cs="Times New Roman"/>
          <w:sz w:val="24"/>
          <w:szCs w:val="24"/>
          <w:lang w:eastAsia="ru-RU"/>
        </w:rPr>
        <w:t xml:space="preserve">итоговая контрольная работа в </w:t>
      </w:r>
      <w:r w:rsidR="00A723A4">
        <w:rPr>
          <w:rFonts w:ascii="Times New Roman" w:eastAsia="Times New Roman" w:hAnsi="Times New Roman" w:cs="Times New Roman"/>
          <w:sz w:val="24"/>
          <w:szCs w:val="24"/>
          <w:lang w:eastAsia="ru-RU"/>
        </w:rPr>
        <w:t xml:space="preserve">игровой </w:t>
      </w:r>
      <w:r w:rsidRPr="00C36AD1">
        <w:rPr>
          <w:rFonts w:ascii="Times New Roman" w:eastAsia="Times New Roman" w:hAnsi="Times New Roman" w:cs="Times New Roman"/>
          <w:sz w:val="24"/>
          <w:szCs w:val="24"/>
          <w:lang w:eastAsia="ru-RU"/>
        </w:rPr>
        <w:t>форме</w:t>
      </w:r>
      <w:r w:rsidR="00A723A4">
        <w:rPr>
          <w:rFonts w:ascii="Times New Roman" w:eastAsia="Times New Roman" w:hAnsi="Times New Roman" w:cs="Times New Roman"/>
          <w:sz w:val="24"/>
          <w:szCs w:val="24"/>
          <w:lang w:eastAsia="ru-RU"/>
        </w:rPr>
        <w:t xml:space="preserve"> «Заключение договоров с контрагентами»</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35 баллов).</w:t>
      </w:r>
    </w:p>
    <w:p w:rsidR="00344ACE" w:rsidRPr="00D81905" w:rsidRDefault="00533D2C"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D81905">
        <w:rPr>
          <w:rFonts w:ascii="Times New Roman" w:eastAsia="Times New Roman" w:hAnsi="Times New Roman" w:cs="Times New Roman"/>
          <w:b/>
          <w:bCs/>
          <w:sz w:val="24"/>
          <w:szCs w:val="24"/>
          <w:lang w:eastAsia="ru-RU"/>
        </w:rPr>
        <w:t xml:space="preserve">Промежуточная </w:t>
      </w:r>
      <w:proofErr w:type="spellStart"/>
      <w:r w:rsidRPr="00D81905">
        <w:rPr>
          <w:rFonts w:ascii="Times New Roman" w:eastAsia="Times New Roman" w:hAnsi="Times New Roman" w:cs="Times New Roman"/>
          <w:b/>
          <w:bCs/>
          <w:sz w:val="24"/>
          <w:szCs w:val="24"/>
          <w:lang w:eastAsia="ru-RU"/>
        </w:rPr>
        <w:t>аттестация:</w:t>
      </w:r>
      <w:r w:rsidR="00344ACE" w:rsidRPr="00D81905">
        <w:rPr>
          <w:rFonts w:ascii="Times New Roman" w:eastAsia="Times New Roman" w:hAnsi="Times New Roman" w:cs="Times New Roman"/>
          <w:sz w:val="24"/>
          <w:szCs w:val="24"/>
          <w:lang w:eastAsia="ru-RU"/>
        </w:rPr>
        <w:t>устный</w:t>
      </w:r>
      <w:proofErr w:type="spellEnd"/>
      <w:r w:rsidR="00344ACE" w:rsidRPr="00D81905">
        <w:rPr>
          <w:rFonts w:ascii="Times New Roman" w:eastAsia="Times New Roman" w:hAnsi="Times New Roman" w:cs="Times New Roman"/>
          <w:sz w:val="24"/>
          <w:szCs w:val="24"/>
          <w:lang w:eastAsia="ru-RU"/>
        </w:rPr>
        <w:t xml:space="preserve"> </w:t>
      </w:r>
      <w:r w:rsidRPr="00D81905">
        <w:rPr>
          <w:rFonts w:ascii="Times New Roman" w:eastAsia="Times New Roman" w:hAnsi="Times New Roman" w:cs="Times New Roman"/>
          <w:sz w:val="24"/>
          <w:szCs w:val="24"/>
          <w:lang w:eastAsia="ru-RU"/>
        </w:rPr>
        <w:t>экзамен</w:t>
      </w:r>
      <w:r w:rsidR="00344ACE" w:rsidRPr="00D81905">
        <w:rPr>
          <w:rFonts w:ascii="Times New Roman" w:eastAsia="Times New Roman" w:hAnsi="Times New Roman" w:cs="Times New Roman"/>
          <w:sz w:val="24"/>
          <w:szCs w:val="24"/>
          <w:lang w:eastAsia="ru-RU"/>
        </w:rPr>
        <w:t xml:space="preserve"> </w:t>
      </w:r>
      <w:proofErr w:type="spellStart"/>
      <w:r w:rsidR="00344ACE" w:rsidRPr="00D81905">
        <w:rPr>
          <w:rFonts w:ascii="Times New Roman" w:eastAsia="Times New Roman" w:hAnsi="Times New Roman" w:cs="Times New Roman"/>
          <w:sz w:val="24"/>
          <w:szCs w:val="24"/>
          <w:lang w:eastAsia="ru-RU"/>
        </w:rPr>
        <w:t>побилетам</w:t>
      </w:r>
      <w:proofErr w:type="spellEnd"/>
      <w:r w:rsidR="00344ACE" w:rsidRPr="00D81905">
        <w:rPr>
          <w:rFonts w:ascii="Times New Roman" w:eastAsia="Times New Roman" w:hAnsi="Times New Roman" w:cs="Times New Roman"/>
          <w:sz w:val="24"/>
          <w:szCs w:val="24"/>
          <w:lang w:eastAsia="ru-RU"/>
        </w:rPr>
        <w:t xml:space="preserve"> (2 теоретических вопроса и 1 практически</w:t>
      </w:r>
      <w:r w:rsidR="00D81905" w:rsidRPr="00D81905">
        <w:rPr>
          <w:rFonts w:ascii="Times New Roman" w:eastAsia="Times New Roman" w:hAnsi="Times New Roman" w:cs="Times New Roman"/>
          <w:sz w:val="24"/>
          <w:szCs w:val="24"/>
          <w:lang w:eastAsia="ru-RU"/>
        </w:rPr>
        <w:t xml:space="preserve"> направленный</w:t>
      </w:r>
      <w:r w:rsidR="00344ACE" w:rsidRPr="00D81905">
        <w:rPr>
          <w:rFonts w:ascii="Times New Roman" w:eastAsia="Times New Roman" w:hAnsi="Times New Roman" w:cs="Times New Roman"/>
          <w:sz w:val="24"/>
          <w:szCs w:val="24"/>
          <w:lang w:eastAsia="ru-RU"/>
        </w:rPr>
        <w:t>)</w:t>
      </w:r>
    </w:p>
    <w:p w:rsidR="00C36AD1" w:rsidRPr="00C36AD1" w:rsidRDefault="00C36AD1"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sz w:val="24"/>
          <w:szCs w:val="24"/>
          <w:lang w:eastAsia="ru-RU"/>
        </w:rPr>
        <w:tab/>
        <w:t xml:space="preserve">- </w:t>
      </w:r>
      <w:r w:rsidRPr="00C36AD1">
        <w:rPr>
          <w:rFonts w:ascii="Times New Roman" w:eastAsia="Times New Roman" w:hAnsi="Times New Roman" w:cs="Times New Roman"/>
          <w:i/>
          <w:sz w:val="24"/>
          <w:szCs w:val="24"/>
          <w:lang w:eastAsia="ru-RU"/>
        </w:rPr>
        <w:t>бонусные рейтинговые баллы за активность на занятиях по итогам семестра (</w:t>
      </w:r>
      <w:proofErr w:type="spellStart"/>
      <w:r w:rsidRPr="00C36AD1">
        <w:rPr>
          <w:rFonts w:ascii="Times New Roman" w:eastAsia="Times New Roman" w:hAnsi="Times New Roman" w:cs="Times New Roman"/>
          <w:i/>
          <w:sz w:val="24"/>
          <w:szCs w:val="24"/>
          <w:lang w:eastAsia="ru-RU"/>
        </w:rPr>
        <w:t>max</w:t>
      </w:r>
      <w:proofErr w:type="spellEnd"/>
      <w:r w:rsidRPr="00C36AD1">
        <w:rPr>
          <w:rFonts w:ascii="Times New Roman" w:eastAsia="Times New Roman" w:hAnsi="Times New Roman" w:cs="Times New Roman"/>
          <w:i/>
          <w:sz w:val="24"/>
          <w:szCs w:val="24"/>
          <w:lang w:eastAsia="ru-RU"/>
        </w:rPr>
        <w:t xml:space="preserve"> 5 баллов)</w:t>
      </w:r>
    </w:p>
    <w:p w:rsidR="00C36AD1" w:rsidRPr="002A147C" w:rsidRDefault="00C36AD1" w:rsidP="002A147C">
      <w:pPr>
        <w:spacing w:after="0" w:line="240" w:lineRule="auto"/>
        <w:jc w:val="both"/>
        <w:rPr>
          <w:rFonts w:ascii="Times New Roman" w:eastAsia="Times New Roman" w:hAnsi="Times New Roman" w:cs="Times New Roman"/>
          <w:sz w:val="24"/>
          <w:szCs w:val="24"/>
          <w:lang w:eastAsia="ru-RU"/>
        </w:rPr>
      </w:pPr>
    </w:p>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 xml:space="preserve">Результаты текущего контроля успеваемости учитываются при выставлении оценки в ходе промежуточной аттестации. </w:t>
      </w:r>
    </w:p>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2A147C" w:rsidRPr="002A147C" w:rsidTr="002A147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Итоговая оценка</w:t>
            </w:r>
          </w:p>
        </w:tc>
      </w:tr>
      <w:tr w:rsidR="002A147C" w:rsidRPr="002A147C" w:rsidTr="002A14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71-89</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4 (хорошо)</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51-70</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71-89</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3 (удовлетворительно)</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4 (хорошо)</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2 (неудовлетворительно), незачет</w:t>
            </w:r>
          </w:p>
        </w:tc>
      </w:tr>
    </w:tbl>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 при условии выполнения всех заданий текущего контроля успеваемости</w:t>
      </w: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2A147C" w:rsidRDefault="002A147C" w:rsidP="00C36AD1">
      <w:pPr>
        <w:spacing w:after="0" w:line="240" w:lineRule="auto"/>
        <w:ind w:firstLine="720"/>
        <w:jc w:val="both"/>
        <w:rPr>
          <w:rFonts w:ascii="Times New Roman" w:eastAsia="Times New Roman" w:hAnsi="Times New Roman" w:cs="Times New Roman"/>
          <w:bCs/>
          <w:i/>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i/>
          <w:sz w:val="24"/>
          <w:szCs w:val="24"/>
          <w:lang w:eastAsia="ru-RU"/>
        </w:rPr>
        <w:t>Средство оценивания – кейсы</w:t>
      </w:r>
      <w:r w:rsidR="00A728A9">
        <w:rPr>
          <w:rFonts w:ascii="Times New Roman" w:eastAsia="Times New Roman" w:hAnsi="Times New Roman" w:cs="Times New Roman"/>
          <w:bCs/>
          <w:i/>
          <w:sz w:val="24"/>
          <w:szCs w:val="24"/>
          <w:lang w:eastAsia="ru-RU"/>
        </w:rPr>
        <w:t xml:space="preserve"> (практические и ситуационные задачи)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Шкала оценки уровня знаний, умений и навыков при решении кейсов (ситуационных задач)</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Предел длительности контроля</w:t>
            </w:r>
          </w:p>
        </w:tc>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30 мин.</w:t>
            </w: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Критерии оценки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было сформулировано и проанализировано большинство проблем, заложенных в кейсе (задаче);</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использованы дополнительные источники информации для решения кейса(задачи);</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подготовленные в ходе решения кейса документы соответствуют 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выводы обоснованы, аргументы весомы;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сделаны собственные выводы, которые отличают данное решение кейса от других решений</w:t>
            </w:r>
          </w:p>
        </w:tc>
      </w:tr>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 xml:space="preserve">Показатели оценки </w:t>
            </w: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мах 10 баллов</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«5», если (9 – 10)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полный, обоснованный ответ с применением необходимых источников</w:t>
            </w: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«4», если (7 – 8)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xml:space="preserve">- не было сформулировано и проанализировано большинство проблем, </w:t>
            </w:r>
            <w:r w:rsidRPr="00C36AD1">
              <w:rPr>
                <w:rFonts w:ascii="Times New Roman" w:eastAsia="Times New Roman" w:hAnsi="Times New Roman" w:cs="Times New Roman"/>
                <w:sz w:val="24"/>
                <w:szCs w:val="24"/>
              </w:rPr>
              <w:lastRenderedPageBreak/>
              <w:t>заложенных в кейсе;</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lastRenderedPageBreak/>
              <w:t>«3», если (5 – 6)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подготовленные в ходе решения кейса документы, которые соответствуют 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сделаны собственные выводы, которые отличают данное решение кейса от других решений</w:t>
            </w:r>
          </w:p>
        </w:tc>
      </w:tr>
    </w:tbl>
    <w:p w:rsidR="002A147C" w:rsidRDefault="002A147C" w:rsidP="00C36AD1">
      <w:pPr>
        <w:spacing w:after="0" w:line="240" w:lineRule="auto"/>
        <w:ind w:firstLine="720"/>
        <w:jc w:val="both"/>
        <w:rPr>
          <w:rFonts w:ascii="Times New Roman" w:eastAsia="Times New Roman" w:hAnsi="Times New Roman" w:cs="Times New Roman"/>
          <w:bCs/>
          <w:sz w:val="24"/>
          <w:szCs w:val="24"/>
          <w:lang w:eastAsia="ru-RU"/>
        </w:rPr>
      </w:pPr>
    </w:p>
    <w:p w:rsidR="00C36AD1" w:rsidRPr="002A147C" w:rsidRDefault="002A147C" w:rsidP="00C36AD1">
      <w:pPr>
        <w:spacing w:after="0" w:line="240" w:lineRule="auto"/>
        <w:ind w:firstLine="720"/>
        <w:jc w:val="both"/>
        <w:rPr>
          <w:rFonts w:ascii="Times New Roman" w:eastAsia="Times New Roman" w:hAnsi="Times New Roman" w:cs="Times New Roman"/>
          <w:bCs/>
          <w:i/>
          <w:sz w:val="24"/>
          <w:szCs w:val="24"/>
          <w:lang w:eastAsia="ru-RU"/>
        </w:rPr>
      </w:pPr>
      <w:r w:rsidRPr="002A147C">
        <w:rPr>
          <w:rFonts w:ascii="Times New Roman" w:eastAsia="Times New Roman" w:hAnsi="Times New Roman" w:cs="Times New Roman"/>
          <w:bCs/>
          <w:i/>
          <w:sz w:val="24"/>
          <w:szCs w:val="24"/>
          <w:lang w:eastAsia="ru-RU"/>
        </w:rPr>
        <w:t>Средство оценивания – тестовые задания</w:t>
      </w:r>
    </w:p>
    <w:p w:rsidR="002A147C" w:rsidRDefault="002A147C"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lang w:eastAsia="ru-RU"/>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387AF1" w:rsidTr="00C36AD1">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Критерии оценки</w:t>
            </w:r>
          </w:p>
        </w:tc>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оценка</w:t>
            </w:r>
          </w:p>
        </w:tc>
      </w:tr>
      <w:tr w:rsidR="00C36AD1" w:rsidRPr="0073189D" w:rsidTr="00C36AD1">
        <w:tc>
          <w:tcPr>
            <w:tcW w:w="4785" w:type="dxa"/>
            <w:vMerge w:val="restart"/>
          </w:tcPr>
          <w:p w:rsidR="00C36AD1" w:rsidRPr="0073189D" w:rsidRDefault="00C36AD1" w:rsidP="00C36AD1">
            <w:pPr>
              <w:spacing w:after="0" w:line="240" w:lineRule="auto"/>
              <w:ind w:firstLine="720"/>
              <w:jc w:val="both"/>
              <w:rPr>
                <w:rFonts w:ascii="Times New Roman" w:eastAsia="Times New Roman" w:hAnsi="Times New Roman" w:cs="Times New Roman"/>
                <w:color w:val="FF0000"/>
                <w:sz w:val="24"/>
                <w:szCs w:val="24"/>
              </w:rPr>
            </w:pPr>
          </w:p>
          <w:p w:rsidR="00C36AD1" w:rsidRPr="0073189D" w:rsidRDefault="00C36AD1" w:rsidP="00C36AD1">
            <w:pPr>
              <w:spacing w:after="0" w:line="240" w:lineRule="auto"/>
              <w:ind w:firstLine="720"/>
              <w:jc w:val="both"/>
              <w:rPr>
                <w:rFonts w:ascii="Times New Roman" w:eastAsia="Times New Roman" w:hAnsi="Times New Roman" w:cs="Times New Roman"/>
                <w:color w:val="FF0000"/>
                <w:sz w:val="24"/>
                <w:szCs w:val="24"/>
              </w:rPr>
            </w:pPr>
          </w:p>
          <w:p w:rsidR="00C36AD1" w:rsidRPr="005E1DD6" w:rsidRDefault="00C36AD1" w:rsidP="00C36AD1">
            <w:pPr>
              <w:spacing w:after="0" w:line="240" w:lineRule="auto"/>
              <w:ind w:firstLine="720"/>
              <w:jc w:val="both"/>
              <w:rPr>
                <w:rFonts w:ascii="Times New Roman" w:eastAsia="Times New Roman" w:hAnsi="Times New Roman" w:cs="Times New Roman"/>
                <w:b/>
                <w:sz w:val="24"/>
                <w:szCs w:val="24"/>
              </w:rPr>
            </w:pPr>
            <w:r w:rsidRPr="005E1DD6">
              <w:rPr>
                <w:rFonts w:ascii="Times New Roman" w:eastAsia="Times New Roman" w:hAnsi="Times New Roman" w:cs="Times New Roman"/>
                <w:b/>
                <w:sz w:val="24"/>
                <w:szCs w:val="24"/>
              </w:rPr>
              <w:t>выполнено верно заданий</w:t>
            </w:r>
          </w:p>
          <w:p w:rsidR="00387AF1" w:rsidRDefault="00387AF1" w:rsidP="00387AF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Начисляются от 10 - 1 балла</w:t>
            </w:r>
            <w:r>
              <w:rPr>
                <w:rFonts w:ascii="Times New Roman" w:eastAsia="Times New Roman" w:hAnsi="Times New Roman" w:cs="Times New Roman"/>
                <w:sz w:val="24"/>
                <w:szCs w:val="24"/>
                <w:lang w:eastAsia="ru-RU"/>
              </w:rPr>
              <w:t>:</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73189D" w:rsidRDefault="00387AF1" w:rsidP="00387AF1">
            <w:pPr>
              <w:spacing w:after="0" w:line="240" w:lineRule="auto"/>
              <w:ind w:firstLine="720"/>
              <w:jc w:val="both"/>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«5», если (90 –100)%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«4», если (70 – 89)%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«3», если (50 – 69)%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hideMark/>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«2», если менее 50% правильных ответов</w:t>
            </w:r>
          </w:p>
        </w:tc>
      </w:tr>
    </w:tbl>
    <w:p w:rsidR="00387AF1" w:rsidRDefault="00387AF1" w:rsidP="00C36AD1">
      <w:pPr>
        <w:spacing w:after="0" w:line="240" w:lineRule="auto"/>
        <w:ind w:firstLine="720"/>
        <w:jc w:val="both"/>
        <w:rPr>
          <w:rFonts w:ascii="Times New Roman" w:eastAsia="Times New Roman" w:hAnsi="Times New Roman" w:cs="Times New Roman"/>
          <w:color w:val="FF0000"/>
          <w:sz w:val="24"/>
          <w:szCs w:val="24"/>
          <w:lang w:eastAsia="ru-RU"/>
        </w:rPr>
      </w:pPr>
    </w:p>
    <w:p w:rsidR="001E64BE" w:rsidRPr="001E64BE" w:rsidRDefault="001E64BE" w:rsidP="001E64BE">
      <w:pPr>
        <w:spacing w:after="0" w:line="240" w:lineRule="auto"/>
        <w:rPr>
          <w:rFonts w:ascii="Times New Roman" w:eastAsia="Times New Roman" w:hAnsi="Times New Roman" w:cs="Times New Roman"/>
          <w:lang w:eastAsia="ru-RU"/>
        </w:rPr>
      </w:pPr>
      <w:r w:rsidRPr="001E64BE">
        <w:rPr>
          <w:rFonts w:ascii="Times New Roman" w:eastAsia="Times New Roman" w:hAnsi="Times New Roman" w:cs="Times New Roman"/>
          <w:bCs/>
          <w:i/>
          <w:lang w:eastAsia="ru-RU"/>
        </w:rPr>
        <w:t xml:space="preserve">Средство оценивания – </w:t>
      </w:r>
      <w:r>
        <w:rPr>
          <w:rFonts w:ascii="Times New Roman" w:eastAsia="Times New Roman" w:hAnsi="Times New Roman" w:cs="Times New Roman"/>
          <w:bCs/>
          <w:i/>
          <w:lang w:eastAsia="ru-RU"/>
        </w:rPr>
        <w:t xml:space="preserve">коллоквиум </w:t>
      </w:r>
    </w:p>
    <w:p w:rsidR="001E64BE" w:rsidRPr="001E64BE" w:rsidRDefault="001E64BE" w:rsidP="001E64BE">
      <w:pPr>
        <w:spacing w:after="0" w:line="240" w:lineRule="auto"/>
        <w:jc w:val="center"/>
        <w:rPr>
          <w:rFonts w:ascii="Times New Roman" w:eastAsia="Times New Roman" w:hAnsi="Times New Roman" w:cs="Times New Roman"/>
          <w:b/>
          <w:lang w:eastAsia="ru-RU"/>
        </w:rPr>
      </w:pPr>
    </w:p>
    <w:p w:rsidR="001E64BE" w:rsidRPr="001E64BE" w:rsidRDefault="001E64BE" w:rsidP="001E64BE">
      <w:pPr>
        <w:spacing w:after="0" w:line="240" w:lineRule="auto"/>
        <w:jc w:val="center"/>
        <w:rPr>
          <w:rFonts w:ascii="Times New Roman" w:eastAsia="Times New Roman" w:hAnsi="Times New Roman" w:cs="Times New Roman"/>
          <w:lang w:eastAsia="ru-RU"/>
        </w:rPr>
      </w:pPr>
      <w:r w:rsidRPr="001E64BE">
        <w:rPr>
          <w:rFonts w:ascii="Times New Roman" w:eastAsia="Times New Roman" w:hAnsi="Times New Roman" w:cs="Times New Roman"/>
          <w:b/>
          <w:lang w:eastAsia="ru-RU"/>
        </w:rPr>
        <w:t xml:space="preserve">Шкала оценки уровня знаний, умений и навыков при </w:t>
      </w:r>
      <w:r w:rsidR="002A147C">
        <w:rPr>
          <w:rFonts w:ascii="Times New Roman" w:eastAsia="Times New Roman" w:hAnsi="Times New Roman" w:cs="Times New Roman"/>
          <w:b/>
          <w:lang w:eastAsia="ru-RU"/>
        </w:rPr>
        <w:t>коллоквиуме</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1E64BE" w:rsidRPr="001E64BE" w:rsidTr="007A4D7F">
        <w:tc>
          <w:tcPr>
            <w:tcW w:w="4218"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rPr>
                <w:rFonts w:ascii="Times New Roman" w:eastAsia="Times New Roman" w:hAnsi="Times New Roman" w:cs="Times New Roman"/>
                <w:sz w:val="24"/>
                <w:szCs w:val="24"/>
              </w:rPr>
            </w:pPr>
            <w:r w:rsidRPr="001E64BE">
              <w:rPr>
                <w:rFonts w:ascii="Times New Roman" w:eastAsia="Calibri" w:hAnsi="Times New Roman" w:cs="Times New Roman"/>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jc w:val="center"/>
              <w:rPr>
                <w:rFonts w:ascii="Times New Roman" w:eastAsia="Times New Roman" w:hAnsi="Times New Roman" w:cs="Times New Roman"/>
                <w:sz w:val="24"/>
                <w:szCs w:val="24"/>
              </w:rPr>
            </w:pPr>
            <w:r w:rsidRPr="001E64BE">
              <w:rPr>
                <w:rFonts w:ascii="Times New Roman" w:eastAsia="Calibri" w:hAnsi="Times New Roman" w:cs="Times New Roman"/>
                <w:b/>
              </w:rPr>
              <w:t>баллы</w:t>
            </w:r>
          </w:p>
        </w:tc>
      </w:tr>
      <w:tr w:rsidR="00000A0C" w:rsidRPr="001E64BE" w:rsidTr="00000A0C">
        <w:trPr>
          <w:trHeight w:val="2938"/>
        </w:trPr>
        <w:tc>
          <w:tcPr>
            <w:tcW w:w="4218" w:type="dxa"/>
            <w:tcBorders>
              <w:top w:val="single" w:sz="4" w:space="0" w:color="auto"/>
              <w:left w:val="single" w:sz="4" w:space="0" w:color="auto"/>
              <w:right w:val="single" w:sz="4" w:space="0" w:color="auto"/>
            </w:tcBorders>
            <w:hideMark/>
          </w:tcPr>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lastRenderedPageBreak/>
              <w:t>предъявление каждым студентом своего понимания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появление у студентов нового смысла обсуждаемой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степень согласованности, возникшая при обсуждении проблемы.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эффективности сформулированного участниками решения</w:t>
            </w:r>
            <w:r w:rsidRPr="007A4D7F">
              <w:rPr>
                <w:rFonts w:ascii="Times New Roman" w:hAnsi="Times New Roman" w:cs="Times New Roman"/>
                <w:sz w:val="24"/>
                <w:szCs w:val="24"/>
              </w:rPr>
              <w:t>:</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использование при выработке решений рекомендуемых (обязательных, если игра на освоение определенного учебного материал) приемов, методов;</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не превышение лимита времени; </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в решении новизны, оригинальности, нестандартности; учет ограничений;</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рациональность принятого решения;</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ошибок или противоречий в решении;</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техническая грамотность оформления решений (если требуется).</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межгруппового взаимодействия</w:t>
            </w:r>
            <w:r w:rsidRPr="007A4D7F">
              <w:rPr>
                <w:rFonts w:ascii="Times New Roman" w:hAnsi="Times New Roman" w:cs="Times New Roman"/>
                <w:sz w:val="24"/>
                <w:szCs w:val="24"/>
              </w:rPr>
              <w:t>:</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быстрота принятия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экспертиза решений других групп;</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аргументированность при защите своих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согласованность решения внутри группы;</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итоги </w:t>
            </w:r>
            <w:proofErr w:type="spellStart"/>
            <w:r w:rsidRPr="007A4D7F">
              <w:rPr>
                <w:rFonts w:ascii="Times New Roman" w:hAnsi="Times New Roman" w:cs="Times New Roman"/>
                <w:sz w:val="24"/>
                <w:szCs w:val="24"/>
              </w:rPr>
              <w:t>соревновательности</w:t>
            </w:r>
            <w:proofErr w:type="spellEnd"/>
            <w:r w:rsidRPr="007A4D7F">
              <w:rPr>
                <w:rFonts w:ascii="Times New Roman" w:hAnsi="Times New Roman" w:cs="Times New Roman"/>
                <w:sz w:val="24"/>
                <w:szCs w:val="24"/>
              </w:rPr>
              <w:t xml:space="preserve"> при проведении действий, входящих в канву игры.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sz w:val="24"/>
                <w:szCs w:val="24"/>
              </w:rPr>
              <w:t xml:space="preserve">Критерии оценки индивидуальных </w:t>
            </w:r>
            <w:r w:rsidRPr="007A4D7F">
              <w:rPr>
                <w:rFonts w:ascii="Times New Roman" w:hAnsi="Times New Roman" w:cs="Times New Roman"/>
                <w:iCs/>
                <w:sz w:val="24"/>
                <w:szCs w:val="24"/>
              </w:rPr>
              <w:t xml:space="preserve">личностных качеств </w:t>
            </w:r>
            <w:r w:rsidRPr="007A4D7F">
              <w:rPr>
                <w:rFonts w:ascii="Times New Roman" w:hAnsi="Times New Roman" w:cs="Times New Roman"/>
                <w:sz w:val="24"/>
                <w:szCs w:val="24"/>
              </w:rPr>
              <w:t>участников (по усмотрению преподавателя):</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эрудированность;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принципиальность, честность, добросовестность;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умение аргументировать и </w:t>
            </w:r>
            <w:r w:rsidRPr="007A4D7F">
              <w:rPr>
                <w:rFonts w:ascii="Times New Roman" w:hAnsi="Times New Roman" w:cs="Times New Roman"/>
                <w:sz w:val="24"/>
                <w:szCs w:val="24"/>
              </w:rPr>
              <w:lastRenderedPageBreak/>
              <w:t>отстаивать свое решение;</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склонность к риску;</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использовать различные информационные источники (научную литературу, справочные материал, нормативные документы);</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инициативность, исполнительность;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самоорганизацию;</w:t>
            </w:r>
          </w:p>
          <w:p w:rsidR="00000A0C" w:rsidRPr="00000A0C"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lastRenderedPageBreak/>
              <w:t>От 8 до 10</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Fonts w:ascii="Times New Roman" w:hAnsi="Times New Roman" w:cs="Times New Roman"/>
                <w:color w:val="000000"/>
                <w:sz w:val="24"/>
                <w:szCs w:val="24"/>
              </w:rPr>
              <w:t>владеет знаниями предмета в полном объеме учебной программы, достаточно глубоко осмысливает дисциплину;</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четко формирует ответы;</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w:t>
            </w:r>
            <w:r w:rsidRPr="00293083">
              <w:rPr>
                <w:rFonts w:ascii="Times New Roman" w:hAnsi="Times New Roman" w:cs="Times New Roman"/>
                <w:sz w:val="24"/>
                <w:szCs w:val="24"/>
              </w:rPr>
              <w:t>в ходе ответа показал знание нормативно-правовых актов, основной и дополнительной литературы по теме</w:t>
            </w:r>
            <w:r w:rsidRPr="00293083">
              <w:rPr>
                <w:rFonts w:ascii="Times New Roman" w:hAnsi="Times New Roman" w:cs="Times New Roman"/>
                <w:color w:val="000000"/>
                <w:sz w:val="24"/>
                <w:szCs w:val="24"/>
              </w:rPr>
              <w:t>.</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5 до 7</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знаниями дисциплины почти в полном объеме программы (имеются пробелы знаний только в некоторых, особенно сложных разделах);</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и отчасти при наводящих вопросах дает полноценные ответы на вопросы;</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не всегда выделяет наиболее существенное, не допускает вместе с тем серьезных ошибок в ответах.</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1 до 4 баллов</w:t>
            </w:r>
            <w:r w:rsidRPr="00293083">
              <w:rPr>
                <w:rFonts w:ascii="Times New Roman" w:hAnsi="Times New Roman" w:cs="Times New Roman"/>
                <w:sz w:val="24"/>
                <w:szCs w:val="24"/>
              </w:rPr>
              <w:t xml:space="preserve">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основным объемом знаний по дисциплине;</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проявляет затруднения в самостоятельных ответах, оперирует неточными формулировками;</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в процессе ответов допускаются ошибки по существу вопросов.</w:t>
            </w:r>
            <w:r w:rsidRPr="00293083">
              <w:rPr>
                <w:rStyle w:val="apple-converted-space"/>
                <w:rFonts w:ascii="Times New Roman" w:hAnsi="Times New Roman" w:cs="Times New Roman"/>
                <w:color w:val="000000"/>
                <w:sz w:val="24"/>
                <w:szCs w:val="24"/>
              </w:rPr>
              <w:t> </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 xml:space="preserve">0 баллов </w:t>
            </w:r>
            <w:r w:rsidRPr="00293083">
              <w:rPr>
                <w:rFonts w:ascii="Times New Roman" w:hAnsi="Times New Roman" w:cs="Times New Roman"/>
                <w:sz w:val="24"/>
                <w:szCs w:val="24"/>
              </w:rPr>
              <w:t>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Style w:val="apple-converted-space"/>
                <w:rFonts w:ascii="Times New Roman" w:hAnsi="Times New Roman" w:cs="Times New Roman"/>
                <w:color w:val="000000"/>
                <w:sz w:val="24"/>
                <w:szCs w:val="24"/>
              </w:rPr>
              <w:t> </w:t>
            </w:r>
            <w:r w:rsidRPr="00293083">
              <w:rPr>
                <w:rFonts w:ascii="Times New Roman" w:hAnsi="Times New Roman" w:cs="Times New Roman"/>
                <w:color w:val="000000"/>
                <w:sz w:val="24"/>
                <w:szCs w:val="24"/>
              </w:rPr>
              <w:t xml:space="preserve">не освоил обязательного минимума знаний предмета, не способен ответить на вопросы даже при дополнительных наводящих вопросах. </w:t>
            </w:r>
          </w:p>
          <w:p w:rsidR="00000A0C" w:rsidRPr="00293083" w:rsidRDefault="00000A0C" w:rsidP="00293083">
            <w:pPr>
              <w:spacing w:after="0" w:line="240" w:lineRule="auto"/>
              <w:rPr>
                <w:rFonts w:ascii="Times New Roman" w:eastAsia="Times New Roman" w:hAnsi="Times New Roman" w:cs="Times New Roman"/>
                <w:sz w:val="24"/>
                <w:szCs w:val="24"/>
              </w:rPr>
            </w:pPr>
          </w:p>
        </w:tc>
      </w:tr>
    </w:tbl>
    <w:p w:rsidR="001E64BE" w:rsidRPr="001E64BE" w:rsidRDefault="001E64BE" w:rsidP="001E64BE">
      <w:pPr>
        <w:spacing w:after="0" w:line="240" w:lineRule="auto"/>
        <w:rPr>
          <w:rFonts w:ascii="Times New Roman" w:eastAsia="Times New Roman" w:hAnsi="Times New Roman" w:cs="Times New Roman"/>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Cs/>
          <w:i/>
          <w:sz w:val="24"/>
          <w:szCs w:val="24"/>
          <w:lang w:eastAsia="ru-RU"/>
        </w:rPr>
        <w:t>Средство оценивания – деловая игра</w:t>
      </w:r>
    </w:p>
    <w:p w:rsidR="00387AF1" w:rsidRPr="006275F6" w:rsidRDefault="00387AF1" w:rsidP="00387AF1">
      <w:pPr>
        <w:spacing w:after="0" w:line="240" w:lineRule="auto"/>
        <w:ind w:firstLine="720"/>
        <w:jc w:val="both"/>
        <w:rPr>
          <w:rFonts w:ascii="Times New Roman" w:eastAsia="Times New Roman" w:hAnsi="Times New Roman" w:cs="Times New Roman"/>
          <w:b/>
          <w:sz w:val="24"/>
          <w:szCs w:val="24"/>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
          <w:sz w:val="24"/>
          <w:szCs w:val="24"/>
          <w:lang w:eastAsia="ru-RU"/>
        </w:rPr>
        <w:t>Шкала оценки уровня знаний, умений и навыков при проведении деловой игры</w:t>
      </w:r>
    </w:p>
    <w:p w:rsidR="00387AF1" w:rsidRPr="0073189D" w:rsidRDefault="00387AF1" w:rsidP="00387AF1">
      <w:pPr>
        <w:spacing w:after="0" w:line="240" w:lineRule="auto"/>
        <w:ind w:firstLine="720"/>
        <w:jc w:val="both"/>
        <w:rPr>
          <w:rFonts w:ascii="Times New Roman" w:eastAsia="Times New Roman" w:hAnsi="Times New Roman" w:cs="Times New Roman"/>
          <w:b/>
          <w:color w:val="FF0000"/>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Критерии оценки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Критерии оценки: </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владение терминологией, демонстрация владения учебным материалом по теме игры, владение методами аргументации,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умение работать в группе, достижение игровых целей, (соответствие роли – при ролевой игре)</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предъявление каждым студентом своего понимания проблемы;</w:t>
            </w:r>
          </w:p>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появление у студентов нового смысла обсуждаемой проблемы;</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использование при выработке решений рекомендуемых приемов, методов;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не 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наличие в решении новизны, оригинальности, нестандартности;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учет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техническая грамотность оформления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быстрота принятия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экспертиза решений других групп;</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аргументированность при защите своих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согласованность решения внутри группы</w:t>
            </w:r>
          </w:p>
        </w:tc>
      </w:tr>
      <w:tr w:rsidR="00387AF1"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Показатели оценки </w:t>
            </w:r>
          </w:p>
        </w:tc>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мах 35 баллов</w:t>
            </w:r>
          </w:p>
          <w:p w:rsidR="00387AF1" w:rsidRPr="001E64BE" w:rsidRDefault="00387AF1" w:rsidP="001E64BE">
            <w:pPr>
              <w:spacing w:after="0" w:line="240" w:lineRule="auto"/>
              <w:rPr>
                <w:rFonts w:ascii="Times New Roman" w:eastAsia="Times New Roman" w:hAnsi="Times New Roman" w:cs="Times New Roman"/>
                <w:sz w:val="24"/>
                <w:szCs w:val="24"/>
              </w:rPr>
            </w:pP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«5», если (</w:t>
            </w:r>
            <w:r w:rsidR="001E64BE">
              <w:rPr>
                <w:rFonts w:ascii="Times New Roman" w:eastAsia="Times New Roman" w:hAnsi="Times New Roman" w:cs="Times New Roman"/>
                <w:b/>
                <w:sz w:val="24"/>
                <w:szCs w:val="24"/>
              </w:rPr>
              <w:t>35</w:t>
            </w:r>
            <w:r w:rsidRPr="001E64BE">
              <w:rPr>
                <w:rFonts w:ascii="Times New Roman" w:eastAsia="Times New Roman" w:hAnsi="Times New Roman" w:cs="Times New Roman"/>
                <w:b/>
                <w:sz w:val="24"/>
                <w:szCs w:val="24"/>
              </w:rPr>
              <w:t xml:space="preserve"> – </w:t>
            </w:r>
            <w:r w:rsidR="001E64BE">
              <w:rPr>
                <w:rFonts w:ascii="Times New Roman" w:eastAsia="Times New Roman" w:hAnsi="Times New Roman" w:cs="Times New Roman"/>
                <w:b/>
                <w:sz w:val="24"/>
                <w:szCs w:val="24"/>
              </w:rPr>
              <w:t>3</w:t>
            </w:r>
            <w:r w:rsidR="005E1DD6">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полное, обоснованное решение с</w:t>
            </w:r>
            <w:r w:rsidR="00000A0C">
              <w:rPr>
                <w:rFonts w:ascii="Times New Roman" w:eastAsia="Times New Roman" w:hAnsi="Times New Roman" w:cs="Times New Roman"/>
                <w:sz w:val="24"/>
                <w:szCs w:val="24"/>
              </w:rPr>
              <w:t xml:space="preserve">итуации с </w:t>
            </w:r>
            <w:r w:rsidRPr="001E64BE">
              <w:rPr>
                <w:rFonts w:ascii="Times New Roman" w:eastAsia="Times New Roman" w:hAnsi="Times New Roman" w:cs="Times New Roman"/>
                <w:sz w:val="24"/>
                <w:szCs w:val="24"/>
              </w:rPr>
              <w:t xml:space="preserve"> соблюдением всех критериев и показателей</w:t>
            </w:r>
            <w:r w:rsidR="001E64BE">
              <w:rPr>
                <w:rFonts w:ascii="Times New Roman" w:eastAsia="Times New Roman" w:hAnsi="Times New Roman" w:cs="Times New Roman"/>
                <w:sz w:val="24"/>
                <w:szCs w:val="24"/>
              </w:rPr>
              <w:t>, проработка деталей при заключении договоров</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«4», если (</w:t>
            </w:r>
            <w:r w:rsidR="005E1DD6">
              <w:rPr>
                <w:rFonts w:ascii="Times New Roman" w:eastAsia="Times New Roman" w:hAnsi="Times New Roman" w:cs="Times New Roman"/>
                <w:b/>
                <w:sz w:val="24"/>
                <w:szCs w:val="24"/>
              </w:rPr>
              <w:t>29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2</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неполное </w:t>
            </w:r>
            <w:r w:rsidR="001E64BE">
              <w:rPr>
                <w:rFonts w:ascii="Times New Roman" w:eastAsia="Times New Roman" w:hAnsi="Times New Roman" w:cs="Times New Roman"/>
                <w:sz w:val="24"/>
                <w:szCs w:val="24"/>
              </w:rPr>
              <w:t xml:space="preserve">знание основных моментов </w:t>
            </w:r>
            <w:r w:rsidRPr="001E64BE">
              <w:rPr>
                <w:rFonts w:ascii="Times New Roman" w:eastAsia="Times New Roman" w:hAnsi="Times New Roman" w:cs="Times New Roman"/>
                <w:sz w:val="24"/>
                <w:szCs w:val="24"/>
              </w:rPr>
              <w:t>в</w:t>
            </w:r>
            <w:r w:rsidR="005E1DD6">
              <w:rPr>
                <w:rFonts w:ascii="Times New Roman" w:eastAsia="Times New Roman" w:hAnsi="Times New Roman" w:cs="Times New Roman"/>
                <w:sz w:val="24"/>
                <w:szCs w:val="24"/>
              </w:rPr>
              <w:t xml:space="preserve"> договорной практике в</w:t>
            </w:r>
            <w:r w:rsidRPr="001E64BE">
              <w:rPr>
                <w:rFonts w:ascii="Times New Roman" w:eastAsia="Times New Roman" w:hAnsi="Times New Roman" w:cs="Times New Roman"/>
                <w:sz w:val="24"/>
                <w:szCs w:val="24"/>
              </w:rPr>
              <w:t xml:space="preserve"> зависимости от </w:t>
            </w:r>
            <w:r w:rsidRPr="001E64BE">
              <w:rPr>
                <w:rFonts w:ascii="Times New Roman" w:eastAsia="Times New Roman" w:hAnsi="Times New Roman" w:cs="Times New Roman"/>
                <w:sz w:val="24"/>
                <w:szCs w:val="24"/>
              </w:rPr>
              <w:lastRenderedPageBreak/>
              <w:t>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не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недочеты при аргументации решений</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«3», если (</w:t>
            </w:r>
            <w:r w:rsidR="008E0F5E">
              <w:rPr>
                <w:rFonts w:ascii="Times New Roman" w:eastAsia="Times New Roman" w:hAnsi="Times New Roman" w:cs="Times New Roman"/>
                <w:b/>
                <w:sz w:val="24"/>
                <w:szCs w:val="24"/>
              </w:rPr>
              <w:t>19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1</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неполное решение в зависимости от 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слабая аргументация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tc>
      </w:tr>
      <w:tr w:rsidR="001E64BE"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«2», менее </w:t>
            </w:r>
            <w:r w:rsidR="008E0F5E">
              <w:rPr>
                <w:rFonts w:ascii="Times New Roman" w:eastAsia="Times New Roman" w:hAnsi="Times New Roman" w:cs="Times New Roman"/>
                <w:b/>
                <w:sz w:val="24"/>
                <w:szCs w:val="24"/>
              </w:rPr>
              <w:t>9</w:t>
            </w:r>
            <w:r w:rsidR="002A147C">
              <w:rPr>
                <w:rFonts w:ascii="Times New Roman" w:eastAsia="Times New Roman" w:hAnsi="Times New Roman" w:cs="Times New Roman"/>
                <w:b/>
                <w:sz w:val="24"/>
                <w:szCs w:val="24"/>
              </w:rPr>
              <w:t xml:space="preserve"> </w:t>
            </w:r>
            <w:r w:rsidRPr="001E64BE">
              <w:rPr>
                <w:rFonts w:ascii="Times New Roman" w:eastAsia="Times New Roman" w:hAnsi="Times New Roman" w:cs="Times New Roman"/>
                <w:b/>
                <w:sz w:val="24"/>
                <w:szCs w:val="24"/>
              </w:rPr>
              <w:t>баллов</w:t>
            </w: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отсутствии соблюдения всех критериев и показателей</w:t>
            </w:r>
          </w:p>
        </w:tc>
      </w:tr>
    </w:tbl>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2A147C" w:rsidRPr="007535EF" w:rsidRDefault="002A147C" w:rsidP="002A147C">
      <w:pPr>
        <w:spacing w:after="0" w:line="240" w:lineRule="auto"/>
        <w:jc w:val="both"/>
        <w:rPr>
          <w:rFonts w:ascii="Times New Roman" w:hAnsi="Times New Roman" w:cs="Times New Roman"/>
          <w:sz w:val="24"/>
          <w:szCs w:val="24"/>
        </w:rPr>
      </w:pPr>
      <w:r w:rsidRPr="007535EF">
        <w:rPr>
          <w:rFonts w:ascii="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A147C" w:rsidRDefault="002A147C" w:rsidP="002A147C">
      <w:pPr>
        <w:spacing w:after="0" w:line="240" w:lineRule="auto"/>
        <w:rPr>
          <w:rFonts w:ascii="Times New Roman" w:hAnsi="Times New Roman" w:cs="Times New Roman"/>
          <w:sz w:val="24"/>
          <w:szCs w:val="24"/>
        </w:rPr>
      </w:pPr>
    </w:p>
    <w:p w:rsidR="002A147C" w:rsidRPr="002A147C" w:rsidRDefault="002A147C" w:rsidP="002A147C">
      <w:pPr>
        <w:spacing w:after="0" w:line="240" w:lineRule="auto"/>
        <w:rPr>
          <w:rFonts w:ascii="Times New Roman" w:hAnsi="Times New Roman" w:cs="Times New Roman"/>
          <w:i/>
          <w:sz w:val="24"/>
          <w:szCs w:val="24"/>
        </w:rPr>
      </w:pPr>
      <w:r w:rsidRPr="002A147C">
        <w:rPr>
          <w:rFonts w:ascii="Times New Roman" w:hAnsi="Times New Roman" w:cs="Times New Roman"/>
          <w:i/>
          <w:sz w:val="24"/>
          <w:szCs w:val="24"/>
        </w:rPr>
        <w:t>Средство оценивания - устный опрос</w:t>
      </w:r>
    </w:p>
    <w:p w:rsidR="002A147C" w:rsidRDefault="002A147C" w:rsidP="002A147C">
      <w:pPr>
        <w:spacing w:after="0" w:line="240" w:lineRule="auto"/>
        <w:rPr>
          <w:rFonts w:ascii="Times New Roman" w:hAnsi="Times New Roman" w:cs="Times New Roman"/>
          <w:b/>
          <w:b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hAnsi="Times New Roman" w:cs="Times New Roman"/>
          <w:b/>
          <w:bCs/>
          <w:sz w:val="24"/>
          <w:szCs w:val="24"/>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c>
          <w:tcPr>
            <w:tcW w:w="2331" w:type="pct"/>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Критерии оценивания</w:t>
            </w:r>
          </w:p>
        </w:tc>
        <w:tc>
          <w:tcPr>
            <w:tcW w:w="1972" w:type="pct"/>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Показатели оценивания</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«5»</w:t>
            </w:r>
          </w:p>
        </w:tc>
        <w:tc>
          <w:tcPr>
            <w:tcW w:w="2331" w:type="pct"/>
            <w:shd w:val="clear" w:color="auto" w:fill="auto"/>
            <w:tcMar>
              <w:left w:w="103" w:type="dxa"/>
            </w:tcMar>
          </w:tcPr>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полно раскрыто содержание материала;</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материал изложен грамотно, в определенной логической последовательности;</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системное и глубокое знание программного материала;</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точно используется терминология;</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показано умение иллюстрировать теоретические положения конкретными примерами, применять их в новой ситуации;</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усвоение ранее изученных сопутствующих вопросов,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и </w:t>
            </w:r>
            <w:r w:rsidRPr="007535EF">
              <w:rPr>
                <w:rFonts w:ascii="Times New Roman" w:eastAsia="Calibri" w:hAnsi="Times New Roman" w:cs="Times New Roman"/>
                <w:bCs/>
                <w:iCs/>
                <w:sz w:val="24"/>
                <w:szCs w:val="24"/>
              </w:rPr>
              <w:lastRenderedPageBreak/>
              <w:t>устойчивость компетенций, умений и навыков;</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прозвучал самостоятельно, без наводящих вопросов;</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продемонстрирована способность творчески применять знание теории к решению профессиональных задач;</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знание современной учебной и научной литературы;</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lastRenderedPageBreak/>
              <w:t>Обучающийся показывает всесторонние и глубокие знания программного материала,</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знание основной и дополнительной литературы; </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последовательно и четко отвечает на вопросы билета и дополнительные вопросы; </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уверенно ориентируется в проблемных ситуациях;</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w:t>
            </w:r>
            <w:r w:rsidRPr="007535EF">
              <w:rPr>
                <w:rFonts w:ascii="Times New Roman" w:eastAsia="Calibri" w:hAnsi="Times New Roman" w:cs="Times New Roman"/>
                <w:bCs/>
                <w:sz w:val="24"/>
                <w:szCs w:val="24"/>
              </w:rPr>
              <w:lastRenderedPageBreak/>
              <w:t xml:space="preserve">программного материала; </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подтверждает полное освоение компетенций, предусмотренных программой</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«4»</w:t>
            </w:r>
          </w:p>
        </w:tc>
        <w:tc>
          <w:tcPr>
            <w:tcW w:w="2331" w:type="pct"/>
            <w:shd w:val="clear" w:color="auto" w:fill="auto"/>
            <w:tcMar>
              <w:left w:w="103" w:type="dxa"/>
            </w:tcMar>
          </w:tcPr>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вопросы излагаются систематизировано и последовательно;</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умение анализировать материал, однако не все выводы носят аргументированный и доказательный характер;</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удовлетворяет в основном требованиям на оценку «5», но при этом имеет один из недостатков:</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а) в изложении допущены небольшие пробелы, не исказившие содержание ответа;</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б) допущены один – два недочета при освещении основного содержания ответа, исправленные по замечанию преподавателя;</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обучающийся показывает полное знание</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программного материала, основной и</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дополнительной литературы; </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дает полные ответы на теоретические вопросы билета и дополнительные вопросы, допуская некоторые неточности; </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правильно применяет теоретические положения к оценке практических ситуаций;</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демонстрирует хороший уровень освоения материала и в целом подтверждает освоение компетенций, предусмотренных программой</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«3»</w:t>
            </w:r>
          </w:p>
        </w:tc>
        <w:tc>
          <w:tcPr>
            <w:tcW w:w="2331" w:type="pct"/>
            <w:shd w:val="clear" w:color="auto" w:fill="auto"/>
            <w:tcMar>
              <w:left w:w="103" w:type="dxa"/>
            </w:tcMar>
          </w:tcPr>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усвоены основные категории по рассматриваемому и дополнительным вопросам;</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имелись затруднения или допущены ошибки в определении </w:t>
            </w:r>
            <w:r w:rsidRPr="007535EF">
              <w:rPr>
                <w:rFonts w:ascii="Times New Roman" w:eastAsia="Calibri" w:hAnsi="Times New Roman" w:cs="Times New Roman"/>
                <w:bCs/>
                <w:iCs/>
                <w:sz w:val="24"/>
                <w:szCs w:val="24"/>
              </w:rPr>
              <w:lastRenderedPageBreak/>
              <w:t>понятий, использовании терминологии, исправленные после нескольких наводящих вопросов;</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неполном знании теоретического материала выявлена недостаточная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компетенций, умений и навыков, студент не может применить теорию в новой ситуации;</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tc>
        <w:tc>
          <w:tcPr>
            <w:tcW w:w="1972" w:type="pct"/>
            <w:shd w:val="clear" w:color="auto" w:fill="auto"/>
            <w:tcMar>
              <w:left w:w="103" w:type="dxa"/>
            </w:tcMar>
          </w:tcPr>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обучающийся показывает знание основного</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материала в объеме, необходимом для предстоящей профессиональной деятельности; </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ответе на вопросы билета и дополнительные вопросы не допускает грубых ошибок, но испытывает затруднения в последовательности их </w:t>
            </w:r>
            <w:r w:rsidRPr="007535EF">
              <w:rPr>
                <w:rFonts w:ascii="Times New Roman" w:eastAsia="Calibri" w:hAnsi="Times New Roman" w:cs="Times New Roman"/>
                <w:bCs/>
                <w:iCs/>
                <w:sz w:val="24"/>
                <w:szCs w:val="24"/>
              </w:rPr>
              <w:lastRenderedPageBreak/>
              <w:t xml:space="preserve">изложения; </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в полной мере демонстрирует способность применять теоретические знания для анализа практических ситуаций;</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подтверждает освоение компетенций, предусмотренных программой на минимально допустимом уровне</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«2»</w:t>
            </w:r>
          </w:p>
        </w:tc>
        <w:tc>
          <w:tcPr>
            <w:tcW w:w="2331" w:type="pct"/>
            <w:shd w:val="clear" w:color="auto" w:fill="auto"/>
            <w:tcMar>
              <w:left w:w="103" w:type="dxa"/>
            </w:tcMar>
          </w:tcPr>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раскрыто основное содержание учебного материала;</w:t>
            </w:r>
          </w:p>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обнаружено незнание или непонимание большей или наиболее важной части учебного материала;</w:t>
            </w:r>
          </w:p>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ошибки в определении понятий, при использовании терминологии, которые не исправлены после нескольких наводящих вопросов.</w:t>
            </w:r>
          </w:p>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сформированы компетенции, умения и навыки.</w:t>
            </w:r>
          </w:p>
        </w:tc>
        <w:tc>
          <w:tcPr>
            <w:tcW w:w="1972" w:type="pct"/>
            <w:shd w:val="clear" w:color="auto" w:fill="auto"/>
            <w:tcMar>
              <w:left w:w="103" w:type="dxa"/>
            </w:tcMar>
          </w:tcPr>
          <w:p w:rsidR="002A147C" w:rsidRPr="007535EF" w:rsidRDefault="002A147C" w:rsidP="002A147C">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обучающийся имеет существенные пробелы в знаниях основного учебного материала по дисциплине; </w:t>
            </w:r>
          </w:p>
          <w:p w:rsidR="002A147C" w:rsidRPr="007535EF" w:rsidRDefault="002A147C" w:rsidP="002A147C">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A147C" w:rsidRPr="007535EF" w:rsidRDefault="002A147C" w:rsidP="002A147C">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подтверждает освоение компетенций, предусмотренных программой</w:t>
            </w:r>
          </w:p>
        </w:tc>
      </w:tr>
    </w:tbl>
    <w:p w:rsidR="002A147C" w:rsidRPr="007535EF" w:rsidRDefault="002A147C" w:rsidP="002A147C">
      <w:pPr>
        <w:spacing w:after="0" w:line="240" w:lineRule="auto"/>
        <w:rPr>
          <w:rFonts w:ascii="Times New Roman"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hAnsi="Times New Roman" w:cs="Times New Roman"/>
          <w:b/>
          <w:bCs/>
          <w:iCs/>
          <w:sz w:val="24"/>
          <w:szCs w:val="24"/>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 xml:space="preserve">Процентный интервал </w:t>
            </w: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оценки</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r>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менее 50%</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2</w:t>
            </w:r>
          </w:p>
        </w:tc>
      </w:tr>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51% - 70%</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3</w:t>
            </w:r>
          </w:p>
        </w:tc>
      </w:tr>
      <w:tr w:rsidR="002A147C" w:rsidRPr="007535EF" w:rsidTr="002A147C">
        <w:trPr>
          <w:trHeight w:val="56"/>
        </w:trPr>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71% - 8</w:t>
            </w:r>
            <w:r>
              <w:rPr>
                <w:rFonts w:ascii="Times New Roman" w:eastAsia="Calibri" w:hAnsi="Times New Roman" w:cs="Times New Roman"/>
                <w:sz w:val="24"/>
                <w:szCs w:val="24"/>
              </w:rPr>
              <w:t>9</w:t>
            </w:r>
            <w:r w:rsidRPr="007535EF">
              <w:rPr>
                <w:rFonts w:ascii="Times New Roman" w:eastAsia="Calibri" w:hAnsi="Times New Roman" w:cs="Times New Roman"/>
                <w:sz w:val="24"/>
                <w:szCs w:val="24"/>
              </w:rPr>
              <w:t>%</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4</w:t>
            </w:r>
          </w:p>
        </w:tc>
      </w:tr>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90</w:t>
            </w:r>
            <w:r w:rsidRPr="007535EF">
              <w:rPr>
                <w:rFonts w:ascii="Times New Roman" w:eastAsia="Calibri" w:hAnsi="Times New Roman" w:cs="Times New Roman"/>
                <w:sz w:val="24"/>
                <w:szCs w:val="24"/>
              </w:rPr>
              <w:t>% - 100%</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5</w:t>
            </w:r>
          </w:p>
        </w:tc>
      </w:tr>
    </w:tbl>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A728A9" w:rsidRPr="00C36AD1" w:rsidRDefault="00A728A9" w:rsidP="00C36AD1">
      <w:pPr>
        <w:spacing w:after="0" w:line="240" w:lineRule="auto"/>
        <w:jc w:val="both"/>
        <w:rPr>
          <w:rFonts w:ascii="Times New Roman" w:eastAsia="Times New Roman" w:hAnsi="Times New Roman" w:cs="Times New Roman"/>
          <w:b/>
          <w:bCs/>
          <w:sz w:val="24"/>
          <w:szCs w:val="24"/>
          <w:lang w:eastAsia="ru-RU"/>
        </w:rPr>
      </w:pPr>
    </w:p>
    <w:tbl>
      <w:tblPr>
        <w:tblW w:w="0" w:type="auto"/>
        <w:tblInd w:w="-106" w:type="dxa"/>
        <w:tblLayout w:type="fixed"/>
        <w:tblLook w:val="00A0"/>
      </w:tblPr>
      <w:tblGrid>
        <w:gridCol w:w="640"/>
        <w:gridCol w:w="1701"/>
        <w:gridCol w:w="2433"/>
        <w:gridCol w:w="4667"/>
      </w:tblGrid>
      <w:tr w:rsidR="00C36AD1" w:rsidRPr="00C36AD1" w:rsidTr="00C36AD1">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C36AD1" w:rsidRPr="00C36AD1" w:rsidRDefault="00C36AD1" w:rsidP="00C36AD1">
            <w:pPr>
              <w:spacing w:after="0" w:line="240" w:lineRule="auto"/>
              <w:ind w:left="113" w:right="113"/>
              <w:jc w:val="center"/>
              <w:rPr>
                <w:rFonts w:ascii="Times New Roman" w:eastAsia="Times New Roman" w:hAnsi="Times New Roman" w:cs="Times New Roman"/>
                <w:color w:val="000000"/>
                <w:sz w:val="24"/>
                <w:szCs w:val="24"/>
                <w:lang w:eastAsia="ru-RU"/>
              </w:rPr>
            </w:pPr>
            <w:r w:rsidRPr="00A728A9">
              <w:rPr>
                <w:rFonts w:ascii="Times New Roman" w:eastAsia="Times New Roman" w:hAnsi="Times New Roman" w:cs="Times New Roman"/>
                <w:sz w:val="24"/>
                <w:szCs w:val="24"/>
                <w:lang w:eastAsia="ru-RU"/>
              </w:rPr>
              <w:t>Номер недели семестра</w:t>
            </w:r>
          </w:p>
        </w:tc>
        <w:tc>
          <w:tcPr>
            <w:tcW w:w="1701"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0"/>
                <w:szCs w:val="20"/>
                <w:lang w:eastAsia="ru-RU"/>
              </w:rPr>
              <w:t>Раздел дисциплины, обеспечивающий формирование компетенции (или ее части)</w:t>
            </w:r>
          </w:p>
        </w:tc>
        <w:tc>
          <w:tcPr>
            <w:tcW w:w="2433" w:type="dxa"/>
            <w:tcBorders>
              <w:top w:val="single" w:sz="8" w:space="0" w:color="auto"/>
              <w:left w:val="single" w:sz="8" w:space="0" w:color="auto"/>
              <w:bottom w:val="single" w:sz="8" w:space="0" w:color="000000"/>
              <w:right w:val="single" w:sz="8" w:space="0" w:color="000000"/>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Вид и содержание контрольного задания</w:t>
            </w:r>
          </w:p>
        </w:tc>
        <w:tc>
          <w:tcPr>
            <w:tcW w:w="4667"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Требования к выполнению контрольного задания и срокам сдачи</w:t>
            </w:r>
          </w:p>
        </w:tc>
      </w:tr>
      <w:tr w:rsidR="00C36AD1" w:rsidRPr="00C36AD1" w:rsidTr="00C36AD1">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single" w:sz="8" w:space="0" w:color="auto"/>
              <w:bottom w:val="single" w:sz="4" w:space="0" w:color="auto"/>
              <w:right w:val="single" w:sz="8"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 xml:space="preserve">Основы правового </w:t>
            </w:r>
            <w:r w:rsidRPr="00C36AD1">
              <w:rPr>
                <w:rFonts w:ascii="Times New Roman" w:eastAsia="Times New Roman" w:hAnsi="Times New Roman" w:cs="Times New Roman"/>
                <w:sz w:val="24"/>
                <w:szCs w:val="24"/>
                <w:lang w:eastAsia="ru-RU"/>
              </w:rPr>
              <w:lastRenderedPageBreak/>
              <w:t>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8" w:space="0" w:color="auto"/>
              <w:left w:val="single" w:sz="8" w:space="0" w:color="auto"/>
              <w:bottom w:val="single" w:sz="4" w:space="0" w:color="auto"/>
              <w:right w:val="single" w:sz="8" w:space="0" w:color="000000"/>
            </w:tcBorders>
            <w:vAlign w:val="center"/>
          </w:tcPr>
          <w:p w:rsidR="00C36AD1" w:rsidRPr="00A728A9" w:rsidRDefault="00C36AD1" w:rsidP="006275F6">
            <w:pPr>
              <w:spacing w:after="0" w:line="240" w:lineRule="auto"/>
              <w:rPr>
                <w:rFonts w:ascii="Times New Roman" w:eastAsia="Times New Roman" w:hAnsi="Times New Roman" w:cs="Times New Roman"/>
                <w:b/>
                <w:color w:val="000000"/>
                <w:sz w:val="36"/>
                <w:szCs w:val="36"/>
                <w:lang w:eastAsia="ru-RU"/>
              </w:rPr>
            </w:pPr>
            <w:r w:rsidRPr="006275F6">
              <w:rPr>
                <w:rFonts w:ascii="Times New Roman" w:eastAsia="Times New Roman" w:hAnsi="Times New Roman" w:cs="Times New Roman"/>
                <w:sz w:val="24"/>
                <w:szCs w:val="24"/>
                <w:lang w:eastAsia="ru-RU"/>
              </w:rPr>
              <w:lastRenderedPageBreak/>
              <w:t xml:space="preserve">Тестирование. Тест состоит из 39 вопросов с </w:t>
            </w:r>
            <w:r w:rsidRPr="006275F6">
              <w:rPr>
                <w:rFonts w:ascii="Times New Roman" w:eastAsia="Times New Roman" w:hAnsi="Times New Roman" w:cs="Times New Roman"/>
                <w:sz w:val="24"/>
                <w:szCs w:val="24"/>
                <w:lang w:eastAsia="ru-RU"/>
              </w:rPr>
              <w:lastRenderedPageBreak/>
              <w:t>вариацией ответов. заданий.</w:t>
            </w:r>
            <w:r w:rsidR="00387AF1">
              <w:rPr>
                <w:rFonts w:ascii="Times New Roman" w:eastAsia="Times New Roman" w:hAnsi="Times New Roman" w:cs="Times New Roman"/>
                <w:sz w:val="24"/>
                <w:szCs w:val="24"/>
                <w:lang w:eastAsia="ru-RU"/>
              </w:rPr>
              <w:t>(</w:t>
            </w:r>
            <w:r w:rsidR="00A728A9" w:rsidRPr="006275F6">
              <w:rPr>
                <w:rFonts w:ascii="Times New Roman" w:eastAsia="Times New Roman" w:hAnsi="Times New Roman" w:cs="Times New Roman"/>
                <w:sz w:val="24"/>
                <w:szCs w:val="24"/>
                <w:lang w:eastAsia="ru-RU"/>
              </w:rPr>
              <w:t>1-</w:t>
            </w:r>
            <w:r w:rsidR="006275F6" w:rsidRPr="006275F6">
              <w:rPr>
                <w:rFonts w:ascii="Times New Roman" w:eastAsia="Times New Roman" w:hAnsi="Times New Roman" w:cs="Times New Roman"/>
                <w:sz w:val="24"/>
                <w:szCs w:val="24"/>
                <w:lang w:eastAsia="ru-RU"/>
              </w:rPr>
              <w:t>я</w:t>
            </w:r>
            <w:r w:rsidR="00A728A9" w:rsidRPr="006275F6">
              <w:rPr>
                <w:rFonts w:ascii="Times New Roman" w:eastAsia="Times New Roman" w:hAnsi="Times New Roman" w:cs="Times New Roman"/>
                <w:sz w:val="24"/>
                <w:szCs w:val="24"/>
                <w:lang w:eastAsia="ru-RU"/>
              </w:rPr>
              <w:t xml:space="preserve"> КТ</w:t>
            </w:r>
            <w:r w:rsidR="00387AF1">
              <w:rPr>
                <w:rFonts w:ascii="Times New Roman" w:eastAsia="Times New Roman" w:hAnsi="Times New Roman" w:cs="Times New Roman"/>
                <w:sz w:val="24"/>
                <w:szCs w:val="24"/>
                <w:lang w:eastAsia="ru-RU"/>
              </w:rPr>
              <w:t>)</w:t>
            </w:r>
          </w:p>
        </w:tc>
        <w:tc>
          <w:tcPr>
            <w:tcW w:w="4667" w:type="dxa"/>
            <w:tcBorders>
              <w:top w:val="nil"/>
              <w:left w:val="single" w:sz="8" w:space="0" w:color="auto"/>
              <w:bottom w:val="single" w:sz="4" w:space="0" w:color="auto"/>
              <w:right w:val="single" w:sz="8" w:space="0" w:color="auto"/>
            </w:tcBorders>
            <w:vAlign w:val="center"/>
          </w:tcPr>
          <w:p w:rsidR="006275F6" w:rsidRDefault="006275F6" w:rsidP="00C36AD1">
            <w:pPr>
              <w:spacing w:after="0" w:line="240" w:lineRule="auto"/>
              <w:rPr>
                <w:rFonts w:ascii="Times New Roman" w:eastAsia="Times New Roman" w:hAnsi="Times New Roman" w:cs="Times New Roman"/>
                <w:sz w:val="24"/>
                <w:szCs w:val="24"/>
                <w:lang w:eastAsia="ru-RU"/>
              </w:rPr>
            </w:pPr>
            <w:r w:rsidRPr="006275F6">
              <w:rPr>
                <w:rFonts w:ascii="Times New Roman" w:eastAsia="Times New Roman" w:hAnsi="Times New Roman" w:cs="Times New Roman"/>
                <w:sz w:val="24"/>
                <w:szCs w:val="24"/>
                <w:lang w:eastAsia="ru-RU"/>
              </w:rPr>
              <w:lastRenderedPageBreak/>
              <w:t>Необходимо выбрать один или несколько верных ответов из предложенных</w:t>
            </w:r>
            <w:r>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Н</w:t>
            </w:r>
            <w:r w:rsidR="00C36AD1" w:rsidRPr="00C36AD1">
              <w:rPr>
                <w:rFonts w:ascii="Times New Roman" w:eastAsia="Times New Roman" w:hAnsi="Times New Roman" w:cs="Times New Roman"/>
                <w:sz w:val="24"/>
                <w:szCs w:val="24"/>
                <w:lang w:eastAsia="ru-RU"/>
              </w:rPr>
              <w:t xml:space="preserve">ачисляются от 10 - 1 </w:t>
            </w:r>
            <w:r w:rsidR="00C36AD1" w:rsidRPr="00C36AD1">
              <w:rPr>
                <w:rFonts w:ascii="Times New Roman" w:eastAsia="Times New Roman" w:hAnsi="Times New Roman" w:cs="Times New Roman"/>
                <w:sz w:val="24"/>
                <w:szCs w:val="24"/>
                <w:lang w:eastAsia="ru-RU"/>
              </w:rPr>
              <w:lastRenderedPageBreak/>
              <w:t>балла</w:t>
            </w:r>
            <w:r>
              <w:rPr>
                <w:rFonts w:ascii="Times New Roman" w:eastAsia="Times New Roman" w:hAnsi="Times New Roman" w:cs="Times New Roman"/>
                <w:sz w:val="24"/>
                <w:szCs w:val="24"/>
                <w:lang w:eastAsia="ru-RU"/>
              </w:rPr>
              <w:t>:</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sidR="006275F6">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r>
      <w:tr w:rsidR="00C36AD1"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Основы правового 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Решение практических и ситуационных задач. </w:t>
            </w:r>
            <w:r w:rsidRPr="00C36AD1">
              <w:rPr>
                <w:rFonts w:ascii="Times New Roman" w:eastAsia="Times New Roman" w:hAnsi="Times New Roman" w:cs="Times New Roman"/>
                <w:sz w:val="24"/>
                <w:szCs w:val="24"/>
                <w:lang w:eastAsia="ru-RU"/>
              </w:rPr>
              <w:t>Ситуационные задачи направлены на выявление и осознание способа деятельности. Их решение позволяет обучающемуся осваивать интеллектуальные операции последовательно в процессе работы с информацией: ознакомление – понимание – применение – анализ – синтез – оценка</w:t>
            </w:r>
            <w:r w:rsidR="00387AF1">
              <w:rPr>
                <w:rFonts w:ascii="Times New Roman" w:eastAsia="Times New Roman" w:hAnsi="Times New Roman" w:cs="Times New Roman"/>
                <w:sz w:val="24"/>
                <w:szCs w:val="24"/>
                <w:lang w:eastAsia="ru-RU"/>
              </w:rPr>
              <w:t xml:space="preserve"> (2-я КТ)</w:t>
            </w:r>
          </w:p>
        </w:tc>
        <w:tc>
          <w:tcPr>
            <w:tcW w:w="4667"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правильно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C36AD1"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 xml:space="preserve">Основы правового </w:t>
            </w:r>
            <w:r w:rsidRPr="00C36AD1">
              <w:rPr>
                <w:rFonts w:ascii="Times New Roman" w:eastAsia="Times New Roman" w:hAnsi="Times New Roman" w:cs="Times New Roman"/>
                <w:sz w:val="24"/>
                <w:szCs w:val="24"/>
                <w:lang w:eastAsia="ru-RU"/>
              </w:rPr>
              <w:lastRenderedPageBreak/>
              <w:t>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Коллоквиум. Групповое обсуждение </w:t>
            </w:r>
            <w:r w:rsidRPr="00C36AD1">
              <w:rPr>
                <w:rFonts w:ascii="Times New Roman" w:eastAsia="Times New Roman" w:hAnsi="Times New Roman" w:cs="Times New Roman"/>
                <w:sz w:val="24"/>
                <w:szCs w:val="24"/>
                <w:lang w:eastAsia="ru-RU"/>
              </w:rPr>
              <w:lastRenderedPageBreak/>
              <w:t>широкого круга вопросов по обозначенной проблеме в сфере туризма</w:t>
            </w:r>
            <w:r w:rsidR="00387AF1">
              <w:rPr>
                <w:rFonts w:ascii="Times New Roman" w:eastAsia="Times New Roman" w:hAnsi="Times New Roman" w:cs="Times New Roman"/>
                <w:sz w:val="24"/>
                <w:szCs w:val="24"/>
                <w:lang w:eastAsia="ru-RU"/>
              </w:rPr>
              <w:t xml:space="preserve"> (3-я КТ)</w:t>
            </w:r>
          </w:p>
        </w:tc>
        <w:tc>
          <w:tcPr>
            <w:tcW w:w="4667"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Коротко высказать свою точку зрения по обсуждаемой проблеме. Уметь обосновать и защитить свой ответ. Аргументировать и </w:t>
            </w:r>
            <w:r w:rsidRPr="00C36AD1">
              <w:rPr>
                <w:rFonts w:ascii="Times New Roman" w:eastAsia="Times New Roman" w:hAnsi="Times New Roman" w:cs="Times New Roman"/>
                <w:sz w:val="24"/>
                <w:szCs w:val="24"/>
                <w:lang w:eastAsia="ru-RU"/>
              </w:rPr>
              <w:lastRenderedPageBreak/>
              <w:t>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обучаемый: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
        </w:tc>
      </w:tr>
      <w:tr w:rsidR="00C36AD1"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18</w:t>
            </w:r>
          </w:p>
        </w:tc>
        <w:tc>
          <w:tcPr>
            <w:tcW w:w="1701"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Основы правового 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lastRenderedPageBreak/>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tcPr>
          <w:p w:rsidR="00C36AD1" w:rsidRPr="00C36AD1" w:rsidRDefault="00387AF1"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Деловая игра «Заключение договоров с контрагентами» При осуществлении </w:t>
            </w:r>
            <w:r w:rsidR="00C36AD1" w:rsidRPr="00C36AD1">
              <w:rPr>
                <w:rFonts w:ascii="Times New Roman" w:eastAsia="Times New Roman" w:hAnsi="Times New Roman" w:cs="Times New Roman"/>
                <w:sz w:val="24"/>
                <w:szCs w:val="24"/>
                <w:lang w:eastAsia="ru-RU"/>
              </w:rPr>
              <w:t xml:space="preserve">предпринимательской деятельности, анализируются главные проблемы, с которыми может </w:t>
            </w:r>
            <w:r w:rsidR="00C36AD1" w:rsidRPr="00C36AD1">
              <w:rPr>
                <w:rFonts w:ascii="Times New Roman" w:eastAsia="Times New Roman" w:hAnsi="Times New Roman" w:cs="Times New Roman"/>
                <w:sz w:val="24"/>
                <w:szCs w:val="24"/>
                <w:lang w:eastAsia="ru-RU"/>
              </w:rPr>
              <w:lastRenderedPageBreak/>
              <w:t>столкнуться предприниматель</w:t>
            </w:r>
            <w:r>
              <w:rPr>
                <w:rFonts w:ascii="Times New Roman" w:eastAsia="Times New Roman" w:hAnsi="Times New Roman" w:cs="Times New Roman"/>
                <w:sz w:val="24"/>
                <w:szCs w:val="24"/>
                <w:lang w:eastAsia="ru-RU"/>
              </w:rPr>
              <w:t xml:space="preserve"> при заключении договоров с контрагентами</w:t>
            </w:r>
            <w:r w:rsidR="00C36AD1" w:rsidRPr="00C36AD1">
              <w:rPr>
                <w:rFonts w:ascii="Times New Roman" w:eastAsia="Times New Roman" w:hAnsi="Times New Roman" w:cs="Times New Roman"/>
                <w:sz w:val="24"/>
                <w:szCs w:val="24"/>
                <w:lang w:eastAsia="ru-RU"/>
              </w:rPr>
              <w:t>, и определяются основные способы решения этих проблем</w:t>
            </w:r>
            <w:r>
              <w:rPr>
                <w:rFonts w:ascii="Times New Roman" w:eastAsia="Times New Roman" w:hAnsi="Times New Roman" w:cs="Times New Roman"/>
                <w:sz w:val="24"/>
                <w:szCs w:val="24"/>
                <w:lang w:eastAsia="ru-RU"/>
              </w:rPr>
              <w:t xml:space="preserve"> (4-я КТ)</w:t>
            </w:r>
          </w:p>
        </w:tc>
        <w:tc>
          <w:tcPr>
            <w:tcW w:w="4667"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w:t>
            </w:r>
            <w:r w:rsidR="00A165C7">
              <w:rPr>
                <w:rFonts w:ascii="Times New Roman" w:eastAsia="Times New Roman" w:hAnsi="Times New Roman" w:cs="Times New Roman"/>
                <w:sz w:val="24"/>
                <w:szCs w:val="24"/>
                <w:lang w:eastAsia="ru-RU"/>
              </w:rPr>
              <w:t xml:space="preserve"> Разработка и создание договора </w:t>
            </w:r>
            <w:r w:rsidRPr="00C36AD1">
              <w:rPr>
                <w:rFonts w:ascii="Times New Roman" w:eastAsia="Times New Roman" w:hAnsi="Times New Roman" w:cs="Times New Roman"/>
                <w:sz w:val="24"/>
                <w:szCs w:val="24"/>
                <w:lang w:eastAsia="ru-RU"/>
              </w:rPr>
              <w:t xml:space="preserve">3-8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Сбор информации 1-4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3.Выбор и использование методов и приемов 1-4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4.Анализ информации 1-5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5.Оформление </w:t>
            </w:r>
            <w:r w:rsidR="00A165C7">
              <w:rPr>
                <w:rFonts w:ascii="Times New Roman" w:eastAsia="Times New Roman" w:hAnsi="Times New Roman" w:cs="Times New Roman"/>
                <w:sz w:val="24"/>
                <w:szCs w:val="24"/>
                <w:lang w:eastAsia="ru-RU"/>
              </w:rPr>
              <w:t>договора</w:t>
            </w:r>
            <w:r w:rsidRPr="00C36AD1">
              <w:rPr>
                <w:rFonts w:ascii="Times New Roman" w:eastAsia="Times New Roman" w:hAnsi="Times New Roman" w:cs="Times New Roman"/>
                <w:sz w:val="24"/>
                <w:szCs w:val="24"/>
                <w:lang w:eastAsia="ru-RU"/>
              </w:rPr>
              <w:t xml:space="preserve"> 1-4 </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6.Анализ процесса и результата 2-5 7.Личное участие(активность)1-5</w:t>
            </w:r>
          </w:p>
        </w:tc>
      </w:tr>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Первая контрольная точка</w:t>
      </w:r>
    </w:p>
    <w:p w:rsidR="00C36AD1" w:rsidRPr="00C36AD1" w:rsidRDefault="00C36AD1" w:rsidP="00C36AD1">
      <w:pPr>
        <w:spacing w:after="0" w:line="240" w:lineRule="auto"/>
        <w:jc w:val="both"/>
        <w:rPr>
          <w:rFonts w:ascii="Times New Roman" w:eastAsia="Times New Roman" w:hAnsi="Times New Roman" w:cs="Times New Roman"/>
          <w:i/>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i/>
          <w:sz w:val="24"/>
          <w:szCs w:val="24"/>
          <w:lang w:eastAsia="ru-RU"/>
        </w:rPr>
        <w:t>Вопросы для контрольной работы в форме тестирования: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1.Какой из перечисленных факторов послужил в XV-XVIII вв. толчком к развитию сервисных отраслей в Европе: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технический прогресс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географические открытия в) пересмотр обществом отношения к человеческой жизни</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все перечисленное выше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Назовите путь развития, характерный для европейской гостиничной индустрии второй половины XX 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экстенсивный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интенсивный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Развитие российской гостиничной индустрии схоже с развитием: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европейской гостиничной индустрии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американской гостиничной индустрией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 Что из перечисленного может быть формой присоединения гостиницы к гостиничной цепи: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франчайзинговое</w:t>
      </w:r>
      <w:proofErr w:type="spellEnd"/>
      <w:r w:rsidRPr="00C36AD1">
        <w:rPr>
          <w:rFonts w:ascii="Times New Roman" w:eastAsia="Times New Roman" w:hAnsi="Times New Roman" w:cs="Times New Roman"/>
          <w:sz w:val="24"/>
          <w:szCs w:val="24"/>
          <w:lang w:eastAsia="ru-RU"/>
        </w:rPr>
        <w:t xml:space="preserve"> соглашение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договор на управление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стратегические маркетинговые альянсы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покупка гостиничной цепью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 Отметьте те средства размещения, которые относятся к специализированным: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оздоровительные заведения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w:t>
      </w:r>
      <w:proofErr w:type="spellStart"/>
      <w:r w:rsidRPr="00C36AD1">
        <w:rPr>
          <w:rFonts w:ascii="Times New Roman" w:eastAsia="Times New Roman" w:hAnsi="Times New Roman" w:cs="Times New Roman"/>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w:t>
      </w:r>
      <w:proofErr w:type="spellStart"/>
      <w:r w:rsidRPr="00C36AD1">
        <w:rPr>
          <w:rFonts w:ascii="Times New Roman" w:eastAsia="Times New Roman" w:hAnsi="Times New Roman" w:cs="Times New Roman"/>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 мотель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д</w:t>
      </w:r>
      <w:proofErr w:type="spellEnd"/>
      <w:r w:rsidRPr="00C36AD1">
        <w:rPr>
          <w:rFonts w:ascii="Times New Roman" w:eastAsia="Times New Roman" w:hAnsi="Times New Roman" w:cs="Times New Roman"/>
          <w:sz w:val="24"/>
          <w:szCs w:val="24"/>
          <w:lang w:eastAsia="ru-RU"/>
        </w:rPr>
        <w:t xml:space="preserve">) все перечисленное выше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6. Как называются средства размещения с ограниченным ассортиментом услуг, используемые в качестве временного жилья, где номера состоят из гостиной и спальни, иногда с небольшой кухней: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апарт-отели</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r w:rsidRPr="00C36AD1">
        <w:rPr>
          <w:rFonts w:ascii="Times New Roman" w:eastAsia="Times New Roman" w:hAnsi="Times New Roman" w:cs="Times New Roman"/>
          <w:sz w:val="24"/>
          <w:szCs w:val="24"/>
          <w:lang w:eastAsia="ru-RU"/>
        </w:rPr>
        <w:t>сюит-отели</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резидентские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7. Номерной блок какого типа средства размещения ежегодно имеет одного владельца, проживающего в нем определенное время, а в остальное время сдающего его в аренду: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таймшер-отеля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r w:rsidRPr="00C36AD1">
        <w:rPr>
          <w:rFonts w:ascii="Times New Roman" w:eastAsia="Times New Roman" w:hAnsi="Times New Roman" w:cs="Times New Roman"/>
          <w:sz w:val="24"/>
          <w:szCs w:val="24"/>
          <w:lang w:eastAsia="ru-RU"/>
        </w:rPr>
        <w:t>кондоминимум-отеля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8. Гостиница, состоящая из нескольких корпусов, по виду объемно-пространственного решения проекта является: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а) блочной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w:t>
      </w:r>
      <w:proofErr w:type="spellStart"/>
      <w:r w:rsidRPr="00C36AD1">
        <w:rPr>
          <w:rFonts w:ascii="Times New Roman" w:eastAsia="Times New Roman" w:hAnsi="Times New Roman" w:cs="Times New Roman"/>
          <w:sz w:val="24"/>
          <w:szCs w:val="24"/>
          <w:lang w:eastAsia="ru-RU"/>
        </w:rPr>
        <w:t>стилобатной</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централизованной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9. Если в гостиничном сооружении форма следует за функцией, то такое направление архитектуры называется: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функционализм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классическим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10. Лобби-это часть: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административных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хозяйственно-технических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общественных помещений жилых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11. Организованные и неорганизованные потребители, конкуренты, банки, </w:t>
      </w:r>
      <w:proofErr w:type="spellStart"/>
      <w:r w:rsidRPr="00C36AD1">
        <w:rPr>
          <w:rFonts w:ascii="Times New Roman" w:eastAsia="Times New Roman" w:hAnsi="Times New Roman" w:cs="Times New Roman"/>
          <w:sz w:val="24"/>
          <w:szCs w:val="24"/>
          <w:lang w:eastAsia="ru-RU"/>
        </w:rPr>
        <w:t>логистические</w:t>
      </w:r>
      <w:proofErr w:type="spellEnd"/>
      <w:r w:rsidRPr="00C36AD1">
        <w:rPr>
          <w:rFonts w:ascii="Times New Roman" w:eastAsia="Times New Roman" w:hAnsi="Times New Roman" w:cs="Times New Roman"/>
          <w:sz w:val="24"/>
          <w:szCs w:val="24"/>
          <w:lang w:eastAsia="ru-RU"/>
        </w:rPr>
        <w:t xml:space="preserve"> посредники относятся: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к внутренней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 внешней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12.Какие потоки являются наиболее значимыми среди внешних информационных: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информационные потоки от потребителей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информационные потоки от конкурентов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информация о состоянии рынка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13. Согласно сложившейся практике гостиничного бизнеса, наиболее эффективной является система управления: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 иностранным менеджментом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акционерной гостиницей или частной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гостиницей ведомственного подчинения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14. При разработке финансовой стратегии гостиницы необходимо: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согласование стратегических нормативов финансовой деятельности по времени с реализацией показателей общей стратегии предприятия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согласование всех стратегических нормативов финансовой деятельности по времени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согласование нормативов финансовой деятельности по времени: и между собой, и с реализацией показателей общей стратегии предприятия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15. Продукт, созданный на базе научного исследования и существенно отличающийся от предыдущих - это: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Инновация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Нововведение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и то и другое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16. Антикризисное управление направлено: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на предотвращение кризиса</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 обеспечение функционирования предприятия в условиях кризиса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на выработку действий для выхода предприятия из кризиса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17. Высший уровень управления в гостинице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владельцем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владельцем гостиницы, генеральным директором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владельцем гостиницы, генеральным директором, менеджерами служб</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18. Управленческий уровень гостиницы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горничными, старшими портье, старшими официантами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менеджерами служб, заведующими смен, старшими горничными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генеральным директором, менеджерами служб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19. Технический уровень управления гостиницей: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горничные, уборщики, старшие портье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 б) заведующие смен, старшие горничные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в) старшие горничные, горничные, официанты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20. Организационную структуру гостиницы определяют следующие основные факторы: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назначение, месторасположение, профессиональный состав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назначение, вместимость номерного фонда, специфика гостей, категория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месторасположение, категория гостиничных услуг, профессиональный состав</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21. </w:t>
      </w:r>
      <w:r w:rsidRPr="00C36AD1">
        <w:rPr>
          <w:rFonts w:ascii="Times New Roman" w:eastAsia="Times New Roman" w:hAnsi="Times New Roman" w:cs="Times New Roman"/>
          <w:color w:val="000000"/>
          <w:sz w:val="24"/>
          <w:szCs w:val="24"/>
          <w:lang w:eastAsia="ru-RU"/>
        </w:rPr>
        <w:t xml:space="preserve">Когда появились следующие виды предприятий питания - кофейни (прообразы кафе), кафе, рестораны, кабаки , чайные, </w:t>
      </w:r>
      <w:proofErr w:type="spellStart"/>
      <w:r w:rsidRPr="00C36AD1">
        <w:rPr>
          <w:rFonts w:ascii="Times New Roman" w:eastAsia="Times New Roman" w:hAnsi="Times New Roman" w:cs="Times New Roman"/>
          <w:color w:val="000000"/>
          <w:sz w:val="24"/>
          <w:szCs w:val="24"/>
          <w:lang w:eastAsia="ru-RU"/>
        </w:rPr>
        <w:t>герберги</w:t>
      </w:r>
      <w:proofErr w:type="spellEnd"/>
      <w:r w:rsidRPr="00C36AD1">
        <w:rPr>
          <w:rFonts w:ascii="Times New Roman" w:eastAsia="Times New Roman" w:hAnsi="Times New Roman" w:cs="Times New Roman"/>
          <w:color w:val="000000"/>
          <w:sz w:val="24"/>
          <w:szCs w:val="24"/>
          <w:lang w:eastAsia="ru-RU"/>
        </w:rPr>
        <w:t xml:space="preserve"> (трактирные дома с квартирами), бары?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r w:rsidRPr="00C36AD1">
        <w:rPr>
          <w:rFonts w:ascii="Times New Roman" w:eastAsia="Times New Roman" w:hAnsi="Times New Roman" w:cs="Times New Roman"/>
          <w:color w:val="000000"/>
          <w:sz w:val="24"/>
          <w:szCs w:val="24"/>
          <w:lang w:eastAsia="ru-RU"/>
        </w:rPr>
        <w:t>VΙ в. до нашей эры- XΙΙΙ век</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конец XVΙ века – начало XX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начало XX века до наших дней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конец XΙΙΙ века до XVΙ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0-80-е г.г. </w:t>
      </w:r>
      <w:proofErr w:type="spellStart"/>
      <w:r w:rsidRPr="00C36AD1">
        <w:rPr>
          <w:rFonts w:ascii="Times New Roman" w:eastAsia="Times New Roman" w:hAnsi="Times New Roman" w:cs="Times New Roman"/>
          <w:color w:val="000000"/>
          <w:spacing w:val="2"/>
          <w:sz w:val="24"/>
          <w:szCs w:val="24"/>
          <w:lang w:eastAsia="ru-RU"/>
        </w:rPr>
        <w:t>ХХв</w:t>
      </w:r>
      <w:proofErr w:type="spellEnd"/>
      <w:r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22. На какие основополагающие группы делятся услуги </w:t>
      </w:r>
      <w:proofErr w:type="spellStart"/>
      <w:r w:rsidRPr="00C36AD1">
        <w:rPr>
          <w:rFonts w:ascii="Times New Roman" w:eastAsia="Times New Roman" w:hAnsi="Times New Roman" w:cs="Times New Roman"/>
          <w:color w:val="000000"/>
          <w:spacing w:val="2"/>
          <w:sz w:val="24"/>
          <w:szCs w:val="24"/>
          <w:lang w:eastAsia="ru-RU"/>
        </w:rPr>
        <w:t>отельно-ресторанного</w:t>
      </w:r>
      <w:proofErr w:type="spellEnd"/>
      <w:r w:rsidRPr="00C36AD1">
        <w:rPr>
          <w:rFonts w:ascii="Times New Roman" w:eastAsia="Times New Roman" w:hAnsi="Times New Roman" w:cs="Times New Roman"/>
          <w:color w:val="000000"/>
          <w:spacing w:val="2"/>
          <w:sz w:val="24"/>
          <w:szCs w:val="24"/>
          <w:lang w:eastAsia="ru-RU"/>
        </w:rPr>
        <w:t xml:space="preserve"> бизнеса?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основные, второстепенные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главные,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нет правильных ответов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основные, дополнительные и приемлемые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основные,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23. Какие свойства не влияют на услуги в гостинице?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Сезонность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Цена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Любопытство</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24.Кому принадлежат слова «Клиент всегда прав»?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Ц. Ритц</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Марриот</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 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Э. </w:t>
      </w:r>
      <w:proofErr w:type="spellStart"/>
      <w:r w:rsidRPr="00C36AD1">
        <w:rPr>
          <w:rFonts w:ascii="Times New Roman" w:eastAsia="Times New Roman" w:hAnsi="Times New Roman" w:cs="Times New Roman"/>
          <w:color w:val="000000"/>
          <w:spacing w:val="2"/>
          <w:sz w:val="24"/>
          <w:szCs w:val="24"/>
          <w:lang w:eastAsia="ru-RU"/>
        </w:rPr>
        <w:t>Статлер</w:t>
      </w:r>
      <w:proofErr w:type="spellEnd"/>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25. </w:t>
      </w:r>
      <w:r w:rsidRPr="00C36AD1">
        <w:rPr>
          <w:rFonts w:ascii="Times New Roman" w:eastAsia="Times New Roman" w:hAnsi="Times New Roman" w:cs="Times New Roman"/>
          <w:color w:val="332E2D"/>
          <w:spacing w:val="2"/>
          <w:sz w:val="24"/>
          <w:szCs w:val="24"/>
          <w:lang w:eastAsia="ru-RU"/>
        </w:rPr>
        <w:t>"Международная гармонизация критериев гостиничной классификации на основе классификационных стандартов" приводит рекомендации по числу работников на 10 номеров в гостинице (минимум) 1 звезда: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а) 7</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б) 5</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4</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3</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2</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26. Номерной блок, какого типа средства размещения ежегодно име</w:t>
      </w:r>
      <w:r w:rsidRPr="00C36AD1">
        <w:rPr>
          <w:rFonts w:ascii="Times New Roman" w:eastAsia="Times New Roman" w:hAnsi="Times New Roman" w:cs="Times New Roman"/>
          <w:color w:val="000000"/>
          <w:spacing w:val="2"/>
          <w:sz w:val="24"/>
          <w:szCs w:val="24"/>
          <w:lang w:eastAsia="ru-RU"/>
        </w:rPr>
        <w:softHyphen/>
        <w:t>ет одного владельца, проживающего в нем определенное время, а в остальное время сдающего его в аренду:</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кондоминиум-отеля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таймшер-отеля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мотеля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отеля-гарни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флотеля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27.Отметьте те средства размещения, которые относятся к специализированным:</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оздоровительные заведения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г)</w:t>
      </w:r>
      <w:r w:rsidRPr="00C36AD1">
        <w:rPr>
          <w:rFonts w:ascii="Times New Roman" w:eastAsia="Times New Roman" w:hAnsi="Times New Roman" w:cs="Times New Roman"/>
          <w:color w:val="000000"/>
          <w:spacing w:val="2"/>
          <w:sz w:val="24"/>
          <w:szCs w:val="24"/>
          <w:lang w:eastAsia="ru-RU"/>
        </w:rPr>
        <w:t xml:space="preserve"> мотель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кемпинг</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28. Как называются средства размещения с ограниченным ассортиментом услуг, используемые в качестве временного жилья, где, но мера состоят из гостиной и спальни, иногда с небольшой кухней: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сюит-отели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резидентские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proofErr w:type="spellStart"/>
      <w:r w:rsidRPr="00C36AD1">
        <w:rPr>
          <w:rFonts w:ascii="Times New Roman" w:eastAsia="Times New Roman" w:hAnsi="Times New Roman" w:cs="Times New Roman"/>
          <w:color w:val="000000"/>
          <w:spacing w:val="2"/>
          <w:sz w:val="24"/>
          <w:szCs w:val="24"/>
          <w:lang w:eastAsia="ru-RU"/>
        </w:rPr>
        <w:t>апарт-отели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proofErr w:type="spellStart"/>
      <w:r w:rsidRPr="00C36AD1">
        <w:rPr>
          <w:rFonts w:ascii="Times New Roman" w:eastAsia="Times New Roman" w:hAnsi="Times New Roman" w:cs="Times New Roman"/>
          <w:color w:val="000000"/>
          <w:spacing w:val="2"/>
          <w:sz w:val="24"/>
          <w:szCs w:val="24"/>
          <w:lang w:eastAsia="ru-RU"/>
        </w:rPr>
        <w:t>таймшер-отели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ботели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29. Назовите главный ресурс гостиничного и ресторанного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Номера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Информационная база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Природные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Финансовые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30. Отличительная особенность гостиничных и ресторанных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Дизайн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Реклама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Сервис</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Интерьер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Информация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31.Функциями, какого работника является сопровождение гостей, доставка багажа в их комнаты: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Портье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Коридорный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Швейцар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Менеджер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Администратор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32. Сколько процентов приходится на номера в жилой части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35%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10-20%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54-70 %</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45%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100%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33. Под методами управления персоналом подразумевают:</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Утверждение административных правил,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Способы воздействия на отдельных работников, рабочие группы и трудовые коллективы для координации их совместной профессиональной деятельности</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Формирование структуры и функций органов управления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Анализ факторов, определяющих поведение причин противоречий и споров, корректировка поведения, урегулирование конфликтов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Утверждение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34. Под персоналом предприятия понимается: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Среднесписочная численность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Структурный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Производственный 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Личностный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Экономические условия</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 xml:space="preserve">35.Какие нормативно-правовые акты входят в систему законодательства: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Законы и подзаконные акты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Международные договора и конвенции,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Кодексы и федеральные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36. Моральный вред, причиненный действиями (бездействием), нарушающими имущественные права гражданина, подлежит компенсации в случаях: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Предусмотренных договором.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Предусмотренных законом.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Требования потерпевшего.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г) Положительного решения суда.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37. Договор это: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Соглашение двух и более лиц об становлении, изменении или прекращении гражданских прав и обязанностей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Разрешение на осуществление туристской деятельности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Результат действий государственных органов при осуществлении контроля и надзор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38. Возглавляет работу гостиничного комплекса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а) генеральный директор (генеральный менеджер)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б) директор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управляющий (главный менеджер)</w:t>
      </w:r>
    </w:p>
    <w:p w:rsidR="00C36AD1" w:rsidRPr="00B44234" w:rsidRDefault="00C36AD1"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lang w:eastAsia="ru-RU"/>
        </w:rPr>
        <w:t xml:space="preserve">39. </w:t>
      </w:r>
      <w:r w:rsidRPr="00B44234">
        <w:rPr>
          <w:rFonts w:ascii="Times New Roman" w:eastAsia="Times New Roman" w:hAnsi="Times New Roman" w:cs="Times New Roman"/>
          <w:spacing w:val="2"/>
          <w:sz w:val="24"/>
          <w:szCs w:val="24"/>
          <w:shd w:val="clear" w:color="auto" w:fill="FFFFFF"/>
          <w:lang w:eastAsia="ru-RU"/>
        </w:rPr>
        <w:t>Из перечисленного ниже, в качестве кредиторов гостиничных комплексов могут выступать:</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а) сберегательные банки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б) органы по сертификации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в) страховые компании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г) налоговые инспекции</w:t>
      </w:r>
    </w:p>
    <w:p w:rsidR="00C36AD1" w:rsidRPr="00B44234" w:rsidRDefault="00B44234" w:rsidP="00B44234">
      <w:pPr>
        <w:spacing w:after="0" w:line="240" w:lineRule="auto"/>
        <w:rPr>
          <w:rFonts w:ascii="Times New Roman" w:eastAsia="Times New Roman" w:hAnsi="Times New Roman" w:cs="Times New Roman"/>
          <w:spacing w:val="2"/>
          <w:sz w:val="24"/>
          <w:szCs w:val="24"/>
          <w:shd w:val="clear" w:color="auto" w:fill="FFFFFF"/>
          <w:lang w:eastAsia="ru-RU"/>
        </w:rPr>
      </w:pPr>
      <w:proofErr w:type="spellStart"/>
      <w:r w:rsidRPr="00B44234">
        <w:rPr>
          <w:rFonts w:ascii="Times New Roman" w:eastAsia="Times New Roman" w:hAnsi="Times New Roman" w:cs="Times New Roman"/>
          <w:spacing w:val="2"/>
          <w:sz w:val="24"/>
          <w:szCs w:val="24"/>
          <w:shd w:val="clear" w:color="auto" w:fill="FFFFFF"/>
          <w:lang w:eastAsia="ru-RU"/>
        </w:rPr>
        <w:t>д</w:t>
      </w:r>
      <w:proofErr w:type="spellEnd"/>
      <w:r w:rsidRPr="00B44234">
        <w:rPr>
          <w:rFonts w:ascii="Times New Roman" w:eastAsia="Times New Roman" w:hAnsi="Times New Roman" w:cs="Times New Roman"/>
          <w:spacing w:val="2"/>
          <w:sz w:val="24"/>
          <w:szCs w:val="24"/>
          <w:shd w:val="clear" w:color="auto" w:fill="FFFFFF"/>
          <w:lang w:eastAsia="ru-RU"/>
        </w:rPr>
        <w:t>) коммерческие банки</w:t>
      </w:r>
    </w:p>
    <w:p w:rsidR="00B44234" w:rsidRPr="00B44234" w:rsidRDefault="00B44234" w:rsidP="00B44234">
      <w:pPr>
        <w:spacing w:after="0" w:line="240" w:lineRule="auto"/>
        <w:rPr>
          <w:rFonts w:ascii="Times New Roman" w:eastAsia="Times New Roman" w:hAnsi="Times New Roman" w:cs="Times New Roman"/>
          <w:color w:val="444444"/>
          <w:spacing w:val="2"/>
          <w:sz w:val="24"/>
          <w:szCs w:val="24"/>
          <w:shd w:val="clear" w:color="auto" w:fill="FFFFFF"/>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Вторая контрольная точка</w:t>
      </w: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p>
    <w:p w:rsidR="00C36AD1" w:rsidRPr="00C36AD1" w:rsidRDefault="00C36AD1" w:rsidP="00C36AD1">
      <w:pPr>
        <w:spacing w:after="0" w:line="240" w:lineRule="auto"/>
        <w:jc w:val="both"/>
        <w:rPr>
          <w:rFonts w:ascii="Times New Roman" w:eastAsia="Times New Roman" w:hAnsi="Times New Roman" w:cs="Times New Roman"/>
          <w:b/>
          <w:i/>
          <w:sz w:val="24"/>
          <w:szCs w:val="24"/>
          <w:lang w:eastAsia="ru-RU"/>
        </w:rPr>
      </w:pPr>
      <w:r w:rsidRPr="00C36AD1">
        <w:rPr>
          <w:rFonts w:ascii="Times New Roman" w:eastAsia="Times New Roman" w:hAnsi="Times New Roman" w:cs="Times New Roman"/>
          <w:b/>
          <w:i/>
          <w:sz w:val="24"/>
          <w:szCs w:val="24"/>
          <w:lang w:eastAsia="ru-RU"/>
        </w:rPr>
        <w:t xml:space="preserve"> Практические и ситуационные задачи</w:t>
      </w:r>
    </w:p>
    <w:p w:rsidR="00C36AD1" w:rsidRPr="00C36AD1" w:rsidRDefault="00C36AD1" w:rsidP="00C36AD1">
      <w:pPr>
        <w:keepNext/>
        <w:spacing w:after="0" w:line="240" w:lineRule="auto"/>
        <w:outlineLvl w:val="1"/>
        <w:rPr>
          <w:rFonts w:ascii="Times New Roman" w:eastAsia="Times New Roman" w:hAnsi="Times New Roman" w:cs="Times New Roman"/>
          <w:b/>
          <w:i/>
          <w:i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К горничной, убирающей на этаже, обращается постоянная гостья – молодая женщина с просьбой открыть ее номер, ссылаясь на то, что она в спешке забыла взять ключ в </w:t>
      </w:r>
      <w:proofErr w:type="spellStart"/>
      <w:r w:rsidRPr="00C36AD1">
        <w:rPr>
          <w:rFonts w:ascii="Times New Roman" w:eastAsia="Times New Roman" w:hAnsi="Times New Roman" w:cs="Times New Roman"/>
          <w:sz w:val="24"/>
          <w:szCs w:val="24"/>
          <w:lang w:eastAsia="ru-RU"/>
        </w:rPr>
        <w:t>Reception</w:t>
      </w:r>
      <w:proofErr w:type="spellEnd"/>
      <w:r w:rsidRPr="00C36AD1">
        <w:rPr>
          <w:rFonts w:ascii="Times New Roman" w:eastAsia="Times New Roman" w:hAnsi="Times New Roman" w:cs="Times New Roman"/>
          <w:sz w:val="24"/>
          <w:szCs w:val="24"/>
          <w:lang w:eastAsia="ru-RU"/>
        </w:rPr>
        <w:t>. При этом горничная видит, что в коляске у женщины двое маленьких детей – близнецы, они надрываются от плача; молодая мама их успокаивает, при этом очень нервничает, волнуется, переживает. Горничная давно знает эту семью. Они живут в гостинице уже год и оплатили проживание еще на полгода вперед. Горничная даже знает всю их семью по именам.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2.Назовите основные требования к горничным по взаимодействию с гостями.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Гостю, выходящему из своего номера и захлопнувшего дверь, вдруг показалось, что он забыл потушить сигарету. При этом он еще и оставил в комнате ключ. Он обращается к горничной с просьбой открыть дверь.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2.Изложите основные требования к пожарной безопасности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Женщина, нагруженная несколькими тяжелыми сумками, остановилась у двери одного из номеров и попросила открыть ей дверь проходившую мимо горничную, ссылаясь на то, что ключи находятся на дне одной из сумок и ей очень тяжело их держать.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характеристику функциям горничной, ее обязанности и ответственность.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2.Поясните,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Предметом живого обсуждения рабочих </w:t>
      </w:r>
      <w:proofErr w:type="spellStart"/>
      <w:r w:rsidRPr="00C36AD1">
        <w:rPr>
          <w:rFonts w:ascii="Times New Roman" w:eastAsia="Times New Roman" w:hAnsi="Times New Roman" w:cs="Times New Roman"/>
          <w:sz w:val="24"/>
          <w:szCs w:val="24"/>
          <w:lang w:eastAsia="ru-RU"/>
        </w:rPr>
        <w:t>ремстройгруппы</w:t>
      </w:r>
      <w:proofErr w:type="spellEnd"/>
      <w:r w:rsidRPr="00C36AD1">
        <w:rPr>
          <w:rFonts w:ascii="Times New Roman" w:eastAsia="Times New Roman" w:hAnsi="Times New Roman" w:cs="Times New Roman"/>
          <w:sz w:val="24"/>
          <w:szCs w:val="24"/>
          <w:lang w:eastAsia="ru-RU"/>
        </w:rPr>
        <w:t xml:space="preserve"> гостиницы «Прибой» стал акт о возмещении материального ущерба на сумму 7 500 рублей, который был предъявлен слесарю – сантехнику Павлову И. М. В акте указано, что в ходе административного расследования было установлено следующее обстоятельство: из – за недоброкачественных ремонтных работ, проведенных Павловым И. М. в санузле жилого номера, произошел разрыв муфты и утечка горячей воды. Горячая вода некоторое время из санузла поступала в номер, и в результате сильного намокания ковровое покрытие стало непригодным к дальнейшей эксплуатации.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порядок подачи заявок на устранение неисправностей в гостиничном номере и ответственность производителя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необходимые умения, знания и навыки для выполнения должностных обязанностей данного звена по следующим статьям: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распределение обязанностей и определение степени ответственности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планирования и организации работы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анализа эффективности и результатов работы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помощь работникам в решении производственных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анализ, возникших в ходе работы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принятие мер по устранению причин, повлекших возникновение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Г-жа </w:t>
      </w:r>
      <w:proofErr w:type="spellStart"/>
      <w:r w:rsidRPr="00C36AD1">
        <w:rPr>
          <w:rFonts w:ascii="Times New Roman" w:eastAsia="Times New Roman" w:hAnsi="Times New Roman" w:cs="Times New Roman"/>
          <w:sz w:val="24"/>
          <w:szCs w:val="24"/>
          <w:lang w:eastAsia="ru-RU"/>
        </w:rPr>
        <w:t>Меринда</w:t>
      </w:r>
      <w:proofErr w:type="spellEnd"/>
      <w:r w:rsidRPr="00C36AD1">
        <w:rPr>
          <w:rFonts w:ascii="Times New Roman" w:eastAsia="Times New Roman" w:hAnsi="Times New Roman" w:cs="Times New Roman"/>
          <w:sz w:val="24"/>
          <w:szCs w:val="24"/>
          <w:lang w:eastAsia="ru-RU"/>
        </w:rPr>
        <w:t xml:space="preserve"> Смит, большая любительница путешествовать, решили посетить Россию. По прибытии в Москву остановилась в гостинице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Славянская» на 2 суток.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Лазурная».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почему г–</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воспользовалась гостиницами международной гостиничной цепи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2.Укажите каковы были основные аспекты ее выбора в пользу данного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3.Объясните основные преимущества и льготы, используемые в гостиницах, входящих в международную гостиничную цепь.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гостиницу «Лазурный берег»**** г –</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Морозова Екатерина Анатольевна была поселена по предварительной брони в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номер 410. Дата заезда – 1 марта, время заезда 13.00., период проживания 5 суток.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16.00 того же дня в гостиницу прибыл клиент, для которого должен был быть забронирован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одноместный номер на период с 1 по 6 марта.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Администратор, просмотрев заявления о брони, понимает, что было осуществлено двойное бронирование одного и того же номера, в котором уже размещена г – </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Морозова и отказала клиенту в размещении.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1.Выявите нарушения в действиях администратора.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2.Какие необходимо предпринять действия для выхода из данной конфликтной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 правильно объяснить клиенту, что предполагаемый номер занят?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санатории – профилактории «Кавказ», на третьем этаже горничная производила уборку забронированного номера. В коридоре без присмотра родителей играли дети; пробегая мимо рабочей тележки горничной, один из них взял баллон с дезинфицирующим средством, плеснул содержимое в другого ребенка. Раствор попал на открытые участки тела, что привело к ожогу второй степени (образование пузырей).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1.Проанализируйте действия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при оказании первой до врачебной помощи пострадавшему;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порядок соблюдения техники безопасности и охраны труда на рабочем месте при производстве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2.Дайте характеристику производственного оборудования и инвентаря, необходимых для проведения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3.Назовите меры стимулирования качества обслуживания и эффективного труда горничной с использованием нового оборудования и техники.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Работник службы эксплуатации (обслуживания) номерного фонда, горничная Мирная Наталья Сергеевна, выполняя свои непосредственные должностные обязанности, при уборке номера получила ожог верхних дыхательных путей при неправильном использовании дезинфицирующих средств.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Получив стационарное лечение в течение 3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недель и вернувшись на работу, Наталья Сергеевна обратилась к работодателю по поводу возмещения ей материальных затрат на медикаментозные препараты.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обязанности работодателя и работника.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2.В чьи должностные обязанности входит инструктаж персонала по правильному и безопасному использованию средств, препаратов, механизмов и инвентаря, предназначенных для уборки номерного фонда?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3.В чем заключается подготовка горничной к работе?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4.Что включает в себя укомплектованная тележка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действия администратора в соответствии с его должностными инструкциями.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2.Охарактерицуйти средства размещения с возможным поселением гостя с животным, по следующим классификациям: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место расположения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уровень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ассортимент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стоимость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ценовая политика на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3.Сделайте анализ классификации средств размещения по назначению: коллективные и индивидуальные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отель «Триумф» обратился г –</w:t>
      </w:r>
      <w:proofErr w:type="spellStart"/>
      <w:r w:rsidRPr="00C36AD1">
        <w:rPr>
          <w:rFonts w:ascii="Times New Roman" w:eastAsia="Times New Roman" w:hAnsi="Times New Roman" w:cs="Times New Roman"/>
          <w:sz w:val="24"/>
          <w:szCs w:val="24"/>
          <w:lang w:eastAsia="ru-RU"/>
        </w:rPr>
        <w:t>н</w:t>
      </w:r>
      <w:proofErr w:type="spellEnd"/>
      <w:r w:rsidRPr="00C36AD1">
        <w:rPr>
          <w:rFonts w:ascii="Times New Roman" w:eastAsia="Times New Roman" w:hAnsi="Times New Roman" w:cs="Times New Roman"/>
          <w:sz w:val="24"/>
          <w:szCs w:val="24"/>
          <w:lang w:eastAsia="ru-RU"/>
        </w:rPr>
        <w:t xml:space="preserve"> Халиф аль Араб (турок), покинувший его 2 дня назад, с просьбой вернуть ему папку с очень важными документами, которые он при выезде забыл в номере. После долгих объяснений на английском языке просьба клиента не была удовлетворена.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Старшая горничная, принимавшая номер в день выезда г – на Халиф аль Араба, находилась в отгуле, и связаться с ней не представлялось возможным.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1.Предложите возможный выход из данной ситуации с положительным результатом в пользу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2.Каков порядок действий персонала гостиницы с вещами, забытыми клиентами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3.Каким образом происходит идентификация забытых вещей и передача их владельцу?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Семья из 6 человек выбрала для своего отдыха курортную гостиницу «Морской рай». Дежурный администратор предложила им размещение 4</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человек в номере на втором этаже, а 2</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на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1.Дайте характеристику: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современным методам управления различными операционными процессами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классификации номерного фонда гостиницы и предложить варианты размещения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операционный процесс размещения гостей и зон обслуживания в службе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Профессиональный управляющий гостиничным предприятием, осуществляет управление процессом приема, размещения и обслуживания гостей. Его должностные обязанности регулируются требованиями к профессиональному уровню.</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функции службы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2.Охарактеризуйте должность «консьержа» по следующим категориям: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назначение на должность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особенности профессиональных качеств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исполнительские функции и виды услуг, оказываемых клиентам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Гостиничный комплекс «Приветливый берег» осуществляет свою деятельность в трех основных направлениях: предоставление услуг временного проживания, оказание оздоровительных и лечебных медицинских услуг, услуги общественного питания.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качественного обслуживания потребителей и осуществления основных хозяйственных процессов гостиничный комплекс оснащен необходимым современным оборудованием и хозяйственным инвентарем.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Сохранность материальных ценностей, а также экспертиза их эксплуатационного состояния обеспечивается инвентаризацией.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1.Назовите необходимые ресурсы для предоставления лечебно - оздоровительных медицинских услуг, учитывая, что в организации процесса большое внимание уделяется использованию </w:t>
      </w:r>
      <w:proofErr w:type="spellStart"/>
      <w:r w:rsidRPr="00C36AD1">
        <w:rPr>
          <w:rFonts w:ascii="Times New Roman" w:eastAsia="Times New Roman" w:hAnsi="Times New Roman" w:cs="Times New Roman"/>
          <w:sz w:val="24"/>
          <w:szCs w:val="24"/>
          <w:lang w:eastAsia="ru-RU"/>
        </w:rPr>
        <w:t>природно</w:t>
      </w:r>
      <w:proofErr w:type="spellEnd"/>
      <w:r w:rsidRPr="00C36AD1">
        <w:rPr>
          <w:rFonts w:ascii="Times New Roman" w:eastAsia="Times New Roman" w:hAnsi="Times New Roman" w:cs="Times New Roman"/>
          <w:sz w:val="24"/>
          <w:szCs w:val="24"/>
          <w:lang w:eastAsia="ru-RU"/>
        </w:rPr>
        <w:t xml:space="preserve"> – лечебных факторов регионального компонента.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2.Сроки проведения инвентаризации материальных ценностей; результаты инвентаризации и порядок возмещения недостачи?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3.Стандарты управления персоналом для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Существует мнение, что принимая решение, клиент не следует какой–либо схеме, а делает выбор случайно.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1.Обоснуйте роль психологии службы сервиса во взаимоотношениях с потребителями гостиничных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2.Определите выбор и классификацию средств размещения гостиничного типа: по месту расположения, уровню, ассортименту и стоимости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3.Перечислите профессиональные и личные качества персонала службы сервиса, их влияние на решение потребителя в выборе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Маркетинговые исследования способствуют управлению качеством услуг и уровнем доходности гостиничного предприятия. В этой ситуации перспективные руководители определяют на первое место роль управляющего по качеству.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Разъясните: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1.систему управления качеством услуг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2.место и роль службы управляющего по качеству в организационной структуре гостиничного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3.понятие «качество услуг» с точки зрения потребителя.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процессе подтверждения соответствия услуги размещения требованиям системы сертификации экспертная комиссия отметила в объекте обследования, что гостиница слабо ориентирована на клиента. Отсутствует «бюро услуг» и предложение потребителей, изложенные в книге отзывов, подтвердили факты различных конфликтов между потребителем и исполнителем услуг (гостиницей).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1.Прокоментируйте: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правила поведения персонала при обслуживании потребителей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поведение администратора как третьего лица в конфликте.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2.Обоснуйте конфликт, как присущую организации необходимость.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виды платных и бесплатных дополнительных услуг в гостиницах.</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2.Разъясните влияние новых продуктов на психологию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3.Поясните значение товарной инновации, как метода управленческого решения.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Вы узнали, что конкурент разработал новый туристский продукт, который безусловно будет пользоваться спросом на рынке в предстоящем сезоне. Конкурент устраивает </w:t>
      </w:r>
      <w:r w:rsidRPr="00C36AD1">
        <w:rPr>
          <w:rFonts w:ascii="Times New Roman" w:eastAsia="Times New Roman" w:hAnsi="Times New Roman" w:cs="Times New Roman"/>
          <w:sz w:val="24"/>
          <w:szCs w:val="24"/>
          <w:lang w:eastAsia="ru-RU"/>
        </w:rPr>
        <w:lastRenderedPageBreak/>
        <w:t xml:space="preserve">презентацию этого продукта в узком кругу своих </w:t>
      </w:r>
      <w:proofErr w:type="spellStart"/>
      <w:r w:rsidRPr="00C36AD1">
        <w:rPr>
          <w:rFonts w:ascii="Times New Roman" w:eastAsia="Times New Roman" w:hAnsi="Times New Roman" w:cs="Times New Roman"/>
          <w:sz w:val="24"/>
          <w:szCs w:val="24"/>
          <w:lang w:eastAsia="ru-RU"/>
        </w:rPr>
        <w:t>турагентов</w:t>
      </w:r>
      <w:proofErr w:type="spellEnd"/>
      <w:r w:rsidRPr="00C36AD1">
        <w:rPr>
          <w:rFonts w:ascii="Times New Roman" w:eastAsia="Times New Roman" w:hAnsi="Times New Roman" w:cs="Times New Roman"/>
          <w:sz w:val="24"/>
          <w:szCs w:val="24"/>
          <w:lang w:eastAsia="ru-RU"/>
        </w:rPr>
        <w:t xml:space="preserve"> на обучающем семинаре. Вам достаточно легко послать на семинар «своего» человека.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Обоснуйте: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особенности управления организацией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особенности поведения персонала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конкуренцию, как составляющий элемент рынка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Рынок гостиничных услуг постоянно развивается на основе растущего спроса потребителей, с учетом новых характеристик услуг и технических достижений.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Охарактеризуйте современные тенденции развития предприятий индустрии гостеприимства в вашем регионе по предложенным характеристикам: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1.Особенности российской модели управления развитием гостиничной индустрии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2.экономические предпосылки развития индустрии гостеприимства на территории вашего региона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3.психологические аспекты современной системы управления гостиничным предприятием.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потребительском рынке услуг индустрии гостеприимства появился новый сегмент «деловая женщина». Каких новых управленческих решений потребовало изучение потребительского поведения данного сегмента?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краткую характеристику особенностей сегмента «деловая женщина».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2.Раскройте сущность этики взаимоотношений с потребителями со стороны обслуживающего персонала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3.Прокоментируйте организацию и технологию обслуживания в гостиницах делового назначения.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впервые поселяется в данной гостинице, номер выбрал заранее, желает ознакомиться с ним перед поселением.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Каковы действия персонала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 Какие варианты ознакомления гостя с номером возможны?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 Следует ли попытаться продать другой комфортабельный номер по более высокой цене?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готовится к обслуживанию по методу «банкет с частичным обслуживанием».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Предложите и обоснуйте состав меню по ассортименту и количеству блюд; сервировку стола на одного участника банкета и порядок процесса обслуживания.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ресторане организуется отдел напитков. Определите его цели и задачи. Сформируйте персонал, определите функции персонала и предложите структуру управления отделом.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Меню ресторана в целом отвечает его классности. Однако его диагностика показала, что блюда, на которые делает ставку шеф-повар, продаются плохо.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Решено обратить внимание на оформление меню торгового зала. Предложите изменения общего вида меню, позволяющие рассчитывать на прибыль от продажи блюд «аутсайдеров».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ресторана заказал горячее блюдо, подающееся методом «</w:t>
      </w:r>
      <w:proofErr w:type="spellStart"/>
      <w:r w:rsidRPr="00C36AD1">
        <w:rPr>
          <w:rFonts w:ascii="Times New Roman" w:eastAsia="Times New Roman" w:hAnsi="Times New Roman" w:cs="Times New Roman"/>
          <w:sz w:val="24"/>
          <w:szCs w:val="24"/>
          <w:lang w:eastAsia="ru-RU"/>
        </w:rPr>
        <w:t>фламбе</w:t>
      </w:r>
      <w:proofErr w:type="spellEnd"/>
      <w:r w:rsidRPr="00C36AD1">
        <w:rPr>
          <w:rFonts w:ascii="Times New Roman" w:eastAsia="Times New Roman" w:hAnsi="Times New Roman" w:cs="Times New Roman"/>
          <w:sz w:val="24"/>
          <w:szCs w:val="24"/>
          <w:lang w:eastAsia="ru-RU"/>
        </w:rPr>
        <w:t>», и вино, требующее декантации. Кому следует поручить обслуживание, какой инвентарь и аксессуары при этом будут задействованы и как технически грамотно его провести.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банкетную службу ресторана поступил заказ на проведение банкета-приема на 10 человек от одного из иностранных представительств.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организации и проведению данного банкета.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Ресторан готовится к </w:t>
      </w:r>
      <w:proofErr w:type="spellStart"/>
      <w:r w:rsidRPr="00C36AD1">
        <w:rPr>
          <w:rFonts w:ascii="Times New Roman" w:eastAsia="Times New Roman" w:hAnsi="Times New Roman" w:cs="Times New Roman"/>
          <w:sz w:val="24"/>
          <w:szCs w:val="24"/>
          <w:lang w:eastAsia="ru-RU"/>
        </w:rPr>
        <w:t>кейтерингу</w:t>
      </w:r>
      <w:proofErr w:type="spellEnd"/>
      <w:r w:rsidRPr="00C36AD1">
        <w:rPr>
          <w:rFonts w:ascii="Times New Roman" w:eastAsia="Times New Roman" w:hAnsi="Times New Roman" w:cs="Times New Roman"/>
          <w:sz w:val="24"/>
          <w:szCs w:val="24"/>
          <w:lang w:eastAsia="ru-RU"/>
        </w:rPr>
        <w:t xml:space="preserve"> по методу «шведский стол». В меню включены холодные закуски, горячие блюда, мороженое, безалкогольные напитки.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Смоделируйте ситуацию и составьте заявку на перечень необходимого оборудования, инвентаря, столовой посуды, приборов и белья.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полностью меняет кулинарную специализацию. Предложите где и какие изменения должны произойти в организации производственно-торговой деятельности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позиционируется на рынке услуг как тематический.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концепцию и разработайте план PR-мероприятий.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Среди посетителей ресторана определилась группа постоянных клиентов. Предложите спектр дополнительных услуг и знаков внимания с целью их «удержания».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 поступил заказ на проведение делового обеда на 10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последовательность действий персонала по подготовке и проведению данного мероприятия.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при гостинице планируют провести банкетное обслуживание участников конференции в количестве 200 человек в период с 16 до 18 часов.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Подобрать вид банкета, рассчитать общую длину банкетного стола, предложить его конфигурацию, рассчитать количество обслуживающего персонала, предложить общую схему управления процессом обслуживания.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Предприятие готовится к проведению банкета за столом на 20 человек по поводу семейного торжества.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Определить площадь банкетного зала, общую длину банкетного стола и количество необходимого для обслуживания персонала.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банкетном зале ресторана проводится банкет-фуршет на 100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Рассчитайте потребность в столовой посуде и приборах; определите количество зон обслуживания и предложите схему сервировки одной из зон.</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оснащения мясного цеха столовой закуплено следующее технологическое оборудование: мясорубка, разрубочная колода, моечная ванна, 2 производственных стола, универсальный привод, стеллаж.</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Определите и обоснуйте  порядок установки оборудования на </w:t>
      </w:r>
      <w:proofErr w:type="spellStart"/>
      <w:r w:rsidRPr="00C36AD1">
        <w:rPr>
          <w:rFonts w:ascii="Times New Roman" w:eastAsia="Times New Roman" w:hAnsi="Times New Roman" w:cs="Times New Roman"/>
          <w:sz w:val="24"/>
          <w:szCs w:val="24"/>
          <w:lang w:eastAsia="ru-RU"/>
        </w:rPr>
        <w:t>плошади</w:t>
      </w:r>
      <w:proofErr w:type="spellEnd"/>
      <w:r w:rsidRPr="00C36AD1">
        <w:rPr>
          <w:rFonts w:ascii="Times New Roman" w:eastAsia="Times New Roman" w:hAnsi="Times New Roman" w:cs="Times New Roman"/>
          <w:sz w:val="24"/>
          <w:szCs w:val="24"/>
          <w:lang w:eastAsia="ru-RU"/>
        </w:rPr>
        <w:t xml:space="preserve"> цеха.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кафе с обслуживанием официантами гость заказал:</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-салат мясной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-борщ украинский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-рыбный рулет с картофелем «фри»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-компот из свежих фруктов.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виды столовой посуды и приборов, необходимых в процессе обслуживания и составьте схему предварительной сервировки.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менеджер торгового зала ресторана высшего класса. Вам предстоит подготовить торговый зал и провести обслуживание банкета за столом на 30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Разработайте план мероприятий по подготовке к банкету и схему процесса обслуживания гостей.</w:t>
      </w:r>
    </w:p>
    <w:p w:rsidR="00C36AD1" w:rsidRPr="00C36AD1" w:rsidRDefault="00C36AD1" w:rsidP="00C36AD1">
      <w:pPr>
        <w:spacing w:after="0" w:line="240" w:lineRule="auto"/>
        <w:ind w:firstLine="547"/>
        <w:rPr>
          <w:rFonts w:ascii="Times New Roman" w:eastAsia="Times New Roman" w:hAnsi="Times New Roman" w:cs="Times New Roman"/>
          <w:b/>
          <w:sz w:val="24"/>
          <w:szCs w:val="24"/>
          <w:lang w:eastAsia="ru-RU"/>
        </w:rPr>
      </w:pPr>
    </w:p>
    <w:p w:rsidR="00C36AD1" w:rsidRPr="00387AF1" w:rsidRDefault="00C36AD1" w:rsidP="00387AF1">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Третья контрольная точка</w:t>
      </w:r>
      <w:r w:rsidR="00387AF1">
        <w:rPr>
          <w:rFonts w:ascii="Times New Roman" w:eastAsia="Times New Roman" w:hAnsi="Times New Roman" w:cs="Times New Roman"/>
          <w:b/>
          <w:sz w:val="24"/>
          <w:szCs w:val="24"/>
          <w:u w:val="single"/>
          <w:lang w:eastAsia="ru-RU"/>
        </w:rPr>
        <w:t xml:space="preserve">  -</w:t>
      </w:r>
      <w:r w:rsidRPr="00387AF1">
        <w:rPr>
          <w:rFonts w:ascii="Times New Roman" w:eastAsia="Times New Roman" w:hAnsi="Times New Roman" w:cs="Times New Roman"/>
          <w:b/>
          <w:sz w:val="24"/>
          <w:szCs w:val="24"/>
          <w:u w:val="single"/>
          <w:lang w:eastAsia="ru-RU"/>
        </w:rPr>
        <w:t>Коллоквиум</w:t>
      </w:r>
      <w:r w:rsidR="00000A0C">
        <w:rPr>
          <w:rFonts w:ascii="Times New Roman" w:eastAsia="Times New Roman" w:hAnsi="Times New Roman" w:cs="Times New Roman"/>
          <w:b/>
          <w:sz w:val="24"/>
          <w:szCs w:val="24"/>
          <w:u w:val="single"/>
          <w:lang w:eastAsia="ru-RU"/>
        </w:rPr>
        <w:t xml:space="preserve"> в форме дискуссии</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 форма проверки и оценивания знаний учащихся в системе образования. Представляет собой мини-экзамен в середине семестра. Коллоквиум проводится в устной форме.</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 xml:space="preserve"> Ответы оцениваются одновременно по БРТ и в традиционной шкале ("неудовлетворительно" - "отлично"). Содержит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000A0C"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Т</w:t>
      </w:r>
      <w:r w:rsidR="00C36AD1" w:rsidRPr="00C36AD1">
        <w:rPr>
          <w:rFonts w:ascii="Times New Roman" w:eastAsia="Times New Roman" w:hAnsi="Times New Roman" w:cs="Times New Roman"/>
          <w:b/>
          <w:bCs/>
          <w:sz w:val="24"/>
          <w:szCs w:val="24"/>
          <w:lang w:eastAsia="ru-RU"/>
        </w:rPr>
        <w:t>еоретические вопросы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 Субъекты, объекты, содержание и основание правовых отношений в области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История правовых отношений в индустрии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Гостеприимство как фундаментальное понятие человеческой цивилизации.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 Международное законодательство о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6. Законодательство РФ о гостиничном, ресторанном и туристском бизнесе.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 Классификация нормативных правовых актов.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8.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9. Проблемы совершенствования правовых понятий и законодательного регулирования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 основные задачи науки туристского права.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10. </w:t>
      </w:r>
      <w:r w:rsidR="005A63C4" w:rsidRPr="00C36AD1">
        <w:rPr>
          <w:rFonts w:ascii="Times New Roman" w:eastAsia="Times New Roman" w:hAnsi="Times New Roman" w:cs="Times New Roman"/>
          <w:sz w:val="24"/>
          <w:szCs w:val="24"/>
          <w:lang w:eastAsia="ru-RU"/>
        </w:rPr>
        <w:t xml:space="preserve">Обеспечение безопасности </w:t>
      </w:r>
      <w:r w:rsidR="007C5F56">
        <w:rPr>
          <w:rFonts w:ascii="Times New Roman" w:eastAsia="Times New Roman" w:hAnsi="Times New Roman" w:cs="Times New Roman"/>
          <w:sz w:val="24"/>
          <w:szCs w:val="24"/>
          <w:lang w:eastAsia="ru-RU"/>
        </w:rPr>
        <w:t>в</w:t>
      </w:r>
      <w:r w:rsidRPr="00C36AD1">
        <w:rPr>
          <w:rFonts w:ascii="Times New Roman" w:eastAsia="Times New Roman" w:hAnsi="Times New Roman" w:cs="Times New Roman"/>
          <w:sz w:val="24"/>
          <w:szCs w:val="24"/>
          <w:lang w:eastAsia="ru-RU"/>
        </w:rPr>
        <w:t xml:space="preserve"> гостинично</w:t>
      </w:r>
      <w:r w:rsidR="007C5F56">
        <w:rPr>
          <w:rFonts w:ascii="Times New Roman" w:eastAsia="Times New Roman" w:hAnsi="Times New Roman" w:cs="Times New Roman"/>
          <w:sz w:val="24"/>
          <w:szCs w:val="24"/>
          <w:lang w:eastAsia="ru-RU"/>
        </w:rPr>
        <w:t xml:space="preserve">м </w:t>
      </w:r>
      <w:r w:rsidRPr="00C36AD1">
        <w:rPr>
          <w:rFonts w:ascii="Times New Roman" w:eastAsia="Times New Roman" w:hAnsi="Times New Roman" w:cs="Times New Roman"/>
          <w:sz w:val="24"/>
          <w:szCs w:val="24"/>
          <w:lang w:eastAsia="ru-RU"/>
        </w:rPr>
        <w:t>предприяти</w:t>
      </w:r>
      <w:r w:rsidR="007C5F56">
        <w:rPr>
          <w:rFonts w:ascii="Times New Roman" w:eastAsia="Times New Roman" w:hAnsi="Times New Roman" w:cs="Times New Roman"/>
          <w:sz w:val="24"/>
          <w:szCs w:val="24"/>
          <w:lang w:eastAsia="ru-RU"/>
        </w:rPr>
        <w:t>и</w:t>
      </w:r>
      <w:r w:rsidRPr="00C36AD1">
        <w:rPr>
          <w:rFonts w:ascii="Times New Roman" w:eastAsia="Times New Roman" w:hAnsi="Times New Roman" w:cs="Times New Roman"/>
          <w:sz w:val="24"/>
          <w:szCs w:val="24"/>
          <w:lang w:eastAsia="ru-RU"/>
        </w:rPr>
        <w:t xml:space="preserve">. </w:t>
      </w:r>
    </w:p>
    <w:p w:rsidR="00C36AD1" w:rsidRPr="00C36AD1" w:rsidRDefault="007C5F56" w:rsidP="00C36A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36AD1" w:rsidRPr="00C36AD1">
        <w:rPr>
          <w:rFonts w:ascii="Times New Roman" w:eastAsia="Times New Roman" w:hAnsi="Times New Roman" w:cs="Times New Roman"/>
          <w:sz w:val="24"/>
          <w:szCs w:val="24"/>
          <w:lang w:eastAsia="ru-RU"/>
        </w:rPr>
        <w:t xml:space="preserve">. </w:t>
      </w:r>
      <w:proofErr w:type="spellStart"/>
      <w:r w:rsidR="00C36AD1" w:rsidRPr="00C36AD1">
        <w:rPr>
          <w:rFonts w:ascii="Times New Roman" w:eastAsia="Times New Roman" w:hAnsi="Times New Roman" w:cs="Times New Roman"/>
          <w:sz w:val="24"/>
          <w:szCs w:val="24"/>
          <w:lang w:eastAsia="ru-RU"/>
        </w:rPr>
        <w:t>Франчайзинг</w:t>
      </w:r>
      <w:proofErr w:type="spellEnd"/>
      <w:r w:rsidR="00C36AD1" w:rsidRPr="00C36AD1">
        <w:rPr>
          <w:rFonts w:ascii="Times New Roman" w:eastAsia="Times New Roman" w:hAnsi="Times New Roman" w:cs="Times New Roman"/>
          <w:sz w:val="24"/>
          <w:szCs w:val="24"/>
          <w:lang w:eastAsia="ru-RU"/>
        </w:rPr>
        <w:t xml:space="preserve">, как форма управления гостиничным предприятием. </w:t>
      </w:r>
    </w:p>
    <w:p w:rsidR="00C36AD1" w:rsidRDefault="007C5F56" w:rsidP="00A31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Нормы и правовые действия </w:t>
      </w:r>
      <w:proofErr w:type="spellStart"/>
      <w:r w:rsidR="00BB78D3">
        <w:rPr>
          <w:rFonts w:ascii="Times New Roman" w:hAnsi="Times New Roman" w:cs="Times New Roman"/>
          <w:sz w:val="24"/>
          <w:szCs w:val="24"/>
        </w:rPr>
        <w:t>при</w:t>
      </w:r>
      <w:r w:rsidRPr="00A728A9">
        <w:rPr>
          <w:rFonts w:ascii="Times New Roman" w:hAnsi="Times New Roman" w:cs="Times New Roman"/>
          <w:sz w:val="24"/>
          <w:szCs w:val="24"/>
        </w:rPr>
        <w:t>сертификаци</w:t>
      </w:r>
      <w:r>
        <w:rPr>
          <w:rFonts w:ascii="Times New Roman" w:hAnsi="Times New Roman" w:cs="Times New Roman"/>
          <w:sz w:val="24"/>
          <w:szCs w:val="24"/>
        </w:rPr>
        <w:t>и</w:t>
      </w:r>
      <w:proofErr w:type="spellEnd"/>
      <w:r w:rsidRPr="00A728A9">
        <w:rPr>
          <w:rFonts w:ascii="Times New Roman" w:hAnsi="Times New Roman" w:cs="Times New Roman"/>
          <w:sz w:val="24"/>
          <w:szCs w:val="24"/>
        </w:rPr>
        <w:t xml:space="preserve"> и </w:t>
      </w:r>
      <w:r>
        <w:rPr>
          <w:rFonts w:ascii="Times New Roman" w:hAnsi="Times New Roman" w:cs="Times New Roman"/>
          <w:sz w:val="24"/>
          <w:szCs w:val="24"/>
        </w:rPr>
        <w:t>аккредитации предприятия.</w:t>
      </w:r>
    </w:p>
    <w:p w:rsidR="007C5F56" w:rsidRPr="00C36AD1" w:rsidRDefault="007C5F56" w:rsidP="00A31CE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13. Обеспечение безопасности использования персональных данных клиентов.</w:t>
      </w:r>
    </w:p>
    <w:p w:rsidR="00C36AD1" w:rsidRPr="00C36AD1" w:rsidRDefault="007C5F56" w:rsidP="00C36A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36AD1" w:rsidRPr="00C36AD1">
        <w:rPr>
          <w:rFonts w:ascii="Times New Roman" w:eastAsia="Times New Roman" w:hAnsi="Times New Roman" w:cs="Times New Roman"/>
          <w:sz w:val="24"/>
          <w:szCs w:val="24"/>
          <w:lang w:eastAsia="ru-RU"/>
        </w:rPr>
        <w:t xml:space="preserve">.Порядок рассмотрения претензий о недобросовестном отношении или нарушении условий гостиничного сервиса. </w:t>
      </w:r>
    </w:p>
    <w:p w:rsidR="00C36AD1" w:rsidRPr="00C36AD1" w:rsidRDefault="007C5F56" w:rsidP="00C36AD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15</w:t>
      </w:r>
      <w:r w:rsidR="00C36AD1" w:rsidRPr="00C36AD1">
        <w:rPr>
          <w:rFonts w:ascii="Times New Roman" w:eastAsia="Times New Roman" w:hAnsi="Times New Roman" w:cs="Times New Roman"/>
          <w:sz w:val="24"/>
          <w:szCs w:val="24"/>
          <w:lang w:eastAsia="ru-RU"/>
        </w:rPr>
        <w:t>. Порядок привлечения туриста к ответственности за нарушение «правил гостей».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Четвертая контрольная точка</w:t>
      </w:r>
    </w:p>
    <w:p w:rsidR="00C36AD1" w:rsidRPr="00C36AD1" w:rsidRDefault="00C36AD1" w:rsidP="00C36AD1">
      <w:pPr>
        <w:spacing w:after="0" w:line="240" w:lineRule="auto"/>
        <w:ind w:firstLine="547"/>
        <w:rPr>
          <w:rFonts w:ascii="Times New Roman" w:eastAsia="Times New Roman" w:hAnsi="Times New Roman" w:cs="Times New Roman"/>
          <w:sz w:val="24"/>
          <w:szCs w:val="24"/>
          <w:u w:val="single"/>
          <w:lang w:eastAsia="ru-RU"/>
        </w:rPr>
      </w:pPr>
    </w:p>
    <w:p w:rsidR="00C36AD1" w:rsidRPr="00A728A9" w:rsidRDefault="00A728A9" w:rsidP="00C36AD1">
      <w:pPr>
        <w:spacing w:after="0" w:line="240" w:lineRule="auto"/>
        <w:ind w:firstLine="54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Деловая игра </w:t>
      </w:r>
      <w:r w:rsidRPr="00A728A9">
        <w:rPr>
          <w:rFonts w:ascii="Times New Roman" w:eastAsia="Times New Roman" w:hAnsi="Times New Roman" w:cs="Times New Roman"/>
          <w:b/>
          <w:sz w:val="24"/>
          <w:szCs w:val="24"/>
          <w:lang w:eastAsia="ru-RU"/>
        </w:rPr>
        <w:t>«Заключение договоров с контрагентами»</w:t>
      </w:r>
    </w:p>
    <w:p w:rsidR="00A728A9" w:rsidRPr="00C36AD1" w:rsidRDefault="00A728A9" w:rsidP="00C36AD1">
      <w:pPr>
        <w:spacing w:after="0" w:line="240" w:lineRule="auto"/>
        <w:ind w:firstLine="547"/>
        <w:rPr>
          <w:rFonts w:ascii="Times New Roman" w:eastAsia="Times New Roman" w:hAnsi="Times New Roman" w:cs="Times New Roman"/>
          <w:i/>
          <w:sz w:val="24"/>
          <w:szCs w:val="24"/>
          <w:lang w:eastAsia="ru-RU"/>
        </w:rPr>
      </w:pP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По своей педагогической сущности деловая игра в учебном заведении –это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lastRenderedPageBreak/>
        <w:t xml:space="preserve">Основой деловой игры служат проект(сценарий), разрабатываемый студентами (возможны группы </w:t>
      </w:r>
      <w:r w:rsidR="00A728A9">
        <w:rPr>
          <w:rFonts w:ascii="Times New Roman" w:eastAsia="Times New Roman" w:hAnsi="Times New Roman" w:cs="Times New Roman"/>
          <w:color w:val="000000"/>
          <w:spacing w:val="2"/>
          <w:sz w:val="24"/>
          <w:szCs w:val="24"/>
          <w:lang w:eastAsia="ru-RU"/>
        </w:rPr>
        <w:t>2</w:t>
      </w:r>
      <w:r w:rsidRPr="00C36AD1">
        <w:rPr>
          <w:rFonts w:ascii="Times New Roman" w:eastAsia="Times New Roman" w:hAnsi="Times New Roman" w:cs="Times New Roman"/>
          <w:color w:val="000000"/>
          <w:spacing w:val="2"/>
          <w:sz w:val="24"/>
          <w:szCs w:val="24"/>
          <w:lang w:eastAsia="ru-RU"/>
        </w:rPr>
        <w:t>-</w:t>
      </w:r>
      <w:r w:rsidR="00A728A9">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xml:space="preserve"> человек</w:t>
      </w:r>
      <w:r w:rsidR="00A728A9">
        <w:rPr>
          <w:rFonts w:ascii="Times New Roman" w:eastAsia="Times New Roman" w:hAnsi="Times New Roman" w:cs="Times New Roman"/>
          <w:color w:val="000000"/>
          <w:spacing w:val="2"/>
          <w:sz w:val="24"/>
          <w:szCs w:val="24"/>
          <w:lang w:eastAsia="ru-RU"/>
        </w:rPr>
        <w:t>а</w:t>
      </w:r>
      <w:r w:rsidRPr="00C36AD1">
        <w:rPr>
          <w:rFonts w:ascii="Times New Roman" w:eastAsia="Times New Roman" w:hAnsi="Times New Roman" w:cs="Times New Roman"/>
          <w:color w:val="000000"/>
          <w:spacing w:val="2"/>
          <w:sz w:val="24"/>
          <w:szCs w:val="24"/>
          <w:lang w:eastAsia="ru-RU"/>
        </w:rPr>
        <w:t>) под руководством преподавателя, определение функциональных ролей и игровых правил поведения.</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Роли (должностные лица) зависят от содержания и сценария деловой игры. Количество ролей соотносится с числом студентов в учебной группе.</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Деловая игра имеет комплексный характер, глубокое учебно-практическое содержание.</w:t>
      </w:r>
    </w:p>
    <w:p w:rsidR="00A728A9" w:rsidRDefault="00C36AD1" w:rsidP="00A728A9">
      <w:pPr>
        <w:spacing w:after="0" w:line="240" w:lineRule="auto"/>
        <w:ind w:firstLine="547"/>
        <w:jc w:val="both"/>
        <w:rPr>
          <w:rFonts w:ascii="Times New Roman" w:hAnsi="Times New Roman" w:cs="Times New Roman"/>
          <w:sz w:val="24"/>
          <w:szCs w:val="24"/>
        </w:rPr>
      </w:pPr>
      <w:r w:rsidRPr="00C36AD1">
        <w:rPr>
          <w:rFonts w:ascii="Times New Roman" w:eastAsia="Times New Roman" w:hAnsi="Times New Roman" w:cs="Times New Roman"/>
          <w:color w:val="000000"/>
          <w:sz w:val="24"/>
          <w:szCs w:val="24"/>
          <w:lang w:eastAsia="ru-RU"/>
        </w:rPr>
        <w:t xml:space="preserve">Одной из особенностей данной деловой игры является то, что все студенты выступают в разных ролях обозначенной ситуации и получают первичный опыт </w:t>
      </w:r>
      <w:r w:rsidR="00A728A9">
        <w:rPr>
          <w:rFonts w:ascii="Times New Roman" w:eastAsia="Times New Roman" w:hAnsi="Times New Roman" w:cs="Times New Roman"/>
          <w:color w:val="000000"/>
          <w:sz w:val="24"/>
          <w:szCs w:val="24"/>
          <w:lang w:eastAsia="ru-RU"/>
        </w:rPr>
        <w:t xml:space="preserve">в </w:t>
      </w:r>
      <w:r w:rsidR="0062069B" w:rsidRPr="00A728A9">
        <w:rPr>
          <w:rFonts w:ascii="Times New Roman" w:hAnsi="Times New Roman" w:cs="Times New Roman"/>
          <w:sz w:val="24"/>
          <w:szCs w:val="24"/>
        </w:rPr>
        <w:t>з</w:t>
      </w:r>
      <w:r w:rsidR="00A728A9" w:rsidRPr="00A728A9">
        <w:rPr>
          <w:rFonts w:ascii="Times New Roman" w:hAnsi="Times New Roman" w:cs="Times New Roman"/>
          <w:sz w:val="24"/>
          <w:szCs w:val="24"/>
        </w:rPr>
        <w:t>аключени</w:t>
      </w:r>
      <w:r w:rsidR="0062069B">
        <w:rPr>
          <w:rFonts w:ascii="Times New Roman" w:hAnsi="Times New Roman" w:cs="Times New Roman"/>
          <w:sz w:val="24"/>
          <w:szCs w:val="24"/>
        </w:rPr>
        <w:t>и</w:t>
      </w:r>
      <w:r w:rsidR="00A728A9" w:rsidRPr="00A728A9">
        <w:rPr>
          <w:rFonts w:ascii="Times New Roman" w:hAnsi="Times New Roman" w:cs="Times New Roman"/>
          <w:sz w:val="24"/>
          <w:szCs w:val="24"/>
        </w:rPr>
        <w:t xml:space="preserve"> договоров</w:t>
      </w:r>
      <w:r w:rsidR="00A728A9">
        <w:rPr>
          <w:rFonts w:ascii="Times New Roman" w:hAnsi="Times New Roman" w:cs="Times New Roman"/>
          <w:sz w:val="24"/>
          <w:szCs w:val="24"/>
        </w:rPr>
        <w:t>:</w:t>
      </w:r>
    </w:p>
    <w:p w:rsidR="00A728A9"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t>
      </w:r>
      <w:bookmarkStart w:id="2" w:name="_Hlk505195922"/>
      <w:r w:rsidRPr="00A728A9">
        <w:rPr>
          <w:rFonts w:ascii="Times New Roman" w:hAnsi="Times New Roman" w:cs="Times New Roman"/>
          <w:sz w:val="24"/>
          <w:szCs w:val="24"/>
        </w:rPr>
        <w:t>с туроператорами на квоту мест</w:t>
      </w:r>
      <w:r>
        <w:rPr>
          <w:rFonts w:ascii="Times New Roman" w:hAnsi="Times New Roman" w:cs="Times New Roman"/>
          <w:sz w:val="24"/>
          <w:szCs w:val="24"/>
        </w:rPr>
        <w:t>;</w:t>
      </w:r>
    </w:p>
    <w:p w:rsidR="00A728A9"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t>
      </w:r>
      <w:r w:rsidRPr="00A728A9">
        <w:rPr>
          <w:rFonts w:ascii="Times New Roman" w:hAnsi="Times New Roman" w:cs="Times New Roman"/>
          <w:sz w:val="24"/>
          <w:szCs w:val="24"/>
        </w:rPr>
        <w:t xml:space="preserve"> с корпоративными клиентами на групповые скидки на квоту мест</w:t>
      </w:r>
      <w:r>
        <w:rPr>
          <w:rFonts w:ascii="Times New Roman" w:hAnsi="Times New Roman" w:cs="Times New Roman"/>
          <w:sz w:val="24"/>
          <w:szCs w:val="24"/>
        </w:rPr>
        <w:t>;</w:t>
      </w:r>
    </w:p>
    <w:p w:rsidR="00A728A9"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r w:rsidRPr="00A728A9">
        <w:rPr>
          <w:rFonts w:ascii="Times New Roman" w:hAnsi="Times New Roman" w:cs="Times New Roman"/>
          <w:sz w:val="24"/>
          <w:szCs w:val="24"/>
        </w:rPr>
        <w:t>с поставщиками на материально-техническое оснащение</w:t>
      </w:r>
      <w:r w:rsidR="00CE71EC">
        <w:rPr>
          <w:rFonts w:ascii="Times New Roman" w:hAnsi="Times New Roman" w:cs="Times New Roman"/>
          <w:sz w:val="24"/>
          <w:szCs w:val="24"/>
        </w:rPr>
        <w:t>;</w:t>
      </w:r>
    </w:p>
    <w:p w:rsidR="009F39EA"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t>
      </w:r>
      <w:r w:rsidRPr="00A728A9">
        <w:rPr>
          <w:rFonts w:ascii="Times New Roman" w:hAnsi="Times New Roman" w:cs="Times New Roman"/>
          <w:sz w:val="24"/>
          <w:szCs w:val="24"/>
        </w:rPr>
        <w:t xml:space="preserve"> с организациями, проводящими сертификацию и </w:t>
      </w:r>
      <w:r w:rsidR="009F39EA">
        <w:rPr>
          <w:rFonts w:ascii="Times New Roman" w:hAnsi="Times New Roman" w:cs="Times New Roman"/>
          <w:sz w:val="24"/>
          <w:szCs w:val="24"/>
        </w:rPr>
        <w:t>аккредитацию;</w:t>
      </w:r>
    </w:p>
    <w:p w:rsidR="009F39EA" w:rsidRDefault="009F39EA"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728A9" w:rsidRPr="00A728A9">
        <w:rPr>
          <w:rFonts w:ascii="Times New Roman" w:hAnsi="Times New Roman" w:cs="Times New Roman"/>
          <w:sz w:val="24"/>
          <w:szCs w:val="24"/>
        </w:rPr>
        <w:t>аутсорсинг</w:t>
      </w:r>
      <w:proofErr w:type="spellEnd"/>
      <w:r w:rsidR="00A728A9" w:rsidRPr="00A728A9">
        <w:rPr>
          <w:rFonts w:ascii="Times New Roman" w:hAnsi="Times New Roman" w:cs="Times New Roman"/>
          <w:sz w:val="24"/>
          <w:szCs w:val="24"/>
        </w:rPr>
        <w:t xml:space="preserve"> </w:t>
      </w:r>
      <w:r>
        <w:rPr>
          <w:rFonts w:ascii="Times New Roman" w:hAnsi="Times New Roman" w:cs="Times New Roman"/>
          <w:sz w:val="24"/>
          <w:szCs w:val="24"/>
        </w:rPr>
        <w:t>(</w:t>
      </w:r>
      <w:r w:rsidR="00A728A9" w:rsidRPr="00A728A9">
        <w:rPr>
          <w:rFonts w:ascii="Times New Roman" w:hAnsi="Times New Roman" w:cs="Times New Roman"/>
          <w:sz w:val="24"/>
          <w:szCs w:val="24"/>
        </w:rPr>
        <w:t>горничных, официантов</w:t>
      </w:r>
      <w:r>
        <w:rPr>
          <w:rFonts w:ascii="Times New Roman" w:hAnsi="Times New Roman" w:cs="Times New Roman"/>
          <w:sz w:val="24"/>
          <w:szCs w:val="24"/>
        </w:rPr>
        <w:t>);</w:t>
      </w:r>
    </w:p>
    <w:p w:rsidR="00A728A9" w:rsidRDefault="009F39EA"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r w:rsidR="00A728A9" w:rsidRPr="00A728A9">
        <w:rPr>
          <w:rFonts w:ascii="Times New Roman" w:hAnsi="Times New Roman" w:cs="Times New Roman"/>
          <w:sz w:val="24"/>
          <w:szCs w:val="24"/>
        </w:rPr>
        <w:t>маркетинговые услуги</w:t>
      </w:r>
      <w:r>
        <w:rPr>
          <w:rFonts w:ascii="Times New Roman" w:hAnsi="Times New Roman" w:cs="Times New Roman"/>
          <w:sz w:val="24"/>
          <w:szCs w:val="24"/>
        </w:rPr>
        <w:t xml:space="preserve"> (</w:t>
      </w:r>
      <w:r w:rsidR="00A728A9" w:rsidRPr="00A728A9">
        <w:rPr>
          <w:rFonts w:ascii="Times New Roman" w:hAnsi="Times New Roman" w:cs="Times New Roman"/>
          <w:sz w:val="24"/>
          <w:szCs w:val="24"/>
        </w:rPr>
        <w:t>аудит, безопасность</w:t>
      </w:r>
      <w:r>
        <w:rPr>
          <w:rFonts w:ascii="Times New Roman" w:hAnsi="Times New Roman" w:cs="Times New Roman"/>
          <w:sz w:val="24"/>
          <w:szCs w:val="24"/>
        </w:rPr>
        <w:t>, юридическое сопровождение)</w:t>
      </w:r>
      <w:bookmarkEnd w:id="2"/>
      <w:r>
        <w:rPr>
          <w:rFonts w:ascii="Times New Roman" w:hAnsi="Times New Roman" w:cs="Times New Roman"/>
          <w:sz w:val="24"/>
          <w:szCs w:val="24"/>
        </w:rPr>
        <w:t>.</w:t>
      </w:r>
    </w:p>
    <w:p w:rsidR="00AC3B0A" w:rsidRDefault="00AC3B0A" w:rsidP="00A728A9">
      <w:pPr>
        <w:spacing w:after="0" w:line="240" w:lineRule="auto"/>
        <w:ind w:firstLine="547"/>
        <w:jc w:val="both"/>
        <w:rPr>
          <w:rFonts w:ascii="Times New Roman" w:eastAsia="Times New Roman" w:hAnsi="Times New Roman" w:cs="Times New Roman"/>
          <w:color w:val="FF0000"/>
          <w:sz w:val="24"/>
          <w:szCs w:val="24"/>
          <w:lang w:eastAsia="ru-RU"/>
        </w:rPr>
      </w:pPr>
    </w:p>
    <w:p w:rsidR="00AC3B0A" w:rsidRPr="00AC3B0A" w:rsidRDefault="00AC3B0A" w:rsidP="00A728A9">
      <w:pPr>
        <w:spacing w:after="0" w:line="240" w:lineRule="auto"/>
        <w:ind w:firstLine="547"/>
        <w:jc w:val="both"/>
        <w:rPr>
          <w:rFonts w:ascii="Times New Roman" w:eastAsia="Times New Roman" w:hAnsi="Times New Roman" w:cs="Times New Roman"/>
          <w:b/>
          <w:sz w:val="24"/>
          <w:szCs w:val="24"/>
          <w:u w:val="single"/>
          <w:lang w:eastAsia="ru-RU"/>
        </w:rPr>
      </w:pPr>
      <w:r w:rsidRPr="00AC3B0A">
        <w:rPr>
          <w:rFonts w:ascii="Times New Roman" w:eastAsia="Times New Roman" w:hAnsi="Times New Roman" w:cs="Times New Roman"/>
          <w:b/>
          <w:sz w:val="24"/>
          <w:szCs w:val="24"/>
          <w:u w:val="single"/>
          <w:lang w:eastAsia="ru-RU"/>
        </w:rPr>
        <w:t>Вопросы для промежуточной аттестации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Формы государственного регулирования предпринимательской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Функции, которые государство осуществляет в целях создания лучших условий развития туристской индустрии.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гостиничной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в сфере туризма.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Способы государственного регулирования гостиничной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Виды ответственности в предпринимательской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Органы, рассматривающие споры в сфере туризма между организациями инфраструктуры.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color w:val="000000"/>
        </w:rPr>
        <w:t>Порядок привлечение к ответственности предпринимателя, предприятия, организации виновного за причинение вреда для возмещения причиненного ущерба и восстановления права.</w:t>
      </w:r>
      <w:r w:rsidRPr="00890B4F">
        <w:rPr>
          <w:bCs/>
        </w:rPr>
        <w:t xml:space="preserve"> ФЗ «О защите прав потребителя».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Виды судебных исков: вещно-правовые и обязательственно-правовые иски.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Сроки исковой давности.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вреде, причиненного здоровью.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имущественного вреда.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Законодательная основа гостиничного сервиса в России: краткая характеристика.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Номы санитарного обеспечения при организации питания, проживания и обслуживания туристов.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индивидуального предпринимателя. Перечислите основные нормативные акты, регламентирующие правовой статус индивидуального предпринимателя.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хозяйственных товариществ: полное товарищество и товарищество на вере.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общества с ограниченной ответственностью и общества с дополнительной ответственностью.</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акционерного общества: закрытые и открытые акционерные общества.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производственного кооператива.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lastRenderedPageBreak/>
        <w:t>Укажите особенности правового положения государственных и муниципальных унитарных предприятий.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учреждения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основные нормативные акты, регламентирующие порядок учреждения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Укажите виды и формы реорганизации юридических лиц.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правовые последствия, наступающие при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виды ликвидации юридических лиц. Перечислите правовые последствия, наступающие при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исключения юридического лица из единого государственного реестра юридических лиц по решению регистрирующего органа.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определение несостоятельности (банкротства). назовите признаки несостоятельности (банкротства). укажите, когда возникает право на подачу заявления о признании должника несостоятельным (банкротом).</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арбитражного управляющего и кредиторов.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процедуры банкротства, применяемые к должнику. укажите правовые последствия, наступающие при введении каждой процедуры.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мировое соглашение как процедуру банкротства.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 каким должникам могут быть применены упрощенные процедуры банкротства. в чем они заключаются?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понятие и виды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условия действительности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основания для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последствия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По каким основаниям классифицируются договоры в гражданском законодательстве? Дайте понятие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что представляет собой содержание договоров. какие виды условий включаются в договоры?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Какие требования предъявляются гражданским законодательством к оферте и акцепту?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 наличии каких условий (обстоятельств) гражданское законодательство предусматривает возможность изменения и расторжения до- говоров? какие последствия при этом могут возникнуть для сторон?</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с туроператорами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корпоративными клиентами на групповые скидки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поставщиками на материально-техническое оснащение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организациями, проводящими сертификацию и аккредитацию;</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proofErr w:type="spellStart"/>
      <w:r w:rsidRPr="005A63C4">
        <w:rPr>
          <w:rFonts w:ascii="Times New Roman" w:hAnsi="Times New Roman" w:cs="Times New Roman"/>
          <w:sz w:val="24"/>
          <w:szCs w:val="24"/>
        </w:rPr>
        <w:t>аутсорсинг</w:t>
      </w:r>
      <w:proofErr w:type="spellEnd"/>
      <w:r w:rsidRPr="005A63C4">
        <w:rPr>
          <w:rFonts w:ascii="Times New Roman" w:hAnsi="Times New Roman" w:cs="Times New Roman"/>
          <w:sz w:val="24"/>
          <w:szCs w:val="24"/>
        </w:rPr>
        <w:t xml:space="preserve"> (горничных, официантов);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на услуги (аудит, безопасность, юридическое сопровождение).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аренды;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lastRenderedPageBreak/>
        <w:t>Дайте определения и перечислите существенные условия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коммерческой концессии (</w:t>
      </w:r>
      <w:proofErr w:type="spellStart"/>
      <w:r w:rsidRPr="005A63C4">
        <w:t>франчайзинга</w:t>
      </w:r>
      <w:proofErr w:type="spellEnd"/>
      <w:r w:rsidRPr="005A63C4">
        <w:t>);</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Дайте определения и перечислите существенные условия договор возмездного оказания гостиничных услуг.</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что представляет собой право на защиту в Российском законодательстве.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формы и способы защиты предпринимателей, дайте их характеристику.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судебную защиту.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внесудебную защиту.</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Перечислите основные нормативные акты, регламентирующие правовое регулирование и способы расчетов.</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расчетов наличными денежными средствами.</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безналичных расчетов. укажите основные формы безналичных расчетов.</w:t>
      </w:r>
    </w:p>
    <w:p w:rsidR="00D4040B" w:rsidRDefault="00D4040B" w:rsidP="00D4040B">
      <w:pPr>
        <w:jc w:val="both"/>
        <w:rPr>
          <w:rFonts w:ascii="Times New Roman" w:eastAsia="Times New Roman" w:hAnsi="Times New Roman" w:cs="Times New Roman"/>
          <w:b/>
          <w:bCs/>
          <w:sz w:val="24"/>
          <w:szCs w:val="24"/>
          <w:lang w:eastAsia="ru-RU"/>
        </w:rPr>
      </w:pPr>
    </w:p>
    <w:p w:rsidR="00D4040B" w:rsidRPr="00A9076F" w:rsidRDefault="00D4040B" w:rsidP="00D4040B">
      <w:pPr>
        <w:jc w:val="both"/>
        <w:rPr>
          <w:rFonts w:ascii="Times New Roman" w:hAnsi="Times New Roman" w:cs="Times New Roman"/>
          <w:b/>
          <w:bCs/>
          <w:sz w:val="24"/>
          <w:szCs w:val="24"/>
        </w:rPr>
      </w:pPr>
      <w:r w:rsidRPr="00C36AD1">
        <w:rPr>
          <w:rFonts w:ascii="Times New Roman" w:eastAsia="Times New Roman" w:hAnsi="Times New Roman" w:cs="Times New Roman"/>
          <w:b/>
          <w:bCs/>
          <w:sz w:val="24"/>
          <w:szCs w:val="24"/>
          <w:lang w:eastAsia="ru-RU"/>
        </w:rPr>
        <w:t xml:space="preserve">7.4. </w:t>
      </w:r>
      <w:r w:rsidRPr="00A907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2943"/>
        <w:gridCol w:w="6379"/>
      </w:tblGrid>
      <w:tr w:rsidR="00D4040B" w:rsidRPr="009E4AA7" w:rsidTr="00A76057">
        <w:tc>
          <w:tcPr>
            <w:tcW w:w="2943" w:type="dxa"/>
          </w:tcPr>
          <w:p w:rsidR="00D4040B" w:rsidRPr="009E4AA7" w:rsidRDefault="00D4040B" w:rsidP="00A76057">
            <w:pPr>
              <w:ind w:left="39" w:hanging="39"/>
              <w:jc w:val="center"/>
              <w:rPr>
                <w:rFonts w:ascii="Times New Roman" w:hAnsi="Times New Roman" w:cs="Times New Roman"/>
                <w:sz w:val="24"/>
                <w:szCs w:val="24"/>
              </w:rPr>
            </w:pPr>
            <w:r w:rsidRPr="009E4AA7">
              <w:rPr>
                <w:rFonts w:ascii="Times New Roman" w:hAnsi="Times New Roman" w:cs="Times New Roman"/>
                <w:sz w:val="24"/>
                <w:szCs w:val="24"/>
              </w:rPr>
              <w:t>ТЕМА</w:t>
            </w:r>
          </w:p>
        </w:tc>
        <w:tc>
          <w:tcPr>
            <w:tcW w:w="6379" w:type="dxa"/>
          </w:tcPr>
          <w:p w:rsidR="00D4040B" w:rsidRPr="009E4AA7" w:rsidRDefault="00D4040B" w:rsidP="00A76057">
            <w:pPr>
              <w:ind w:right="-108"/>
              <w:jc w:val="center"/>
              <w:rPr>
                <w:rFonts w:ascii="Times New Roman" w:hAnsi="Times New Roman" w:cs="Times New Roman"/>
                <w:i/>
                <w:sz w:val="24"/>
                <w:szCs w:val="24"/>
              </w:rPr>
            </w:pPr>
            <w:r w:rsidRPr="009E4AA7">
              <w:rPr>
                <w:rFonts w:ascii="Times New Roman" w:hAnsi="Times New Roman" w:cs="Times New Roman"/>
                <w:i/>
                <w:sz w:val="24"/>
                <w:szCs w:val="24"/>
              </w:rPr>
              <w:t>Форма проведения занятия</w:t>
            </w:r>
          </w:p>
        </w:tc>
      </w:tr>
      <w:tr w:rsidR="00D4040B" w:rsidRPr="009E4AA7" w:rsidTr="00A76057">
        <w:tc>
          <w:tcPr>
            <w:tcW w:w="2943" w:type="dxa"/>
          </w:tcPr>
          <w:p w:rsidR="00D4040B" w:rsidRPr="009E4AA7" w:rsidRDefault="00D4040B" w:rsidP="00A76057">
            <w:pPr>
              <w:ind w:left="39" w:hanging="39"/>
              <w:rPr>
                <w:rFonts w:ascii="Times New Roman" w:hAnsi="Times New Roman" w:cs="Times New Roman"/>
                <w:sz w:val="24"/>
                <w:szCs w:val="24"/>
              </w:rPr>
            </w:pPr>
            <w:r w:rsidRPr="009E4AA7">
              <w:rPr>
                <w:rFonts w:ascii="Times New Roman" w:hAnsi="Times New Roman" w:cs="Times New Roman"/>
                <w:sz w:val="24"/>
                <w:szCs w:val="24"/>
              </w:rPr>
              <w:t>Модуль 1. Государственное регулирование гостиничной и ресторанной деятельности</w:t>
            </w:r>
          </w:p>
        </w:tc>
        <w:tc>
          <w:tcPr>
            <w:tcW w:w="6379" w:type="dxa"/>
          </w:tcPr>
          <w:p w:rsidR="00D4040B" w:rsidRPr="00C450A9" w:rsidRDefault="00D4040B" w:rsidP="00A76057">
            <w:pPr>
              <w:spacing w:after="0" w:line="240" w:lineRule="auto"/>
              <w:rPr>
                <w:rFonts w:ascii="Times New Roman" w:hAnsi="Times New Roman" w:cs="Times New Roman"/>
                <w:i/>
                <w:sz w:val="24"/>
                <w:szCs w:val="24"/>
              </w:rPr>
            </w:pPr>
            <w:r w:rsidRPr="00C450A9">
              <w:rPr>
                <w:rFonts w:ascii="Times New Roman" w:hAnsi="Times New Roman" w:cs="Times New Roman"/>
                <w:i/>
                <w:sz w:val="24"/>
                <w:szCs w:val="24"/>
              </w:rPr>
              <w:t>Устный опрос</w:t>
            </w:r>
          </w:p>
          <w:p w:rsidR="00D4040B" w:rsidRPr="00C450A9" w:rsidRDefault="00D4040B" w:rsidP="00A76057">
            <w:pPr>
              <w:spacing w:after="0" w:line="240" w:lineRule="auto"/>
              <w:contextualSpacing/>
              <w:rPr>
                <w:rFonts w:ascii="Times New Roman" w:hAnsi="Times New Roman" w:cs="Times New Roman"/>
                <w:b/>
                <w:sz w:val="24"/>
                <w:szCs w:val="24"/>
              </w:rPr>
            </w:pPr>
            <w:r w:rsidRPr="00C450A9">
              <w:rPr>
                <w:rFonts w:ascii="Times New Roman" w:hAnsi="Times New Roman" w:cs="Times New Roman"/>
                <w:b/>
                <w:sz w:val="24"/>
                <w:szCs w:val="24"/>
              </w:rPr>
              <w:t>Содержание</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Система государственного управления и регулирования в сфере гостеприимства. Нормативно-правовые акты общей компетенции;</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 xml:space="preserve">Нормативно-правовые акты отраслевой компетенции; </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 xml:space="preserve">Государственная концепция и региональные программы развития индустрии гостеприимства; </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Стандартизация и сертификация как инструменты регулирования в сфере гостеприимства.</w:t>
            </w:r>
          </w:p>
          <w:p w:rsidR="00D4040B" w:rsidRPr="00C450A9" w:rsidRDefault="00D4040B" w:rsidP="00A76057">
            <w:pPr>
              <w:spacing w:after="0" w:line="240" w:lineRule="auto"/>
              <w:rPr>
                <w:rFonts w:ascii="Times New Roman" w:hAnsi="Times New Roman" w:cs="Times New Roman"/>
                <w:sz w:val="24"/>
                <w:szCs w:val="24"/>
              </w:rPr>
            </w:pPr>
          </w:p>
        </w:tc>
      </w:tr>
      <w:tr w:rsidR="00D4040B" w:rsidRPr="009E4AA7" w:rsidTr="00A76057">
        <w:tc>
          <w:tcPr>
            <w:tcW w:w="2943" w:type="dxa"/>
          </w:tcPr>
          <w:p w:rsidR="00D4040B" w:rsidRPr="009E4AA7" w:rsidRDefault="00D4040B" w:rsidP="00A76057">
            <w:pPr>
              <w:rPr>
                <w:rFonts w:ascii="Times New Roman" w:hAnsi="Times New Roman" w:cs="Times New Roman"/>
                <w:sz w:val="24"/>
                <w:szCs w:val="24"/>
              </w:rPr>
            </w:pPr>
            <w:r w:rsidRPr="009E4AA7">
              <w:rPr>
                <w:rFonts w:ascii="Times New Roman" w:hAnsi="Times New Roman" w:cs="Times New Roman"/>
                <w:sz w:val="24"/>
                <w:szCs w:val="24"/>
              </w:rPr>
              <w:t>Модуль 2. Правовой статус субъектов рынка средств размещения</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Устный опрос</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 xml:space="preserve">Содержание </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Организационно-правовые формы предпринимательства в индустрии гостеприимства</w:t>
            </w:r>
            <w:r>
              <w:rPr>
                <w:rFonts w:ascii="Times New Roman" w:hAnsi="Times New Roman" w:cs="Times New Roman"/>
                <w:sz w:val="24"/>
                <w:szCs w:val="24"/>
              </w:rPr>
              <w:t>.</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Правовая регламентация деятельности </w:t>
            </w:r>
            <w:proofErr w:type="spellStart"/>
            <w:r w:rsidRPr="00ED2A1C">
              <w:rPr>
                <w:rFonts w:ascii="Times New Roman" w:hAnsi="Times New Roman" w:cs="Times New Roman"/>
                <w:sz w:val="24"/>
                <w:szCs w:val="24"/>
              </w:rPr>
              <w:t>гостинично-ресторанных</w:t>
            </w:r>
            <w:proofErr w:type="spellEnd"/>
            <w:r w:rsidRPr="00ED2A1C">
              <w:rPr>
                <w:rFonts w:ascii="Times New Roman" w:hAnsi="Times New Roman" w:cs="Times New Roman"/>
                <w:sz w:val="24"/>
                <w:szCs w:val="24"/>
              </w:rPr>
              <w:t xml:space="preserve"> комплексов</w:t>
            </w:r>
            <w:r>
              <w:rPr>
                <w:rFonts w:ascii="Times New Roman" w:hAnsi="Times New Roman" w:cs="Times New Roman"/>
                <w:sz w:val="24"/>
                <w:szCs w:val="24"/>
              </w:rPr>
              <w:t>.</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Правовая регламентация деятельности предприятий общественного питания</w:t>
            </w:r>
            <w:r>
              <w:rPr>
                <w:rFonts w:ascii="Times New Roman" w:hAnsi="Times New Roman" w:cs="Times New Roman"/>
                <w:sz w:val="24"/>
                <w:szCs w:val="24"/>
              </w:rPr>
              <w:t>.</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lastRenderedPageBreak/>
              <w:t>Правовая регламентация деятельности лечебно-оздор</w:t>
            </w:r>
            <w:r>
              <w:rPr>
                <w:rFonts w:ascii="Times New Roman" w:hAnsi="Times New Roman" w:cs="Times New Roman"/>
                <w:sz w:val="24"/>
                <w:szCs w:val="24"/>
              </w:rPr>
              <w:t>о</w:t>
            </w:r>
            <w:r w:rsidRPr="00ED2A1C">
              <w:rPr>
                <w:rFonts w:ascii="Times New Roman" w:hAnsi="Times New Roman" w:cs="Times New Roman"/>
                <w:sz w:val="24"/>
                <w:szCs w:val="24"/>
              </w:rPr>
              <w:t>вительных комплексов, здравниц, санаториев и т.п.</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Права гостей и особенности их законодательной защиты</w:t>
            </w:r>
            <w:r>
              <w:rPr>
                <w:rFonts w:ascii="Times New Roman" w:hAnsi="Times New Roman" w:cs="Times New Roman"/>
                <w:sz w:val="24"/>
                <w:szCs w:val="24"/>
              </w:rPr>
              <w:t>.</w:t>
            </w:r>
          </w:p>
          <w:p w:rsidR="00D4040B" w:rsidRPr="00ED2A1C" w:rsidRDefault="00D4040B" w:rsidP="00A76057">
            <w:pPr>
              <w:spacing w:after="0" w:line="240" w:lineRule="auto"/>
              <w:rPr>
                <w:rFonts w:ascii="Times New Roman" w:hAnsi="Times New Roman" w:cs="Times New Roman"/>
                <w:b/>
                <w:sz w:val="24"/>
                <w:szCs w:val="24"/>
              </w:rPr>
            </w:pPr>
          </w:p>
        </w:tc>
      </w:tr>
      <w:tr w:rsidR="00D4040B" w:rsidRPr="009E4AA7" w:rsidTr="00A76057">
        <w:trPr>
          <w:trHeight w:val="345"/>
        </w:trPr>
        <w:tc>
          <w:tcPr>
            <w:tcW w:w="2943" w:type="dxa"/>
          </w:tcPr>
          <w:p w:rsidR="00D4040B" w:rsidRPr="009E4AA7" w:rsidRDefault="00D4040B" w:rsidP="00A76057">
            <w:pPr>
              <w:rPr>
                <w:rFonts w:ascii="Times New Roman" w:hAnsi="Times New Roman" w:cs="Times New Roman"/>
                <w:color w:val="000000"/>
                <w:sz w:val="24"/>
                <w:szCs w:val="24"/>
              </w:rPr>
            </w:pPr>
            <w:r w:rsidRPr="009E4AA7">
              <w:rPr>
                <w:rFonts w:ascii="Times New Roman" w:hAnsi="Times New Roman" w:cs="Times New Roman"/>
                <w:sz w:val="24"/>
                <w:szCs w:val="24"/>
              </w:rPr>
              <w:lastRenderedPageBreak/>
              <w:t>Модуль 3. Способы обеспечения обязательств в индустрии гостеприимства</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Решение практических и ситуационных задач</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 xml:space="preserve">Содержание </w:t>
            </w:r>
          </w:p>
          <w:p w:rsidR="00D4040B" w:rsidRPr="00ED2A1C" w:rsidRDefault="00D4040B" w:rsidP="00A76057">
            <w:pPr>
              <w:numPr>
                <w:ilvl w:val="0"/>
                <w:numId w:val="8"/>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Особенности и порядок применения финансового обеспечения</w:t>
            </w:r>
            <w:r>
              <w:rPr>
                <w:rFonts w:ascii="Times New Roman" w:hAnsi="Times New Roman" w:cs="Times New Roman"/>
                <w:sz w:val="24"/>
                <w:szCs w:val="24"/>
              </w:rPr>
              <w:t>.</w:t>
            </w:r>
          </w:p>
          <w:p w:rsidR="00D4040B" w:rsidRPr="00ED2A1C" w:rsidRDefault="00D4040B" w:rsidP="00A76057">
            <w:pPr>
              <w:numPr>
                <w:ilvl w:val="0"/>
                <w:numId w:val="8"/>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Банковская гарантия как инструмент финансового обеспечения</w:t>
            </w:r>
            <w:r>
              <w:rPr>
                <w:rFonts w:ascii="Times New Roman" w:hAnsi="Times New Roman" w:cs="Times New Roman"/>
                <w:sz w:val="24"/>
                <w:szCs w:val="24"/>
              </w:rPr>
              <w:t>.</w:t>
            </w:r>
          </w:p>
          <w:p w:rsidR="00D4040B" w:rsidRPr="00ED2A1C" w:rsidRDefault="00D4040B" w:rsidP="00A76057">
            <w:pPr>
              <w:numPr>
                <w:ilvl w:val="0"/>
                <w:numId w:val="8"/>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Страхование ответственности как инструмент финансового обеспечения</w:t>
            </w:r>
            <w:r>
              <w:rPr>
                <w:rFonts w:ascii="Times New Roman" w:hAnsi="Times New Roman" w:cs="Times New Roman"/>
                <w:sz w:val="24"/>
                <w:szCs w:val="24"/>
              </w:rPr>
              <w:t>.</w:t>
            </w:r>
          </w:p>
          <w:p w:rsidR="00D4040B" w:rsidRPr="00ED2A1C" w:rsidRDefault="00D4040B" w:rsidP="00A76057">
            <w:pPr>
              <w:spacing w:after="0" w:line="240" w:lineRule="auto"/>
              <w:rPr>
                <w:rFonts w:ascii="Times New Roman" w:hAnsi="Times New Roman" w:cs="Times New Roman"/>
                <w:sz w:val="24"/>
                <w:szCs w:val="24"/>
              </w:rPr>
            </w:pPr>
          </w:p>
        </w:tc>
      </w:tr>
      <w:tr w:rsidR="00D4040B" w:rsidRPr="009E4AA7" w:rsidTr="00A76057">
        <w:trPr>
          <w:trHeight w:val="195"/>
        </w:trPr>
        <w:tc>
          <w:tcPr>
            <w:tcW w:w="2943" w:type="dxa"/>
          </w:tcPr>
          <w:p w:rsidR="00D4040B" w:rsidRPr="009E4AA7" w:rsidRDefault="00D4040B" w:rsidP="00A76057">
            <w:pPr>
              <w:rPr>
                <w:rFonts w:ascii="Times New Roman" w:hAnsi="Times New Roman" w:cs="Times New Roman"/>
                <w:color w:val="000000"/>
                <w:sz w:val="24"/>
                <w:szCs w:val="24"/>
              </w:rPr>
            </w:pPr>
            <w:r w:rsidRPr="009E4AA7">
              <w:rPr>
                <w:rFonts w:ascii="Times New Roman" w:hAnsi="Times New Roman" w:cs="Times New Roman"/>
                <w:sz w:val="24"/>
                <w:szCs w:val="24"/>
              </w:rPr>
              <w:t>Модуль 4. Договорные отношения в гостеприимстве</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Документирование отношений с контрагентами</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Гражданско-правовой договор: требования к форме и содержанию; </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Договор о реализации ресторанного и гостиничного продукта;</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Договор возмездного оказания услуг;</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Система договоров с контрагентами.</w:t>
            </w:r>
          </w:p>
          <w:p w:rsidR="00D4040B" w:rsidRPr="00ED2A1C" w:rsidRDefault="00D4040B" w:rsidP="00A76057">
            <w:pPr>
              <w:pStyle w:val="afe"/>
              <w:numPr>
                <w:ilvl w:val="0"/>
                <w:numId w:val="25"/>
              </w:numPr>
              <w:ind w:left="0" w:firstLine="0"/>
              <w:rPr>
                <w:b/>
              </w:rPr>
            </w:pPr>
            <w:r w:rsidRPr="00ED2A1C">
              <w:t xml:space="preserve">Договорная основа реализации гостиничного (ресторанного) продукта.     </w:t>
            </w:r>
          </w:p>
          <w:p w:rsidR="00D4040B" w:rsidRPr="00ED2A1C" w:rsidRDefault="00D4040B" w:rsidP="00A76057">
            <w:pPr>
              <w:pStyle w:val="afe"/>
              <w:numPr>
                <w:ilvl w:val="0"/>
                <w:numId w:val="25"/>
              </w:numPr>
              <w:ind w:left="0" w:firstLine="0"/>
              <w:rPr>
                <w:b/>
              </w:rPr>
            </w:pPr>
            <w:r w:rsidRPr="00ED2A1C">
              <w:t>Существенные условия договора.</w:t>
            </w:r>
          </w:p>
          <w:p w:rsidR="00D4040B" w:rsidRPr="00ED2A1C" w:rsidRDefault="00D4040B" w:rsidP="00A76057">
            <w:pPr>
              <w:pStyle w:val="afe"/>
              <w:numPr>
                <w:ilvl w:val="0"/>
                <w:numId w:val="25"/>
              </w:numPr>
              <w:ind w:left="0" w:firstLine="0"/>
              <w:rPr>
                <w:b/>
              </w:rPr>
            </w:pPr>
            <w:r w:rsidRPr="00ED2A1C">
              <w:t xml:space="preserve">Иные условия договора.  </w:t>
            </w:r>
          </w:p>
          <w:p w:rsidR="00D4040B" w:rsidRPr="00ED2A1C" w:rsidRDefault="00D4040B" w:rsidP="00A76057">
            <w:pPr>
              <w:pStyle w:val="afe"/>
              <w:numPr>
                <w:ilvl w:val="0"/>
                <w:numId w:val="25"/>
              </w:numPr>
              <w:ind w:left="0" w:firstLine="0"/>
              <w:rPr>
                <w:b/>
              </w:rPr>
            </w:pPr>
            <w:r w:rsidRPr="00ED2A1C">
              <w:t xml:space="preserve">Изменение или расторжение договора.  </w:t>
            </w:r>
          </w:p>
          <w:p w:rsidR="00D4040B" w:rsidRPr="00ED2A1C" w:rsidRDefault="00D4040B" w:rsidP="00A76057">
            <w:pPr>
              <w:pStyle w:val="afe"/>
              <w:numPr>
                <w:ilvl w:val="0"/>
                <w:numId w:val="25"/>
              </w:numPr>
              <w:ind w:left="0" w:firstLine="0"/>
              <w:rPr>
                <w:b/>
              </w:rPr>
            </w:pPr>
            <w:r w:rsidRPr="00ED2A1C">
              <w:t>Возмещение убытков при расторжении договора.</w:t>
            </w:r>
          </w:p>
        </w:tc>
      </w:tr>
      <w:tr w:rsidR="00D4040B" w:rsidRPr="009E4AA7" w:rsidTr="00A76057">
        <w:trPr>
          <w:trHeight w:val="1067"/>
        </w:trPr>
        <w:tc>
          <w:tcPr>
            <w:tcW w:w="2943" w:type="dxa"/>
          </w:tcPr>
          <w:p w:rsidR="00D4040B" w:rsidRPr="009E4AA7" w:rsidRDefault="00D4040B" w:rsidP="00A76057">
            <w:pPr>
              <w:rPr>
                <w:rFonts w:ascii="Times New Roman" w:hAnsi="Times New Roman" w:cs="Times New Roman"/>
                <w:bCs/>
                <w:sz w:val="24"/>
                <w:szCs w:val="24"/>
              </w:rPr>
            </w:pPr>
            <w:r w:rsidRPr="009E4AA7">
              <w:rPr>
                <w:rFonts w:ascii="Times New Roman" w:hAnsi="Times New Roman" w:cs="Times New Roman"/>
                <w:sz w:val="24"/>
                <w:szCs w:val="24"/>
              </w:rPr>
              <w:t>Модуль 5. Нормативно - правовое регулирование ресторанной деятельности</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Мозговой штурм</w:t>
            </w:r>
          </w:p>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9"/>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Нормативно-правовые акты о предоставлении ресторанных услуг; </w:t>
            </w:r>
          </w:p>
          <w:p w:rsidR="00D4040B" w:rsidRPr="00D4040B" w:rsidRDefault="00D4040B" w:rsidP="00A76057">
            <w:pPr>
              <w:numPr>
                <w:ilvl w:val="0"/>
                <w:numId w:val="9"/>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Система классификации объектов общественного питания; </w:t>
            </w:r>
          </w:p>
        </w:tc>
      </w:tr>
      <w:tr w:rsidR="00D4040B" w:rsidRPr="009E4AA7" w:rsidTr="00A76057">
        <w:trPr>
          <w:trHeight w:val="405"/>
        </w:trPr>
        <w:tc>
          <w:tcPr>
            <w:tcW w:w="2943" w:type="dxa"/>
          </w:tcPr>
          <w:p w:rsidR="00D4040B" w:rsidRPr="009E4AA7" w:rsidRDefault="00D4040B" w:rsidP="00A76057">
            <w:pPr>
              <w:autoSpaceDE w:val="0"/>
              <w:autoSpaceDN w:val="0"/>
              <w:adjustRightInd w:val="0"/>
              <w:rPr>
                <w:rFonts w:ascii="Times New Roman" w:hAnsi="Times New Roman" w:cs="Times New Roman"/>
                <w:color w:val="000000"/>
                <w:sz w:val="24"/>
                <w:szCs w:val="24"/>
              </w:rPr>
            </w:pPr>
            <w:r w:rsidRPr="009E4AA7">
              <w:rPr>
                <w:rFonts w:ascii="Times New Roman" w:hAnsi="Times New Roman" w:cs="Times New Roman"/>
                <w:sz w:val="24"/>
                <w:szCs w:val="24"/>
              </w:rPr>
              <w:t>Модуль 6. Правовое регулирование страхования в сфере гостеприимства</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Решение практических и ситуационных задач</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10"/>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Организационные формы страховой деятельности</w:t>
            </w:r>
            <w:r>
              <w:rPr>
                <w:rFonts w:ascii="Times New Roman" w:hAnsi="Times New Roman" w:cs="Times New Roman"/>
                <w:sz w:val="24"/>
                <w:szCs w:val="24"/>
              </w:rPr>
              <w:t>.</w:t>
            </w:r>
          </w:p>
          <w:p w:rsidR="00D4040B" w:rsidRPr="00ED2A1C" w:rsidRDefault="00D4040B" w:rsidP="00A76057">
            <w:pPr>
              <w:numPr>
                <w:ilvl w:val="0"/>
                <w:numId w:val="10"/>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Нормы общего законодательства о страховании</w:t>
            </w:r>
            <w:r>
              <w:rPr>
                <w:rFonts w:ascii="Times New Roman" w:hAnsi="Times New Roman" w:cs="Times New Roman"/>
                <w:sz w:val="24"/>
                <w:szCs w:val="24"/>
              </w:rPr>
              <w:t>.</w:t>
            </w:r>
          </w:p>
          <w:p w:rsidR="00D4040B" w:rsidRPr="00ED2A1C" w:rsidRDefault="00D4040B" w:rsidP="00A76057">
            <w:pPr>
              <w:numPr>
                <w:ilvl w:val="0"/>
                <w:numId w:val="10"/>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Страхование в специальном туристском законодательстве.</w:t>
            </w:r>
          </w:p>
        </w:tc>
      </w:tr>
      <w:tr w:rsidR="00D4040B" w:rsidRPr="009E4AA7" w:rsidTr="00A76057">
        <w:trPr>
          <w:trHeight w:val="360"/>
        </w:trPr>
        <w:tc>
          <w:tcPr>
            <w:tcW w:w="2943" w:type="dxa"/>
          </w:tcPr>
          <w:p w:rsidR="00D4040B" w:rsidRPr="009E4AA7" w:rsidRDefault="00D4040B" w:rsidP="00A76057">
            <w:pPr>
              <w:rPr>
                <w:rFonts w:ascii="Times New Roman" w:hAnsi="Times New Roman" w:cs="Times New Roman"/>
                <w:color w:val="000000"/>
                <w:sz w:val="24"/>
                <w:szCs w:val="24"/>
              </w:rPr>
            </w:pPr>
            <w:r w:rsidRPr="009E4AA7">
              <w:rPr>
                <w:rFonts w:ascii="Times New Roman" w:hAnsi="Times New Roman" w:cs="Times New Roman"/>
                <w:sz w:val="24"/>
                <w:szCs w:val="24"/>
              </w:rPr>
              <w:t xml:space="preserve">Модуль 7. Обеспечение безопасности в туризме и гостеприимстве: нормативно – правовое </w:t>
            </w:r>
            <w:r w:rsidRPr="009E4AA7">
              <w:rPr>
                <w:rFonts w:ascii="Times New Roman" w:hAnsi="Times New Roman" w:cs="Times New Roman"/>
                <w:sz w:val="24"/>
                <w:szCs w:val="24"/>
              </w:rPr>
              <w:lastRenderedPageBreak/>
              <w:t>регулирование</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lastRenderedPageBreak/>
              <w:t>Мозговой штурм</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Виды опасностей при организации </w:t>
            </w:r>
            <w:proofErr w:type="spellStart"/>
            <w:r w:rsidRPr="00ED2A1C">
              <w:rPr>
                <w:rFonts w:ascii="Times New Roman" w:hAnsi="Times New Roman" w:cs="Times New Roman"/>
                <w:sz w:val="24"/>
                <w:szCs w:val="24"/>
              </w:rPr>
              <w:t>гостинично-ресторанного</w:t>
            </w:r>
            <w:proofErr w:type="spellEnd"/>
            <w:r w:rsidRPr="00ED2A1C">
              <w:rPr>
                <w:rFonts w:ascii="Times New Roman" w:hAnsi="Times New Roman" w:cs="Times New Roman"/>
                <w:sz w:val="24"/>
                <w:szCs w:val="24"/>
              </w:rPr>
              <w:t xml:space="preserve"> обслуживания</w:t>
            </w:r>
            <w:r>
              <w:rPr>
                <w:rFonts w:ascii="Times New Roman" w:hAnsi="Times New Roman" w:cs="Times New Roman"/>
                <w:sz w:val="24"/>
                <w:szCs w:val="24"/>
              </w:rPr>
              <w:t>.</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Международное законодательство в сфере </w:t>
            </w:r>
            <w:r w:rsidRPr="00ED2A1C">
              <w:rPr>
                <w:rFonts w:ascii="Times New Roman" w:hAnsi="Times New Roman" w:cs="Times New Roman"/>
                <w:sz w:val="24"/>
                <w:szCs w:val="24"/>
              </w:rPr>
              <w:lastRenderedPageBreak/>
              <w:t>обеспечения безопасности потребителей</w:t>
            </w:r>
            <w:r>
              <w:rPr>
                <w:rFonts w:ascii="Times New Roman" w:hAnsi="Times New Roman" w:cs="Times New Roman"/>
                <w:sz w:val="24"/>
                <w:szCs w:val="24"/>
              </w:rPr>
              <w:t>.</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Требования по безопасности при проектировании гостиничных и ресторанных услуг</w:t>
            </w:r>
            <w:r>
              <w:rPr>
                <w:rFonts w:ascii="Times New Roman" w:hAnsi="Times New Roman" w:cs="Times New Roman"/>
                <w:sz w:val="24"/>
                <w:szCs w:val="24"/>
              </w:rPr>
              <w:t>.</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Правила обеспечения безопасности в гостинице или ином объекте размещения</w:t>
            </w:r>
            <w:r>
              <w:rPr>
                <w:rFonts w:ascii="Times New Roman" w:hAnsi="Times New Roman" w:cs="Times New Roman"/>
                <w:sz w:val="24"/>
                <w:szCs w:val="24"/>
              </w:rPr>
              <w:t>.</w:t>
            </w:r>
          </w:p>
        </w:tc>
      </w:tr>
      <w:tr w:rsidR="00D4040B" w:rsidRPr="009E4AA7" w:rsidTr="00A76057">
        <w:trPr>
          <w:trHeight w:val="1141"/>
        </w:trPr>
        <w:tc>
          <w:tcPr>
            <w:tcW w:w="2943" w:type="dxa"/>
          </w:tcPr>
          <w:p w:rsidR="00D4040B" w:rsidRPr="009E4AA7" w:rsidRDefault="00D4040B" w:rsidP="00A76057">
            <w:pPr>
              <w:autoSpaceDE w:val="0"/>
              <w:autoSpaceDN w:val="0"/>
              <w:adjustRightInd w:val="0"/>
              <w:rPr>
                <w:rFonts w:ascii="Times New Roman" w:hAnsi="Times New Roman" w:cs="Times New Roman"/>
                <w:color w:val="000000"/>
                <w:sz w:val="24"/>
                <w:szCs w:val="24"/>
              </w:rPr>
            </w:pPr>
            <w:r w:rsidRPr="009E4AA7">
              <w:rPr>
                <w:rFonts w:ascii="Times New Roman" w:hAnsi="Times New Roman" w:cs="Times New Roman"/>
                <w:color w:val="000000"/>
                <w:sz w:val="24"/>
                <w:szCs w:val="24"/>
              </w:rPr>
              <w:lastRenderedPageBreak/>
              <w:t>Обобщение пройденного материала и подготовка к аттестационным испытаниям</w:t>
            </w:r>
          </w:p>
        </w:tc>
        <w:tc>
          <w:tcPr>
            <w:tcW w:w="6379" w:type="dxa"/>
          </w:tcPr>
          <w:p w:rsidR="00D4040B" w:rsidRPr="009E4AA7" w:rsidRDefault="00D4040B" w:rsidP="00A76057">
            <w:pPr>
              <w:spacing w:after="0" w:line="240" w:lineRule="auto"/>
              <w:rPr>
                <w:rFonts w:ascii="Times New Roman" w:hAnsi="Times New Roman" w:cs="Times New Roman"/>
                <w:sz w:val="24"/>
                <w:szCs w:val="24"/>
              </w:rPr>
            </w:pPr>
            <w:r w:rsidRPr="009E4AA7">
              <w:rPr>
                <w:rFonts w:ascii="Times New Roman" w:hAnsi="Times New Roman" w:cs="Times New Roman"/>
                <w:bCs/>
                <w:i/>
                <w:sz w:val="24"/>
                <w:szCs w:val="24"/>
              </w:rPr>
              <w:t>консультация</w:t>
            </w:r>
          </w:p>
        </w:tc>
      </w:tr>
    </w:tbl>
    <w:p w:rsidR="00C36AD1" w:rsidRPr="00C36AD1" w:rsidRDefault="00C36AD1" w:rsidP="00C36AD1">
      <w:pPr>
        <w:spacing w:after="0" w:line="240" w:lineRule="auto"/>
        <w:jc w:val="both"/>
        <w:rPr>
          <w:rFonts w:ascii="Times New Roman" w:eastAsia="Times New Roman" w:hAnsi="Times New Roman" w:cs="Times New Roman"/>
          <w:b/>
          <w:bCs/>
          <w:sz w:val="18"/>
          <w:szCs w:val="18"/>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1F651D" w:rsidRDefault="001F651D" w:rsidP="001F651D">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shd w:val="clear" w:color="auto" w:fill="FFFFFF"/>
        </w:rPr>
        <w:t>Организация туристской деятельности</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xml:space="preserve">: учебник / А.Б. Косолапов. — Москва :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 Режим доступа</w:t>
      </w:r>
      <w:r>
        <w:rPr>
          <w:rFonts w:ascii="Times New Roman" w:hAnsi="Times New Roman" w:cs="Times New Roman"/>
          <w:color w:val="3C3C3C"/>
          <w:sz w:val="24"/>
          <w:szCs w:val="24"/>
          <w:shd w:val="clear" w:color="auto" w:fill="FFFFFF"/>
        </w:rPr>
        <w:t xml:space="preserve"> </w:t>
      </w:r>
      <w:hyperlink r:id="rId26" w:history="1">
        <w:r>
          <w:rPr>
            <w:rStyle w:val="af2"/>
            <w:sz w:val="24"/>
            <w:szCs w:val="24"/>
            <w:shd w:val="clear" w:color="auto" w:fill="FFFFFF"/>
          </w:rPr>
          <w:t>https://www.book.ru/book/924108</w:t>
        </w:r>
      </w:hyperlink>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Гостиничный менеджмент: Учебное пособие  </w:t>
      </w:r>
      <w:r>
        <w:rPr>
          <w:rFonts w:ascii="Times New Roman" w:hAnsi="Times New Roman" w:cs="Times New Roman"/>
          <w:color w:val="555555"/>
          <w:sz w:val="24"/>
          <w:szCs w:val="24"/>
          <w:shd w:val="clear" w:color="auto" w:fill="FFFFFF"/>
        </w:rPr>
        <w:t>[Электронный ресурс]</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Н.В. Дмитриева, Н.А. Зайцева, С.В. Огнева, Р.Н. Ушаков</w:t>
      </w:r>
      <w:r>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 xml:space="preserve">М: НИЦ ИНФРА-М, М.: </w:t>
      </w:r>
      <w:proofErr w:type="spellStart"/>
      <w:r>
        <w:rPr>
          <w:rFonts w:ascii="Times New Roman" w:hAnsi="Times New Roman" w:cs="Times New Roman"/>
          <w:sz w:val="24"/>
          <w:szCs w:val="24"/>
          <w:shd w:val="clear" w:color="auto" w:fill="FFFFFF"/>
        </w:rPr>
        <w:t>Альфа-</w:t>
      </w:r>
      <w:r>
        <w:rPr>
          <w:rFonts w:ascii="Times New Roman" w:hAnsi="Times New Roman" w:cs="Times New Roman"/>
          <w:sz w:val="24"/>
          <w:szCs w:val="24"/>
        </w:rPr>
        <w:t>М</w:t>
      </w:r>
      <w:proofErr w:type="spellEnd"/>
      <w:r>
        <w:rPr>
          <w:rFonts w:ascii="Times New Roman" w:hAnsi="Times New Roman" w:cs="Times New Roman"/>
          <w:sz w:val="24"/>
          <w:szCs w:val="24"/>
        </w:rPr>
        <w:t xml:space="preserve">, 2015. Режим доступа </w:t>
      </w:r>
      <w:hyperlink r:id="rId27" w:history="1">
        <w:r>
          <w:rPr>
            <w:rStyle w:val="af2"/>
            <w:sz w:val="24"/>
            <w:szCs w:val="24"/>
            <w:shd w:val="clear" w:color="auto" w:fill="FFFFFF"/>
          </w:rPr>
          <w:t>http://znanium.com/catalog.php?bookinfo=473497</w:t>
        </w:r>
      </w:hyperlink>
    </w:p>
    <w:p w:rsidR="001F651D" w:rsidRDefault="001F651D" w:rsidP="001F651D">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3.</w:t>
      </w:r>
      <w:r>
        <w:rPr>
          <w:rFonts w:ascii="Calibri" w:eastAsia="Times New Roman" w:hAnsi="Calibri" w:cs="Times New Roman"/>
          <w:b/>
          <w:bCs/>
        </w:rPr>
        <w:t xml:space="preserve"> </w:t>
      </w:r>
      <w:r>
        <w:rPr>
          <w:rFonts w:ascii="Times New Roman" w:hAnsi="Times New Roman" w:cs="Times New Roman"/>
          <w:bCs/>
          <w:sz w:val="24"/>
          <w:szCs w:val="24"/>
          <w:shd w:val="clear" w:color="auto" w:fill="FFFFFF"/>
        </w:rPr>
        <w:t>Правовое обеспечение туризма (Ростуризм)</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учебник / А.Г. </w:t>
      </w:r>
      <w:proofErr w:type="spellStart"/>
      <w:r>
        <w:rPr>
          <w:rFonts w:ascii="Times New Roman" w:hAnsi="Times New Roman" w:cs="Times New Roman"/>
          <w:sz w:val="24"/>
          <w:szCs w:val="24"/>
          <w:shd w:val="clear" w:color="auto" w:fill="FFFFFF"/>
        </w:rPr>
        <w:t>Бобкова</w:t>
      </w:r>
      <w:proofErr w:type="spellEnd"/>
      <w:r>
        <w:rPr>
          <w:rFonts w:ascii="Times New Roman" w:hAnsi="Times New Roman" w:cs="Times New Roman"/>
          <w:sz w:val="24"/>
          <w:szCs w:val="24"/>
          <w:shd w:val="clear" w:color="auto" w:fill="FFFFFF"/>
        </w:rPr>
        <w:t>, С.А. Кудреватых, Е.Л. Писаревский.</w:t>
      </w:r>
      <w:r>
        <w:rPr>
          <w:rFonts w:ascii="Times New Roman" w:hAnsi="Times New Roman" w:cs="Times New Roman"/>
          <w:color w:val="3C3C3C"/>
          <w:sz w:val="24"/>
          <w:szCs w:val="24"/>
          <w:shd w:val="clear" w:color="auto" w:fill="FFFFFF"/>
        </w:rPr>
        <w:t xml:space="preserve"> — Москва: </w:t>
      </w:r>
      <w:r>
        <w:rPr>
          <w:rFonts w:ascii="Times New Roman" w:hAnsi="Times New Roman" w:cs="Times New Roman"/>
          <w:sz w:val="24"/>
          <w:szCs w:val="24"/>
          <w:shd w:val="clear" w:color="auto" w:fill="FFFFFF"/>
        </w:rPr>
        <w:t>Федеральное агентство по туризму, 2014.</w:t>
      </w:r>
      <w:r>
        <w:rPr>
          <w:rFonts w:ascii="Times New Roman" w:hAnsi="Times New Roman" w:cs="Times New Roman"/>
          <w:color w:val="3C3C3C"/>
          <w:sz w:val="24"/>
          <w:szCs w:val="24"/>
          <w:shd w:val="clear" w:color="auto" w:fill="FFFFFF"/>
        </w:rPr>
        <w:t xml:space="preserve"> </w:t>
      </w:r>
      <w:hyperlink r:id="rId28" w:history="1">
        <w:r>
          <w:rPr>
            <w:rStyle w:val="af2"/>
            <w:sz w:val="24"/>
            <w:szCs w:val="24"/>
            <w:shd w:val="clear" w:color="auto" w:fill="FFFFFF"/>
          </w:rPr>
          <w:t>https://www.book.ru/book/919714</w:t>
        </w:r>
      </w:hyperlink>
    </w:p>
    <w:p w:rsidR="001F651D" w:rsidRDefault="001F651D" w:rsidP="001F651D">
      <w:pPr>
        <w:spacing w:after="0" w:line="240" w:lineRule="auto"/>
        <w:jc w:val="both"/>
      </w:pPr>
      <w:r>
        <w:t>4.</w:t>
      </w:r>
      <w:r>
        <w:rPr>
          <w:rFonts w:ascii="Helvetica Neue" w:hAnsi="Helvetica Neue"/>
          <w:b/>
          <w:bCs/>
          <w:color w:val="555555"/>
          <w:sz w:val="20"/>
          <w:szCs w:val="20"/>
          <w:shd w:val="clear" w:color="auto" w:fill="FFFFFF"/>
        </w:rPr>
        <w:t xml:space="preserve"> </w:t>
      </w:r>
      <w:r>
        <w:rPr>
          <w:rFonts w:ascii="Times New Roman" w:hAnsi="Times New Roman" w:cs="Times New Roman"/>
          <w:bCs/>
          <w:sz w:val="24"/>
          <w:szCs w:val="24"/>
          <w:shd w:val="clear" w:color="auto" w:fill="FFFFFF"/>
        </w:rPr>
        <w:t>Правовое обеспечение гостиничной деятельности</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xml:space="preserve">: учеб. пособие / Н.А. </w:t>
      </w:r>
      <w:proofErr w:type="spellStart"/>
      <w:r>
        <w:rPr>
          <w:rFonts w:ascii="Times New Roman" w:hAnsi="Times New Roman" w:cs="Times New Roman"/>
          <w:sz w:val="24"/>
          <w:szCs w:val="24"/>
          <w:shd w:val="clear" w:color="auto" w:fill="FFFFFF"/>
        </w:rPr>
        <w:t>Вотинцева</w:t>
      </w:r>
      <w:proofErr w:type="spellEnd"/>
      <w:r>
        <w:rPr>
          <w:rFonts w:ascii="Times New Roman" w:hAnsi="Times New Roman" w:cs="Times New Roman"/>
          <w:sz w:val="24"/>
          <w:szCs w:val="24"/>
          <w:shd w:val="clear" w:color="auto" w:fill="FFFFFF"/>
        </w:rPr>
        <w:t>. — М. : РИОР : ИНФРА-М, 2018</w:t>
      </w:r>
      <w:r>
        <w:rPr>
          <w:rFonts w:ascii="Times New Roman" w:hAnsi="Times New Roman" w:cs="Times New Roman"/>
          <w:color w:val="555555"/>
          <w:sz w:val="24"/>
          <w:szCs w:val="24"/>
          <w:shd w:val="clear" w:color="auto" w:fill="FFFFFF"/>
        </w:rPr>
        <w:t xml:space="preserve"> </w:t>
      </w:r>
      <w:hyperlink r:id="rId29" w:history="1">
        <w:r>
          <w:rPr>
            <w:rStyle w:val="af2"/>
            <w:sz w:val="24"/>
            <w:szCs w:val="24"/>
            <w:shd w:val="clear" w:color="auto" w:fill="FFFFFF"/>
          </w:rPr>
          <w:t>http://znanium.com/catalog/product/968935</w:t>
        </w:r>
      </w:hyperlink>
      <w:r>
        <w:rPr>
          <w:color w:val="555555"/>
          <w:sz w:val="20"/>
          <w:szCs w:val="20"/>
          <w:shd w:val="clear" w:color="auto" w:fill="FFFFFF"/>
        </w:rPr>
        <w:t xml:space="preserve"> </w:t>
      </w:r>
    </w:p>
    <w:p w:rsidR="001F651D" w:rsidRDefault="001F651D" w:rsidP="001F651D">
      <w:pPr>
        <w:spacing w:after="0" w:line="240" w:lineRule="auto"/>
        <w:jc w:val="both"/>
        <w:rPr>
          <w:rFonts w:ascii="Calibri" w:eastAsia="Times New Roman" w:hAnsi="Calibri" w:cs="Times New Roman"/>
          <w:b/>
          <w:bCs/>
        </w:rPr>
      </w:pPr>
    </w:p>
    <w:p w:rsidR="001F651D" w:rsidRDefault="001F651D" w:rsidP="001F651D">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8.2. Дополнительная литература</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1.Гражданский кодекс РФ (часть первая; часть вторая, часть третья)</w:t>
      </w:r>
    </w:p>
    <w:p w:rsidR="001F651D" w:rsidRDefault="001F651D" w:rsidP="001F65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Собрание законодательства Российской Федерации</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1 ГК РФ 05.12.1994, №32, ст. 3301</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29.01.1996, №5, ст. 410</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3</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26.11.2001 № 146-ФЗ</w:t>
      </w:r>
    </w:p>
    <w:p w:rsidR="001F651D" w:rsidRDefault="00B81D3F" w:rsidP="001F651D">
      <w:pPr>
        <w:spacing w:after="0" w:line="240" w:lineRule="auto"/>
        <w:jc w:val="both"/>
        <w:rPr>
          <w:rFonts w:ascii="Times New Roman" w:hAnsi="Times New Roman" w:cs="Times New Roman"/>
          <w:sz w:val="24"/>
          <w:szCs w:val="24"/>
        </w:rPr>
      </w:pPr>
      <w:hyperlink r:id="rId30" w:history="1">
        <w:r w:rsidR="001F651D">
          <w:rPr>
            <w:rStyle w:val="af2"/>
            <w:sz w:val="24"/>
            <w:szCs w:val="24"/>
          </w:rPr>
          <w:t>http://www.consultant.ru/popular/gkrf1/</w:t>
        </w:r>
      </w:hyperlink>
    </w:p>
    <w:p w:rsidR="001F651D" w:rsidRDefault="00B81D3F" w:rsidP="001F651D">
      <w:pPr>
        <w:spacing w:after="0" w:line="240" w:lineRule="auto"/>
        <w:jc w:val="both"/>
        <w:rPr>
          <w:rFonts w:ascii="Times New Roman" w:hAnsi="Times New Roman" w:cs="Times New Roman"/>
          <w:sz w:val="24"/>
          <w:szCs w:val="24"/>
        </w:rPr>
      </w:pPr>
      <w:hyperlink r:id="rId31" w:history="1">
        <w:r w:rsidR="001F651D">
          <w:rPr>
            <w:rStyle w:val="af2"/>
            <w:sz w:val="24"/>
            <w:szCs w:val="24"/>
          </w:rPr>
          <w:t>http://www.consultant.ru/popular/gkrf2/</w:t>
        </w:r>
      </w:hyperlink>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2.Федеральный закон «Об основах туристской деятельности в Российской Федерации»</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Собрание законодательства Российской Федерации</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02.12.1996, №49, ст. 5491</w:t>
      </w:r>
    </w:p>
    <w:p w:rsidR="001F651D" w:rsidRDefault="00B81D3F" w:rsidP="001F651D">
      <w:pPr>
        <w:spacing w:after="0" w:line="240" w:lineRule="auto"/>
        <w:jc w:val="both"/>
        <w:rPr>
          <w:rFonts w:ascii="Times New Roman" w:hAnsi="Times New Roman" w:cs="Times New Roman"/>
          <w:sz w:val="24"/>
          <w:szCs w:val="24"/>
        </w:rPr>
      </w:pPr>
      <w:hyperlink r:id="rId32" w:history="1">
        <w:r w:rsidR="001F651D">
          <w:rPr>
            <w:rStyle w:val="af2"/>
            <w:sz w:val="24"/>
            <w:szCs w:val="24"/>
          </w:rPr>
          <w:t>http://base.consultant.ru/cons/cgi/online.cgi?req=doc;base=LAW;n=129632</w:t>
        </w:r>
      </w:hyperlink>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3.Закон «О защите прав потребителей»</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Собрание законодательства Российской Федерации</w:t>
      </w:r>
    </w:p>
    <w:p w:rsidR="001F651D" w:rsidRDefault="001F651D" w:rsidP="001F6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15.01.1996, № 3, ст. 140</w:t>
      </w:r>
    </w:p>
    <w:p w:rsidR="001F651D" w:rsidRDefault="00B81D3F" w:rsidP="001F651D">
      <w:pPr>
        <w:spacing w:after="0" w:line="240" w:lineRule="auto"/>
        <w:jc w:val="both"/>
        <w:rPr>
          <w:rFonts w:ascii="Times New Roman" w:hAnsi="Times New Roman" w:cs="Times New Roman"/>
          <w:sz w:val="24"/>
          <w:szCs w:val="24"/>
        </w:rPr>
      </w:pPr>
      <w:hyperlink r:id="rId33" w:history="1">
        <w:r w:rsidR="001F651D">
          <w:rPr>
            <w:rStyle w:val="af2"/>
            <w:sz w:val="24"/>
            <w:szCs w:val="24"/>
          </w:rPr>
          <w:t>http://www.consultant.ru/cons/cgi/online.cgi?req=doc&amp;base=LAW&amp;n=200945</w:t>
        </w:r>
      </w:hyperlink>
    </w:p>
    <w:p w:rsidR="001F651D" w:rsidRDefault="001F651D" w:rsidP="001F65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Pr>
          <w:rFonts w:ascii="Times New Roman" w:hAnsi="Times New Roman" w:cs="Times New Roman"/>
          <w:bCs/>
          <w:color w:val="3C3C3C"/>
          <w:sz w:val="24"/>
          <w:szCs w:val="24"/>
          <w:shd w:val="clear" w:color="auto" w:fill="FFFFFF"/>
        </w:rPr>
        <w:t>Гражданско-правовые аспекты туристской деятельности</w:t>
      </w:r>
      <w:r>
        <w:rPr>
          <w:rStyle w:val="apple-converted-space"/>
          <w:rFonts w:ascii="Times New Roman" w:hAnsi="Times New Roman"/>
          <w:color w:val="3C3C3C"/>
          <w:shd w:val="clear" w:color="auto" w:fill="FFFFFF"/>
        </w:rPr>
        <w:t> </w:t>
      </w:r>
      <w:r>
        <w:rPr>
          <w:rFonts w:ascii="Times New Roman" w:hAnsi="Times New Roman" w:cs="Times New Roman"/>
          <w:color w:val="3C3C3C"/>
          <w:sz w:val="24"/>
          <w:szCs w:val="24"/>
          <w:shd w:val="clear" w:color="auto" w:fill="FFFFFF"/>
        </w:rPr>
        <w:t>: монография / А.С. Кусков, Н.В. </w:t>
      </w:r>
      <w:proofErr w:type="spellStart"/>
      <w:r>
        <w:rPr>
          <w:rFonts w:ascii="Times New Roman" w:hAnsi="Times New Roman" w:cs="Times New Roman"/>
          <w:color w:val="3C3C3C"/>
          <w:sz w:val="24"/>
          <w:szCs w:val="24"/>
          <w:shd w:val="clear" w:color="auto" w:fill="FFFFFF"/>
        </w:rPr>
        <w:t>Сирик</w:t>
      </w:r>
      <w:proofErr w:type="spellEnd"/>
      <w:r>
        <w:rPr>
          <w:rFonts w:ascii="Times New Roman" w:hAnsi="Times New Roman" w:cs="Times New Roman"/>
          <w:color w:val="3C3C3C"/>
          <w:sz w:val="24"/>
          <w:szCs w:val="24"/>
          <w:shd w:val="clear" w:color="auto" w:fill="FFFFFF"/>
        </w:rPr>
        <w:t xml:space="preserve">. — Москва : </w:t>
      </w:r>
      <w:proofErr w:type="spellStart"/>
      <w:r>
        <w:rPr>
          <w:rFonts w:ascii="Times New Roman" w:hAnsi="Times New Roman" w:cs="Times New Roman"/>
          <w:color w:val="3C3C3C"/>
          <w:sz w:val="24"/>
          <w:szCs w:val="24"/>
          <w:shd w:val="clear" w:color="auto" w:fill="FFFFFF"/>
        </w:rPr>
        <w:t>Русайнс</w:t>
      </w:r>
      <w:proofErr w:type="spellEnd"/>
      <w:r>
        <w:rPr>
          <w:rFonts w:ascii="Times New Roman" w:hAnsi="Times New Roman" w:cs="Times New Roman"/>
          <w:color w:val="3C3C3C"/>
          <w:sz w:val="24"/>
          <w:szCs w:val="24"/>
          <w:shd w:val="clear" w:color="auto" w:fill="FFFFFF"/>
        </w:rPr>
        <w:t xml:space="preserve">, 2017  Режим доступа </w:t>
      </w:r>
      <w:hyperlink r:id="rId34" w:history="1">
        <w:r>
          <w:rPr>
            <w:rStyle w:val="af2"/>
            <w:sz w:val="24"/>
            <w:szCs w:val="24"/>
            <w:shd w:val="clear" w:color="auto" w:fill="FFFFFF"/>
          </w:rPr>
          <w:t>https://www.book.ru/book/925955</w:t>
        </w:r>
      </w:hyperlink>
    </w:p>
    <w:p w:rsidR="001F651D" w:rsidRDefault="001F651D" w:rsidP="001F651D">
      <w:r>
        <w:rPr>
          <w:rFonts w:ascii="Times New Roman" w:hAnsi="Times New Roman" w:cs="Times New Roman"/>
          <w:sz w:val="24"/>
          <w:szCs w:val="24"/>
        </w:rPr>
        <w:t xml:space="preserve">5. </w:t>
      </w:r>
      <w:r>
        <w:rPr>
          <w:rFonts w:ascii="Times New Roman" w:hAnsi="Times New Roman" w:cs="Times New Roman"/>
          <w:bCs/>
          <w:sz w:val="24"/>
          <w:szCs w:val="24"/>
          <w:shd w:val="clear" w:color="auto" w:fill="FFFFFF"/>
        </w:rPr>
        <w:t>Стандартизация и контроль качества туристских услуг</w:t>
      </w:r>
      <w:r>
        <w:rPr>
          <w:rFonts w:ascii="Times New Roman" w:hAnsi="Times New Roman" w:cs="Times New Roman"/>
          <w:sz w:val="24"/>
          <w:szCs w:val="24"/>
          <w:shd w:val="clear" w:color="auto" w:fill="FFFFFF"/>
        </w:rPr>
        <w:t>: Учебное пособие / О.М. Пахомова. - М.: НИЦ ИНФРА-М, 2016</w:t>
      </w:r>
      <w:r>
        <w:rPr>
          <w:rFonts w:ascii="Times New Roman" w:hAnsi="Times New Roman" w:cs="Times New Roman"/>
          <w:sz w:val="24"/>
          <w:szCs w:val="24"/>
        </w:rPr>
        <w:t xml:space="preserve"> </w:t>
      </w:r>
      <w:r>
        <w:rPr>
          <w:rFonts w:ascii="Times New Roman" w:hAnsi="Times New Roman" w:cs="Times New Roman"/>
          <w:color w:val="3C3C3C"/>
          <w:sz w:val="24"/>
          <w:szCs w:val="24"/>
          <w:shd w:val="clear" w:color="auto" w:fill="FFFFFF"/>
        </w:rPr>
        <w:t xml:space="preserve">Режим доступа </w:t>
      </w:r>
      <w:hyperlink r:id="rId35" w:history="1">
        <w:r>
          <w:rPr>
            <w:rStyle w:val="af2"/>
            <w:sz w:val="24"/>
            <w:szCs w:val="24"/>
            <w:shd w:val="clear" w:color="auto" w:fill="FFFFFF"/>
          </w:rPr>
          <w:t>http://znanium.com/catalog/product/485674</w:t>
        </w:r>
      </w:hyperlink>
    </w:p>
    <w:p w:rsidR="001F651D" w:rsidRDefault="001F651D" w:rsidP="001F651D">
      <w:pPr>
        <w:spacing w:after="0" w:line="240" w:lineRule="auto"/>
        <w:jc w:val="both"/>
      </w:pPr>
      <w:r>
        <w:t>6.</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учебное пособие / Д.П. </w:t>
      </w:r>
      <w:proofErr w:type="spellStart"/>
      <w:r>
        <w:rPr>
          <w:rFonts w:ascii="Times New Roman" w:hAnsi="Times New Roman" w:cs="Times New Roman"/>
          <w:sz w:val="24"/>
          <w:szCs w:val="24"/>
          <w:shd w:val="clear" w:color="auto" w:fill="FFFFFF"/>
        </w:rPr>
        <w:t>Стригунова</w:t>
      </w:r>
      <w:proofErr w:type="spellEnd"/>
      <w:r>
        <w:rPr>
          <w:rFonts w:ascii="Times New Roman" w:hAnsi="Times New Roman" w:cs="Times New Roman"/>
          <w:sz w:val="24"/>
          <w:szCs w:val="24"/>
          <w:shd w:val="clear" w:color="auto" w:fill="FFFFFF"/>
        </w:rPr>
        <w:t xml:space="preserve">. — Москва :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Pr>
          <w:rFonts w:ascii="Times New Roman" w:hAnsi="Times New Roman" w:cs="Times New Roman"/>
          <w:sz w:val="24"/>
          <w:szCs w:val="24"/>
        </w:rPr>
        <w:t xml:space="preserve"> </w:t>
      </w:r>
      <w:r>
        <w:rPr>
          <w:rFonts w:ascii="Times New Roman" w:hAnsi="Times New Roman" w:cs="Times New Roman"/>
          <w:color w:val="3C3C3C"/>
          <w:sz w:val="24"/>
          <w:szCs w:val="24"/>
          <w:shd w:val="clear" w:color="auto" w:fill="FFFFFF"/>
        </w:rPr>
        <w:t xml:space="preserve">Режим доступа </w:t>
      </w:r>
      <w:hyperlink r:id="rId36"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3124FB" w:rsidRPr="00AC1E5F" w:rsidRDefault="003124FB" w:rsidP="003124FB">
      <w:r>
        <w:t xml:space="preserve"> </w:t>
      </w:r>
    </w:p>
    <w:p w:rsidR="003124FB" w:rsidRDefault="003124FB" w:rsidP="003124FB">
      <w:pPr>
        <w:spacing w:after="0" w:line="36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8.3. Перечень ресурсов информационно-телекоммуникационной сети «Интернет»</w:t>
      </w:r>
    </w:p>
    <w:p w:rsidR="003124FB" w:rsidRPr="00C36AD1" w:rsidRDefault="003124FB" w:rsidP="003124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iCs/>
          <w:sz w:val="24"/>
          <w:szCs w:val="24"/>
          <w:lang w:eastAsia="ru-RU"/>
        </w:rPr>
        <w:t xml:space="preserve">1. </w:t>
      </w:r>
      <w:r w:rsidRPr="00C36AD1">
        <w:rPr>
          <w:rFonts w:ascii="Times New Roman" w:eastAsia="Times New Roman" w:hAnsi="Times New Roman" w:cs="Times New Roman"/>
          <w:sz w:val="24"/>
          <w:szCs w:val="24"/>
          <w:lang w:eastAsia="ru-RU"/>
        </w:rPr>
        <w:t xml:space="preserve">Ежедневная электронная газета Российского союза туриндустрии: </w:t>
      </w:r>
      <w:hyperlink r:id="rId37" w:history="1">
        <w:r w:rsidRPr="00C36AD1">
          <w:rPr>
            <w:rFonts w:ascii="Times New Roman" w:eastAsia="Times New Roman" w:hAnsi="Times New Roman" w:cs="Times New Roman"/>
            <w:color w:val="0000FF"/>
            <w:sz w:val="24"/>
            <w:szCs w:val="24"/>
            <w:u w:val="single"/>
            <w:lang w:eastAsia="ru-RU"/>
          </w:rPr>
          <w:t>http://www.ratanews.ru/rubricator/rubric_37.stm</w:t>
        </w:r>
      </w:hyperlink>
    </w:p>
    <w:p w:rsidR="003124FB" w:rsidRPr="00C36AD1" w:rsidRDefault="003124FB" w:rsidP="003124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Федеральное агентство по туризму (официальный сайт): </w:t>
      </w:r>
      <w:hyperlink r:id="rId38" w:history="1">
        <w:r w:rsidRPr="00C36AD1">
          <w:rPr>
            <w:rFonts w:ascii="Times New Roman" w:eastAsia="Times New Roman" w:hAnsi="Times New Roman" w:cs="Times New Roman"/>
            <w:color w:val="0000FF"/>
            <w:sz w:val="24"/>
            <w:szCs w:val="24"/>
            <w:u w:val="single"/>
            <w:lang w:eastAsia="ru-RU"/>
          </w:rPr>
          <w:t>http://www.russiatourism.ru/</w:t>
        </w:r>
      </w:hyperlink>
    </w:p>
    <w:p w:rsidR="003124FB" w:rsidRPr="00C36AD1"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Официальный сервер органов государственной власти Российской Федерации: </w:t>
      </w:r>
      <w:hyperlink r:id="rId39" w:history="1">
        <w:r w:rsidRPr="00C36AD1">
          <w:rPr>
            <w:rFonts w:ascii="Times New Roman" w:eastAsia="Times New Roman" w:hAnsi="Times New Roman" w:cs="Times New Roman"/>
            <w:color w:val="0000FF"/>
            <w:sz w:val="24"/>
            <w:szCs w:val="24"/>
            <w:u w:val="single"/>
            <w:lang w:eastAsia="ru-RU"/>
          </w:rPr>
          <w:t>http://www.gov.ru</w:t>
        </w:r>
      </w:hyperlink>
    </w:p>
    <w:p w:rsidR="003124FB" w:rsidRPr="00C36AD1"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 Большая библиотека туризма. Сайт Все о туризме </w:t>
      </w:r>
      <w:hyperlink r:id="rId40" w:history="1">
        <w:r w:rsidRPr="00C36AD1">
          <w:rPr>
            <w:rFonts w:ascii="Times New Roman" w:eastAsia="Times New Roman" w:hAnsi="Times New Roman" w:cs="Times New Roman"/>
            <w:color w:val="0000FF"/>
            <w:sz w:val="24"/>
            <w:szCs w:val="24"/>
            <w:u w:val="single"/>
            <w:lang w:eastAsia="ru-RU"/>
          </w:rPr>
          <w:t>http://www.</w:t>
        </w:r>
        <w:proofErr w:type="spellStart"/>
        <w:r w:rsidRPr="00C36AD1">
          <w:rPr>
            <w:rFonts w:ascii="Times New Roman" w:eastAsia="Times New Roman" w:hAnsi="Times New Roman" w:cs="Times New Roman"/>
            <w:color w:val="0000FF"/>
            <w:sz w:val="24"/>
            <w:szCs w:val="24"/>
            <w:u w:val="single"/>
            <w:lang w:val="en-US" w:eastAsia="ru-RU"/>
          </w:rPr>
          <w:t>tourlib</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pravo</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htm</w:t>
        </w:r>
        <w:proofErr w:type="spellEnd"/>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5. Альянс </w:t>
      </w:r>
      <w:proofErr w:type="spellStart"/>
      <w:r w:rsidRPr="00000A0C">
        <w:rPr>
          <w:rFonts w:ascii="Times New Roman" w:eastAsia="Times New Roman" w:hAnsi="Times New Roman" w:cs="Times New Roman"/>
          <w:sz w:val="24"/>
          <w:szCs w:val="24"/>
          <w:lang w:eastAsia="ru-RU"/>
        </w:rPr>
        <w:t>отельеров</w:t>
      </w:r>
      <w:proofErr w:type="spellEnd"/>
      <w:r w:rsidRPr="00000A0C">
        <w:rPr>
          <w:rFonts w:ascii="Times New Roman" w:eastAsia="Times New Roman" w:hAnsi="Times New Roman" w:cs="Times New Roman"/>
          <w:sz w:val="24"/>
          <w:szCs w:val="24"/>
          <w:lang w:eastAsia="ru-RU"/>
        </w:rPr>
        <w:t xml:space="preserve"> России </w:t>
      </w:r>
      <w:hyperlink r:id="rId41" w:history="1">
        <w:r w:rsidRPr="00000A0C">
          <w:rPr>
            <w:rFonts w:ascii="Times New Roman" w:eastAsia="Times New Roman" w:hAnsi="Times New Roman" w:cs="Times New Roman"/>
            <w:sz w:val="24"/>
            <w:szCs w:val="24"/>
            <w:u w:val="single"/>
            <w:lang w:eastAsia="ru-RU"/>
          </w:rPr>
          <w:t>http://www.</w:t>
        </w:r>
        <w:r w:rsidRPr="00000A0C">
          <w:rPr>
            <w:rFonts w:ascii="Times New Roman" w:eastAsia="Times New Roman" w:hAnsi="Times New Roman" w:cs="Times New Roman"/>
            <w:sz w:val="24"/>
            <w:szCs w:val="24"/>
            <w:u w:val="single"/>
            <w:lang w:val="en-US" w:eastAsia="ru-RU"/>
          </w:rPr>
          <w:t>hoteliers</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u</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pro</w:t>
        </w:r>
        <w:r w:rsidRPr="00000A0C">
          <w:rPr>
            <w:rFonts w:ascii="Times New Roman" w:eastAsia="Times New Roman" w:hAnsi="Times New Roman" w:cs="Times New Roman"/>
            <w:sz w:val="24"/>
            <w:szCs w:val="24"/>
            <w:u w:val="single"/>
            <w:lang w:eastAsia="ru-RU"/>
          </w:rPr>
          <w:t>/</w:t>
        </w:r>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6. Справочная правовая система «</w:t>
      </w:r>
      <w:proofErr w:type="spellStart"/>
      <w:r w:rsidRPr="00000A0C">
        <w:rPr>
          <w:rFonts w:ascii="Times New Roman" w:eastAsia="Times New Roman" w:hAnsi="Times New Roman" w:cs="Times New Roman"/>
          <w:sz w:val="24"/>
          <w:szCs w:val="24"/>
          <w:lang w:eastAsia="ru-RU"/>
        </w:rPr>
        <w:t>КонсультантПлюс</w:t>
      </w:r>
      <w:proofErr w:type="spellEnd"/>
      <w:r w:rsidRPr="00000A0C">
        <w:rPr>
          <w:rFonts w:ascii="Times New Roman" w:eastAsia="Times New Roman" w:hAnsi="Times New Roman" w:cs="Times New Roman"/>
          <w:sz w:val="24"/>
          <w:szCs w:val="24"/>
          <w:lang w:eastAsia="ru-RU"/>
        </w:rPr>
        <w:t xml:space="preserve">»: </w:t>
      </w:r>
      <w:hyperlink r:id="rId42" w:history="1">
        <w:r w:rsidRPr="00000A0C">
          <w:rPr>
            <w:rFonts w:ascii="Times New Roman" w:eastAsia="Times New Roman" w:hAnsi="Times New Roman" w:cs="Times New Roman"/>
            <w:sz w:val="24"/>
            <w:szCs w:val="24"/>
            <w:u w:val="single"/>
            <w:lang w:eastAsia="ru-RU"/>
          </w:rPr>
          <w:t>http://www.consultant.ru/</w:t>
        </w:r>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shd w:val="clear" w:color="auto" w:fill="FAFAFA"/>
          <w:lang w:eastAsia="ru-RU"/>
        </w:rPr>
        <w:t xml:space="preserve">Электронно-библиотечная система </w:t>
      </w:r>
      <w:proofErr w:type="spellStart"/>
      <w:r w:rsidRPr="00000A0C">
        <w:rPr>
          <w:rFonts w:ascii="Times New Roman" w:eastAsia="Times New Roman" w:hAnsi="Times New Roman" w:cs="Times New Roman"/>
          <w:bCs/>
          <w:sz w:val="24"/>
          <w:szCs w:val="24"/>
          <w:shd w:val="clear" w:color="auto" w:fill="FAFAFA"/>
          <w:lang w:eastAsia="ru-RU"/>
        </w:rPr>
        <w:t>Znanium</w:t>
      </w:r>
      <w:proofErr w:type="spellEnd"/>
      <w:r w:rsidRPr="00000A0C">
        <w:rPr>
          <w:rFonts w:ascii="Times New Roman" w:eastAsia="Times New Roman" w:hAnsi="Times New Roman" w:cs="Times New Roman"/>
          <w:bCs/>
          <w:sz w:val="24"/>
          <w:szCs w:val="24"/>
          <w:shd w:val="clear" w:color="auto" w:fill="FAFAFA"/>
          <w:lang w:eastAsia="ru-RU"/>
        </w:rPr>
        <w:t xml:space="preserve">: </w:t>
      </w:r>
      <w:hyperlink r:id="rId43" w:history="1">
        <w:r w:rsidRPr="00000A0C">
          <w:rPr>
            <w:rFonts w:ascii="Times New Roman" w:eastAsia="Times New Roman" w:hAnsi="Times New Roman" w:cs="Times New Roman"/>
            <w:sz w:val="24"/>
            <w:szCs w:val="24"/>
            <w:u w:val="single"/>
            <w:shd w:val="clear" w:color="auto" w:fill="FAFAFA"/>
            <w:lang w:eastAsia="ru-RU"/>
          </w:rPr>
          <w:t>http://znanium.com/</w:t>
        </w:r>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6. </w:t>
      </w:r>
      <w:r w:rsidRPr="00000A0C">
        <w:rPr>
          <w:rFonts w:ascii="Times New Roman" w:eastAsia="Times New Roman" w:hAnsi="Times New Roman" w:cs="Times New Roman"/>
          <w:bCs/>
          <w:sz w:val="24"/>
          <w:szCs w:val="24"/>
          <w:lang w:eastAsia="ru-RU"/>
        </w:rPr>
        <w:t xml:space="preserve">Электронно-библиотечная система (ЭБС) </w:t>
      </w:r>
      <w:proofErr w:type="spellStart"/>
      <w:r w:rsidRPr="00000A0C">
        <w:rPr>
          <w:rFonts w:ascii="Times New Roman" w:eastAsia="Times New Roman" w:hAnsi="Times New Roman" w:cs="Times New Roman"/>
          <w:bCs/>
          <w:sz w:val="24"/>
          <w:szCs w:val="24"/>
          <w:lang w:eastAsia="ru-RU"/>
        </w:rPr>
        <w:t>BOOK.ru</w:t>
      </w:r>
      <w:proofErr w:type="spellEnd"/>
      <w:r w:rsidRPr="00000A0C">
        <w:rPr>
          <w:rFonts w:ascii="Times New Roman" w:eastAsia="Times New Roman" w:hAnsi="Times New Roman" w:cs="Times New Roman"/>
          <w:bCs/>
          <w:sz w:val="24"/>
          <w:szCs w:val="24"/>
          <w:lang w:eastAsia="ru-RU"/>
        </w:rPr>
        <w:t> :</w:t>
      </w:r>
      <w:proofErr w:type="spellStart"/>
      <w:r w:rsidR="00B81D3F">
        <w:fldChar w:fldCharType="begin"/>
      </w:r>
      <w:r w:rsidR="00097B6C">
        <w:instrText>HYPERLINK "http://www.book.ru/"</w:instrText>
      </w:r>
      <w:r w:rsidR="00B81D3F">
        <w:fldChar w:fldCharType="separate"/>
      </w:r>
      <w:r w:rsidRPr="00000A0C">
        <w:rPr>
          <w:rFonts w:ascii="Times New Roman" w:eastAsia="Times New Roman" w:hAnsi="Times New Roman" w:cs="Times New Roman"/>
          <w:bCs/>
          <w:sz w:val="24"/>
          <w:szCs w:val="24"/>
          <w:u w:val="single"/>
          <w:lang w:eastAsia="ru-RU"/>
        </w:rPr>
        <w:t>http</w:t>
      </w:r>
      <w:proofErr w:type="spellEnd"/>
      <w:r w:rsidRPr="00000A0C">
        <w:rPr>
          <w:rFonts w:ascii="Times New Roman" w:eastAsia="Times New Roman" w:hAnsi="Times New Roman" w:cs="Times New Roman"/>
          <w:bCs/>
          <w:sz w:val="24"/>
          <w:szCs w:val="24"/>
          <w:u w:val="single"/>
          <w:lang w:eastAsia="ru-RU"/>
        </w:rPr>
        <w:t>://</w:t>
      </w:r>
      <w:proofErr w:type="spellStart"/>
      <w:r w:rsidRPr="00000A0C">
        <w:rPr>
          <w:rFonts w:ascii="Times New Roman" w:eastAsia="Times New Roman" w:hAnsi="Times New Roman" w:cs="Times New Roman"/>
          <w:bCs/>
          <w:sz w:val="24"/>
          <w:szCs w:val="24"/>
          <w:u w:val="single"/>
          <w:lang w:eastAsia="ru-RU"/>
        </w:rPr>
        <w:t>www.book.ru</w:t>
      </w:r>
      <w:proofErr w:type="spellEnd"/>
      <w:r w:rsidRPr="00000A0C">
        <w:rPr>
          <w:rFonts w:ascii="Times New Roman" w:eastAsia="Times New Roman" w:hAnsi="Times New Roman" w:cs="Times New Roman"/>
          <w:bCs/>
          <w:sz w:val="24"/>
          <w:szCs w:val="24"/>
          <w:u w:val="single"/>
          <w:lang w:eastAsia="ru-RU"/>
        </w:rPr>
        <w:t>/</w:t>
      </w:r>
      <w:r w:rsidR="00B81D3F">
        <w:fldChar w:fldCharType="end"/>
      </w:r>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lang w:eastAsia="ru-RU"/>
        </w:rPr>
        <w:t xml:space="preserve">Электронная библиотека диссертаций Российской Государственной библиотеки: </w:t>
      </w:r>
      <w:hyperlink r:id="rId44" w:history="1">
        <w:r w:rsidRPr="00000A0C">
          <w:rPr>
            <w:rFonts w:ascii="Times New Roman" w:eastAsia="Times New Roman" w:hAnsi="Times New Roman" w:cs="Times New Roman"/>
            <w:bCs/>
            <w:sz w:val="24"/>
            <w:szCs w:val="24"/>
            <w:u w:val="single"/>
            <w:lang w:eastAsia="ru-RU"/>
          </w:rPr>
          <w:t>http://diss.rsl.ru/</w:t>
        </w:r>
      </w:hyperlink>
    </w:p>
    <w:p w:rsidR="003124FB" w:rsidRPr="00C36AD1" w:rsidRDefault="003124FB" w:rsidP="003124FB">
      <w:pPr>
        <w:spacing w:after="0" w:line="240" w:lineRule="auto"/>
        <w:ind w:firstLine="708"/>
        <w:jc w:val="both"/>
        <w:rPr>
          <w:rFonts w:ascii="Times New Roman" w:eastAsia="Times New Roman" w:hAnsi="Times New Roman" w:cs="Times New Roman"/>
          <w:bCs/>
          <w:color w:val="000000"/>
          <w:sz w:val="24"/>
          <w:szCs w:val="24"/>
          <w:lang w:eastAsia="ru-RU"/>
        </w:rPr>
      </w:pPr>
      <w:r w:rsidRPr="00000A0C">
        <w:rPr>
          <w:rFonts w:ascii="Times New Roman" w:eastAsia="Times New Roman" w:hAnsi="Times New Roman" w:cs="Times New Roman"/>
          <w:sz w:val="24"/>
          <w:szCs w:val="24"/>
          <w:lang w:eastAsia="ru-RU"/>
        </w:rPr>
        <w:t xml:space="preserve">8. </w:t>
      </w:r>
      <w:r w:rsidRPr="00C36AD1">
        <w:rPr>
          <w:rFonts w:ascii="Times New Roman" w:eastAsia="Times New Roman" w:hAnsi="Times New Roman" w:cs="Times New Roman"/>
          <w:sz w:val="24"/>
          <w:szCs w:val="24"/>
          <w:lang w:eastAsia="ru-RU"/>
        </w:rPr>
        <w:t xml:space="preserve">Научная электронная библиотека: </w:t>
      </w:r>
      <w:hyperlink r:id="rId45" w:history="1">
        <w:r w:rsidRPr="00C36AD1">
          <w:rPr>
            <w:rFonts w:ascii="Times New Roman" w:eastAsia="Times New Roman" w:hAnsi="Times New Roman" w:cs="Times New Roman"/>
            <w:color w:val="0000FF"/>
            <w:sz w:val="24"/>
            <w:szCs w:val="24"/>
            <w:u w:val="single"/>
            <w:lang w:eastAsia="ru-RU"/>
          </w:rPr>
          <w:t>http://elibrary.ru/</w:t>
        </w:r>
      </w:hyperlink>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986AB3" w:rsidRPr="00986AB3" w:rsidRDefault="00986AB3" w:rsidP="00986AB3">
      <w:pPr>
        <w:spacing w:after="0" w:line="240" w:lineRule="auto"/>
        <w:jc w:val="both"/>
        <w:rPr>
          <w:rFonts w:ascii="Times New Roman" w:hAnsi="Times New Roman" w:cs="Times New Roman"/>
          <w:b/>
          <w:bCs/>
          <w:sz w:val="24"/>
          <w:szCs w:val="24"/>
        </w:rPr>
      </w:pPr>
      <w:r w:rsidRPr="00986AB3">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E05375" w:rsidRPr="00986AB3" w:rsidRDefault="00E05375" w:rsidP="00E05375">
      <w:pPr>
        <w:spacing w:after="0" w:line="240" w:lineRule="auto"/>
        <w:jc w:val="both"/>
        <w:rPr>
          <w:rFonts w:ascii="Times New Roman" w:hAnsi="Times New Roman" w:cs="Times New Roman"/>
          <w:b/>
          <w:sz w:val="24"/>
          <w:szCs w:val="24"/>
        </w:rPr>
      </w:pPr>
    </w:p>
    <w:p w:rsidR="00E05375" w:rsidRPr="00986AB3" w:rsidRDefault="00E05375" w:rsidP="00E05375">
      <w:pPr>
        <w:pStyle w:val="afe"/>
        <w:numPr>
          <w:ilvl w:val="0"/>
          <w:numId w:val="38"/>
        </w:numPr>
        <w:ind w:left="0" w:firstLine="0"/>
        <w:jc w:val="both"/>
      </w:pPr>
      <w:proofErr w:type="spellStart"/>
      <w:r w:rsidRPr="00986AB3">
        <w:t>Microsoft</w:t>
      </w:r>
      <w:proofErr w:type="spellEnd"/>
      <w:r w:rsidRPr="00986AB3">
        <w:t xml:space="preserve"> </w:t>
      </w:r>
      <w:proofErr w:type="spellStart"/>
      <w:r w:rsidRPr="00986AB3">
        <w:t>Windows</w:t>
      </w:r>
      <w:proofErr w:type="spellEnd"/>
      <w:r w:rsidRPr="00986AB3">
        <w:t xml:space="preserve"> </w:t>
      </w:r>
    </w:p>
    <w:p w:rsidR="00E05375" w:rsidRPr="00986AB3" w:rsidRDefault="00E05375" w:rsidP="00E05375">
      <w:pPr>
        <w:pStyle w:val="afe"/>
        <w:numPr>
          <w:ilvl w:val="0"/>
          <w:numId w:val="38"/>
        </w:numPr>
        <w:ind w:left="0" w:firstLine="0"/>
        <w:jc w:val="both"/>
      </w:pPr>
      <w:proofErr w:type="spellStart"/>
      <w:r w:rsidRPr="00986AB3">
        <w:t>Microsoft</w:t>
      </w:r>
      <w:proofErr w:type="spellEnd"/>
      <w:r w:rsidRPr="00986AB3">
        <w:t xml:space="preserve"> </w:t>
      </w:r>
      <w:proofErr w:type="spellStart"/>
      <w:r w:rsidRPr="00986AB3">
        <w:t>Office</w:t>
      </w:r>
      <w:proofErr w:type="spellEnd"/>
      <w:r w:rsidRPr="00986AB3">
        <w:t xml:space="preserve"> </w:t>
      </w:r>
    </w:p>
    <w:p w:rsidR="00E05375" w:rsidRDefault="00E05375" w:rsidP="00E05375">
      <w:pPr>
        <w:spacing w:after="0" w:line="240" w:lineRule="auto"/>
        <w:jc w:val="both"/>
        <w:rPr>
          <w:rFonts w:ascii="Times New Roman" w:eastAsia="Times New Roman" w:hAnsi="Times New Roman" w:cs="Times New Roman"/>
          <w:b/>
          <w:bCs/>
          <w:sz w:val="24"/>
          <w:szCs w:val="24"/>
          <w:lang w:eastAsia="ru-RU"/>
        </w:rPr>
      </w:pPr>
    </w:p>
    <w:p w:rsidR="00E05375" w:rsidRPr="00A73F28" w:rsidRDefault="00E05375" w:rsidP="00E05375">
      <w:pPr>
        <w:pStyle w:val="afe"/>
        <w:tabs>
          <w:tab w:val="left" w:pos="-63"/>
        </w:tabs>
        <w:ind w:left="0"/>
        <w:jc w:val="both"/>
      </w:pPr>
      <w:r w:rsidRPr="00A73F28">
        <w:t xml:space="preserve">1 Профессиональная база данных:  Федеральный перечень туристских объектов Министерства культуры РФ. </w:t>
      </w:r>
      <w:hyperlink r:id="rId46" w:history="1">
        <w:r w:rsidRPr="00A73F28">
          <w:rPr>
            <w:rStyle w:val="af2"/>
          </w:rPr>
          <w:t>http://xn----7sba3acabbldhv3chawrl5bzn.xn--p1ai/</w:t>
        </w:r>
      </w:hyperlink>
    </w:p>
    <w:p w:rsidR="00E05375" w:rsidRPr="00A73F28" w:rsidRDefault="00E05375" w:rsidP="00E05375">
      <w:pPr>
        <w:pStyle w:val="afe"/>
        <w:ind w:left="0"/>
        <w:jc w:val="both"/>
      </w:pPr>
      <w:r w:rsidRPr="00A73F28">
        <w:t xml:space="preserve">2.Профессиональная база данных: Открытые данные Ростуризма. </w:t>
      </w:r>
      <w:hyperlink r:id="rId47" w:history="1">
        <w:r w:rsidRPr="00A73F28">
          <w:rPr>
            <w:rStyle w:val="af2"/>
          </w:rPr>
          <w:t>http://opendata.russiatourism.ru/opendata</w:t>
        </w:r>
      </w:hyperlink>
    </w:p>
    <w:p w:rsidR="00E05375" w:rsidRPr="00A73F28" w:rsidRDefault="00E05375" w:rsidP="00E05375">
      <w:pPr>
        <w:pStyle w:val="afe"/>
        <w:ind w:left="0"/>
        <w:jc w:val="both"/>
      </w:pPr>
      <w:r w:rsidRPr="00A73F28">
        <w:t xml:space="preserve">3.Профессиональная база данных: Открытые данные Министерства культуры РФ. </w:t>
      </w:r>
      <w:hyperlink r:id="rId48" w:history="1">
        <w:r w:rsidRPr="00A73F28">
          <w:rPr>
            <w:rStyle w:val="af2"/>
          </w:rPr>
          <w:t>http://opendata.mkrf.ru/</w:t>
        </w:r>
      </w:hyperlink>
    </w:p>
    <w:p w:rsidR="00E05375" w:rsidRDefault="00E05375" w:rsidP="00E05375">
      <w:pPr>
        <w:spacing w:after="0" w:line="240" w:lineRule="auto"/>
        <w:jc w:val="both"/>
        <w:rPr>
          <w:rFonts w:ascii="Times New Roman" w:eastAsia="Times New Roman" w:hAnsi="Times New Roman" w:cs="Times New Roman"/>
          <w:b/>
          <w:bCs/>
          <w:sz w:val="24"/>
          <w:szCs w:val="24"/>
          <w:lang w:eastAsia="ru-RU"/>
        </w:rPr>
      </w:pPr>
    </w:p>
    <w:p w:rsidR="00E05375" w:rsidRPr="00A73F28" w:rsidRDefault="00E05375" w:rsidP="00E05375">
      <w:pPr>
        <w:pStyle w:val="afe"/>
        <w:ind w:left="0"/>
        <w:jc w:val="both"/>
      </w:pPr>
      <w:r w:rsidRPr="00A73F28">
        <w:t xml:space="preserve">1.Информационно-справочная система: Справочно-правовая система Консультант + </w:t>
      </w:r>
      <w:hyperlink r:id="rId49" w:history="1">
        <w:r w:rsidRPr="00A73F28">
          <w:rPr>
            <w:rStyle w:val="af2"/>
          </w:rPr>
          <w:t>http://www.consultant.ru</w:t>
        </w:r>
      </w:hyperlink>
      <w:r w:rsidRPr="00A73F28">
        <w:t xml:space="preserve"> </w:t>
      </w:r>
    </w:p>
    <w:p w:rsidR="00E05375" w:rsidRPr="00A73F28" w:rsidRDefault="00E05375" w:rsidP="00E05375">
      <w:pPr>
        <w:pStyle w:val="afe"/>
        <w:ind w:left="0"/>
        <w:jc w:val="both"/>
      </w:pPr>
      <w:r w:rsidRPr="00A73F28">
        <w:t xml:space="preserve">2.Информационная справочная система: информационно-правовой портал ГАРАНТ.РУ </w:t>
      </w:r>
      <w:hyperlink r:id="rId50" w:history="1">
        <w:r w:rsidRPr="00A73F28">
          <w:rPr>
            <w:rStyle w:val="af2"/>
          </w:rPr>
          <w:t>http://www.garant.ru/</w:t>
        </w:r>
      </w:hyperlink>
    </w:p>
    <w:p w:rsidR="00986AB3" w:rsidRPr="00986AB3" w:rsidRDefault="00986AB3" w:rsidP="00986AB3">
      <w:pPr>
        <w:spacing w:after="0" w:line="240" w:lineRule="auto"/>
        <w:rPr>
          <w:rFonts w:ascii="Times New Roman" w:hAnsi="Times New Roman" w:cs="Times New Roman"/>
          <w:b/>
          <w:sz w:val="24"/>
          <w:szCs w:val="24"/>
        </w:rPr>
      </w:pP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r w:rsidRPr="00D37402">
        <w:rPr>
          <w:rFonts w:ascii="Times New Roman" w:eastAsia="Times New Roman" w:hAnsi="Times New Roman" w:cs="Times New Roman"/>
          <w:b/>
          <w:bCs/>
          <w:sz w:val="24"/>
          <w:szCs w:val="24"/>
          <w:lang w:eastAsia="ru-RU"/>
        </w:rPr>
        <w:t>9. Методические указания для обучающихся по освоению дисциплины (модуля)</w:t>
      </w:r>
    </w:p>
    <w:p w:rsidR="00D37402" w:rsidRPr="00D37402" w:rsidRDefault="00D37402" w:rsidP="00D37402">
      <w:pPr>
        <w:spacing w:after="0" w:line="240" w:lineRule="auto"/>
        <w:ind w:firstLine="708"/>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lastRenderedPageBreak/>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
    <w:p w:rsidR="00D37402" w:rsidRPr="00D37402" w:rsidRDefault="00D37402" w:rsidP="00D37402">
      <w:pPr>
        <w:spacing w:after="0" w:line="240" w:lineRule="auto"/>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D37402" w:rsidRPr="00D37402" w:rsidRDefault="00D37402" w:rsidP="00D37402">
      <w:pPr>
        <w:spacing w:after="0" w:line="240" w:lineRule="auto"/>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tab/>
        <w:t>В качестве основных форм организации учебного процесса по дисциплине «</w:t>
      </w:r>
      <w:r w:rsidRPr="00D37402">
        <w:rPr>
          <w:rFonts w:ascii="Times New Roman" w:eastAsia="Times New Roman" w:hAnsi="Times New Roman" w:cs="Times New Roman"/>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sz w:val="24"/>
          <w:szCs w:val="24"/>
          <w:lang w:eastAsia="ru-RU"/>
        </w:rPr>
        <w:t>» в предлагаемой методике обучения выступают лекционные и практические занятия (с использованием интерактивных технологий обучения), а также самостоятельная работа обучающихся.</w:t>
      </w:r>
    </w:p>
    <w:p w:rsidR="00D37402" w:rsidRPr="00D37402" w:rsidRDefault="00D37402" w:rsidP="00D37402">
      <w:pPr>
        <w:spacing w:after="0" w:line="240" w:lineRule="auto"/>
        <w:ind w:firstLine="709"/>
        <w:jc w:val="both"/>
        <w:rPr>
          <w:rFonts w:ascii="Times New Roman" w:eastAsia="Times New Roman" w:hAnsi="Times New Roman" w:cs="Times New Roman"/>
          <w:b/>
          <w:sz w:val="24"/>
          <w:szCs w:val="24"/>
          <w:u w:val="single"/>
          <w:lang w:eastAsia="ru-RU"/>
        </w:rPr>
      </w:pPr>
      <w:r w:rsidRPr="00D37402">
        <w:rPr>
          <w:rFonts w:ascii="Times New Roman" w:eastAsia="Times New Roman" w:hAnsi="Times New Roman" w:cs="Times New Roman"/>
          <w:sz w:val="24"/>
          <w:szCs w:val="24"/>
          <w:lang w:eastAsia="ru-RU"/>
        </w:rPr>
        <w:tab/>
      </w:r>
      <w:r w:rsidRPr="00D37402">
        <w:rPr>
          <w:rFonts w:ascii="Times New Roman" w:eastAsia="Times New Roman" w:hAnsi="Times New Roman" w:cs="Times New Roman"/>
          <w:b/>
          <w:sz w:val="24"/>
          <w:szCs w:val="24"/>
          <w:u w:val="single"/>
          <w:lang w:eastAsia="ru-RU"/>
        </w:rPr>
        <w:t xml:space="preserve">Лекции </w:t>
      </w:r>
    </w:p>
    <w:p w:rsidR="00D37402" w:rsidRPr="00D4040B" w:rsidRDefault="00D37402" w:rsidP="00D37402">
      <w:pPr>
        <w:spacing w:after="0" w:line="240" w:lineRule="auto"/>
        <w:ind w:firstLine="709"/>
        <w:jc w:val="both"/>
        <w:rPr>
          <w:rFonts w:ascii="Times New Roman" w:eastAsia="Times New Roman" w:hAnsi="Times New Roman" w:cs="Times New Roman"/>
          <w:b/>
          <w:bCs/>
          <w:sz w:val="24"/>
          <w:szCs w:val="24"/>
          <w:lang w:eastAsia="ru-RU"/>
        </w:rPr>
      </w:pPr>
      <w:r w:rsidRPr="00D4040B">
        <w:rPr>
          <w:rFonts w:ascii="Times New Roman" w:eastAsia="Times New Roman" w:hAnsi="Times New Roman" w:cs="Times New Roman"/>
          <w:i/>
          <w:iCs/>
          <w:sz w:val="24"/>
          <w:szCs w:val="24"/>
          <w:u w:val="single"/>
          <w:lang w:eastAsia="ru-RU"/>
        </w:rPr>
        <w:t>Лекция-беседа</w:t>
      </w:r>
      <w:r w:rsidRPr="00D4040B">
        <w:rPr>
          <w:rFonts w:ascii="Times New Roman" w:eastAsia="Times New Roman" w:hAnsi="Times New Roman" w:cs="Times New Roman"/>
          <w:i/>
          <w:iCs/>
          <w:sz w:val="24"/>
          <w:szCs w:val="24"/>
          <w:lang w:eastAsia="ru-RU"/>
        </w:rPr>
        <w:t>,</w:t>
      </w:r>
      <w:r w:rsidR="00D4040B">
        <w:rPr>
          <w:rFonts w:ascii="Times New Roman" w:eastAsia="Times New Roman" w:hAnsi="Times New Roman" w:cs="Times New Roman"/>
          <w:i/>
          <w:iCs/>
          <w:sz w:val="24"/>
          <w:szCs w:val="24"/>
          <w:lang w:eastAsia="ru-RU"/>
        </w:rPr>
        <w:t xml:space="preserve"> </w:t>
      </w:r>
      <w:r w:rsidRPr="00D4040B">
        <w:rPr>
          <w:rFonts w:ascii="Times New Roman" w:eastAsia="Times New Roman" w:hAnsi="Times New Roman" w:cs="Times New Roman"/>
          <w:sz w:val="24"/>
          <w:szCs w:val="24"/>
          <w:lang w:eastAsia="ru-RU"/>
        </w:rPr>
        <w:t>где содержание подается через серию вопросов, на которые слушатель должен отвечать непосредственно в ходе лекции</w:t>
      </w:r>
      <w:r w:rsidRPr="00D4040B">
        <w:rPr>
          <w:rFonts w:ascii="Times New Roman" w:eastAsia="Times New Roman" w:hAnsi="Times New Roman" w:cs="Times New Roman"/>
          <w:b/>
          <w:bCs/>
          <w:sz w:val="24"/>
          <w:szCs w:val="24"/>
          <w:lang w:eastAsia="ru-RU"/>
        </w:rPr>
        <w:t>;</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i/>
          <w:iCs/>
          <w:sz w:val="24"/>
          <w:szCs w:val="24"/>
          <w:u w:val="single"/>
          <w:lang w:eastAsia="ru-RU"/>
        </w:rPr>
        <w:t>Академическая лекция</w:t>
      </w:r>
      <w:r w:rsidRPr="00D4040B">
        <w:rPr>
          <w:rFonts w:ascii="Times New Roman" w:eastAsia="Times New Roman" w:hAnsi="Times New Roman" w:cs="Times New Roman"/>
          <w:b/>
          <w:bCs/>
          <w:sz w:val="24"/>
          <w:szCs w:val="24"/>
          <w:lang w:eastAsia="ru-RU"/>
        </w:rPr>
        <w:t>-</w:t>
      </w:r>
      <w:r w:rsidRPr="00D4040B">
        <w:rPr>
          <w:rFonts w:ascii="Times New Roman" w:eastAsia="Times New Roman" w:hAnsi="Times New Roman" w:cs="Times New Roman"/>
          <w:sz w:val="24"/>
          <w:szCs w:val="24"/>
          <w:lang w:eastAsia="ru-RU"/>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i/>
          <w:iCs/>
          <w:sz w:val="24"/>
          <w:szCs w:val="24"/>
          <w:u w:val="single"/>
          <w:lang w:eastAsia="ru-RU"/>
        </w:rPr>
        <w:t xml:space="preserve">Проблемная лекция (визуализация) - </w:t>
      </w:r>
      <w:r w:rsidRPr="00D4040B">
        <w:rPr>
          <w:rFonts w:ascii="Times New Roman" w:eastAsia="Times New Roman" w:hAnsi="Times New Roman" w:cs="Times New Roman"/>
          <w:sz w:val="24"/>
          <w:szCs w:val="24"/>
          <w:lang w:eastAsia="ru-RU"/>
        </w:rPr>
        <w:t xml:space="preserve">характеризуется постановкой перед обучающимися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обучающийся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sz w:val="24"/>
          <w:szCs w:val="24"/>
          <w:lang w:eastAsia="ru-RU"/>
        </w:rPr>
        <w:t>Своеобразными разновидностями проблемных лекций являются:.</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i/>
          <w:iCs/>
          <w:sz w:val="24"/>
          <w:szCs w:val="24"/>
          <w:u w:val="single"/>
          <w:lang w:eastAsia="ru-RU"/>
        </w:rPr>
        <w:t>Проблемная лекция – (с заранее запланированными ошибками)</w:t>
      </w:r>
      <w:r w:rsidRPr="00D4040B">
        <w:rPr>
          <w:rFonts w:ascii="Times New Roman" w:eastAsia="Times New Roman" w:hAnsi="Times New Roman" w:cs="Times New Roman"/>
          <w:b/>
          <w:bCs/>
          <w:sz w:val="24"/>
          <w:szCs w:val="24"/>
          <w:lang w:eastAsia="ru-RU"/>
        </w:rPr>
        <w:t xml:space="preserve">. </w:t>
      </w:r>
      <w:r w:rsidRPr="00D4040B">
        <w:rPr>
          <w:rFonts w:ascii="Times New Roman" w:eastAsia="Times New Roman" w:hAnsi="Times New Roman" w:cs="Times New Roman"/>
          <w:sz w:val="24"/>
          <w:szCs w:val="24"/>
          <w:lang w:eastAsia="ru-RU"/>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4040B">
        <w:rPr>
          <w:rFonts w:ascii="Times New Roman" w:eastAsia="Times New Roman" w:hAnsi="Times New Roman" w:cs="Times New Roman"/>
          <w:i/>
          <w:sz w:val="24"/>
          <w:szCs w:val="24"/>
          <w:u w:val="single"/>
          <w:lang w:eastAsia="ru-RU"/>
        </w:rPr>
        <w:t>Проблемная лекция (с разбором конкретных ситуаций.</w:t>
      </w:r>
      <w:r w:rsidRPr="00D4040B">
        <w:rPr>
          <w:rFonts w:ascii="Times New Roman" w:eastAsia="Times New Roman" w:hAnsi="Times New Roman" w:cs="Times New Roman"/>
          <w:sz w:val="24"/>
          <w:szCs w:val="24"/>
          <w:lang w:eastAsia="ru-RU"/>
        </w:rPr>
        <w:t xml:space="preserve"> Подготовка преподавателя к лекции состоит в том, чтобы заложить в ее содержание определенное количество конкретных ситуаций из профессиональной области Лектор</w:t>
      </w:r>
      <w:r w:rsidRPr="00D37402">
        <w:rPr>
          <w:rFonts w:ascii="Times New Roman" w:eastAsia="Times New Roman" w:hAnsi="Times New Roman" w:cs="Times New Roman"/>
          <w:color w:val="000000"/>
          <w:sz w:val="24"/>
          <w:szCs w:val="24"/>
          <w:lang w:eastAsia="ru-RU"/>
        </w:rPr>
        <w:t xml:space="preserve"> строит изложение таким образом, чтобы ситуации стали основными точками рассмотрения программного материала. Задача слушателей состоит в том, чтобы по ходу лекции отмечать в конспекте эти ситуации, чтобы назвать их в конце лекции. На разбор ситуаций отводится 10-15 минут.</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Изложение лекционного материала рекомендуется проводить в </w:t>
      </w:r>
      <w:proofErr w:type="spellStart"/>
      <w:r w:rsidRPr="00D37402">
        <w:rPr>
          <w:rFonts w:ascii="Times New Roman" w:eastAsia="Times New Roman" w:hAnsi="Times New Roman" w:cs="Times New Roman"/>
          <w:color w:val="000000"/>
          <w:sz w:val="24"/>
          <w:szCs w:val="24"/>
          <w:lang w:eastAsia="ru-RU"/>
        </w:rPr>
        <w:t>мультимедийной</w:t>
      </w:r>
      <w:proofErr w:type="spellEnd"/>
      <w:r w:rsidRPr="00D37402">
        <w:rPr>
          <w:rFonts w:ascii="Times New Roman" w:eastAsia="Times New Roman" w:hAnsi="Times New Roman" w:cs="Times New Roman"/>
          <w:color w:val="000000"/>
          <w:sz w:val="24"/>
          <w:szCs w:val="24"/>
          <w:lang w:eastAsia="ru-RU"/>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w:t>
      </w:r>
      <w:r w:rsidRPr="00D37402">
        <w:rPr>
          <w:rFonts w:ascii="Times New Roman" w:eastAsia="Times New Roman" w:hAnsi="Times New Roman" w:cs="Times New Roman"/>
          <w:color w:val="000000"/>
          <w:sz w:val="24"/>
          <w:szCs w:val="24"/>
          <w:lang w:eastAsia="ru-RU"/>
        </w:rPr>
        <w:lastRenderedPageBreak/>
        <w:t xml:space="preserve">рамках той или иной темы. При этом основным методом ведения лекции является метод проблемного изложения материала.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D37402">
        <w:rPr>
          <w:rFonts w:ascii="Times New Roman" w:eastAsia="Times New Roman" w:hAnsi="Times New Roman" w:cs="Times New Roman"/>
          <w:b/>
          <w:color w:val="000000"/>
          <w:sz w:val="24"/>
          <w:szCs w:val="24"/>
          <w:lang w:eastAsia="ru-RU"/>
        </w:rPr>
        <w:t xml:space="preserve">Практические занятия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При изучении дисциплины «</w:t>
      </w:r>
      <w:r w:rsidRPr="00D37402">
        <w:rPr>
          <w:rFonts w:ascii="Times New Roman" w:eastAsia="Times New Roman" w:hAnsi="Times New Roman" w:cs="Times New Roman"/>
          <w:b/>
          <w:bCs/>
          <w:i/>
          <w:iCs/>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color w:val="000000"/>
          <w:sz w:val="24"/>
          <w:szCs w:val="24"/>
          <w:lang w:eastAsia="ru-RU"/>
        </w:rPr>
        <w:t xml:space="preserve">» используются следующие виды практических занятий: </w:t>
      </w:r>
      <w:r w:rsidR="00D4040B">
        <w:rPr>
          <w:rFonts w:ascii="Times New Roman" w:eastAsia="Times New Roman" w:hAnsi="Times New Roman" w:cs="Times New Roman"/>
          <w:color w:val="000000"/>
          <w:sz w:val="24"/>
          <w:szCs w:val="24"/>
          <w:lang w:eastAsia="ru-RU"/>
        </w:rPr>
        <w:t>устный опрос, решение практических и ситуационных задач, документирование отношений с контрагентами, мозговой штурм, тестирование, коллоквиум.</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D37402">
        <w:rPr>
          <w:rFonts w:ascii="Times New Roman" w:eastAsia="Times New Roman" w:hAnsi="Times New Roman" w:cs="Times New Roman"/>
          <w:b/>
          <w:color w:val="000000"/>
          <w:sz w:val="24"/>
          <w:szCs w:val="24"/>
          <w:u w:val="single"/>
          <w:lang w:eastAsia="ru-RU"/>
        </w:rPr>
        <w:t>Самостоятельная работа обучающихся</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Pr="00D37402">
        <w:rPr>
          <w:rFonts w:ascii="Times New Roman" w:eastAsia="Times New Roman" w:hAnsi="Times New Roman" w:cs="Times New Roman"/>
          <w:b/>
          <w:bCs/>
          <w:i/>
          <w:iCs/>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color w:val="000000"/>
          <w:sz w:val="24"/>
          <w:szCs w:val="24"/>
          <w:lang w:eastAsia="ru-RU"/>
        </w:rPr>
        <w:t xml:space="preserve">», а также развитие у них устойчивых способностей к самостоятельному изучению и изложению полученной информации.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Основными задачами самостоятельной работы обучающихся являются: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овладение фундаментальными знаниями;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наработка профессиональных навыков;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обучающихся.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Самостоятельная работа обучающихся по дисциплине обеспечивает: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закрепление знаний, полученных обучающимися в процессе лекционных и практических занятий;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формирование навыков работы с периодической, научно-технической литературой и технической документаций;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обучающихся.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Самостоятельная работа является обязательной для каждого обучающегося.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b/>
          <w:bCs/>
          <w:color w:val="000000"/>
          <w:sz w:val="24"/>
          <w:szCs w:val="24"/>
          <w:lang w:eastAsia="ru-RU"/>
        </w:rPr>
        <w:t xml:space="preserve">Формы самостоятельной работы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Самостоятельная работа студента предусматривает следующие виды работ: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подготовка рефератов и докладов на заданную тему,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подготовка презентаций по определенным вопросам;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изучение научной и научно-методической базы по поставленной проблематике;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подготовка графического материала по заданной теме; </w:t>
      </w:r>
    </w:p>
    <w:p w:rsidR="00D37402" w:rsidRPr="00D37402" w:rsidRDefault="00D37402" w:rsidP="00D37402">
      <w:pPr>
        <w:spacing w:after="0" w:line="240" w:lineRule="auto"/>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lastRenderedPageBreak/>
        <w:t>- подготовка материалов для практических занятий.</w:t>
      </w: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r w:rsidRPr="00D37402">
        <w:rPr>
          <w:rFonts w:ascii="Times New Roman" w:eastAsia="Times New Roman" w:hAnsi="Times New Roman" w:cs="Times New Roman"/>
          <w:b/>
          <w:bCs/>
          <w:sz w:val="24"/>
          <w:szCs w:val="24"/>
          <w:lang w:eastAsia="ru-RU"/>
        </w:rPr>
        <w:t>10. Материально-техническая база, необходимая для осуществления образовательного процесса по дисциплине (модулю):</w:t>
      </w: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p>
    <w:p w:rsidR="00D37402" w:rsidRPr="00D37402" w:rsidRDefault="00D37402" w:rsidP="00D37402">
      <w:pPr>
        <w:spacing w:after="0" w:line="240" w:lineRule="auto"/>
        <w:ind w:firstLine="567"/>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t>Учебные занятия по дисциплине «</w:t>
      </w:r>
      <w:r w:rsidRPr="00D37402">
        <w:rPr>
          <w:rFonts w:ascii="Times New Roman" w:eastAsia="Times New Roman" w:hAnsi="Times New Roman" w:cs="Times New Roman"/>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sz w:val="24"/>
          <w:szCs w:val="24"/>
          <w:lang w:eastAsia="ru-RU"/>
        </w:rPr>
        <w:t>» проводятся в следующих оборудованных учебных кабинетах: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EC5702" w:rsidRPr="00EC5702"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EC5702" w:rsidRPr="00EC5702" w:rsidRDefault="00EC5702" w:rsidP="00EC5702">
            <w:pPr>
              <w:spacing w:after="0" w:line="240" w:lineRule="auto"/>
              <w:ind w:left="57" w:right="57"/>
              <w:jc w:val="center"/>
              <w:rPr>
                <w:rFonts w:ascii="Times New Roman" w:hAnsi="Times New Roman" w:cs="Times New Roman"/>
                <w:sz w:val="24"/>
                <w:szCs w:val="24"/>
              </w:rPr>
            </w:pPr>
            <w:r w:rsidRPr="00EC5702">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5702" w:rsidRPr="00EC5702" w:rsidRDefault="00EC5702" w:rsidP="00EC5702">
            <w:pPr>
              <w:spacing w:after="0" w:line="240" w:lineRule="auto"/>
              <w:ind w:left="57" w:right="57"/>
              <w:jc w:val="center"/>
              <w:rPr>
                <w:rFonts w:ascii="Times New Roman" w:hAnsi="Times New Roman" w:cs="Times New Roman"/>
                <w:sz w:val="24"/>
                <w:szCs w:val="24"/>
              </w:rPr>
            </w:pPr>
            <w:r w:rsidRPr="00EC5702">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C5702" w:rsidRPr="00EC5702"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EC5702" w:rsidRPr="00EC5702" w:rsidRDefault="00EC5702" w:rsidP="00EC5702">
            <w:pPr>
              <w:spacing w:after="0" w:line="240" w:lineRule="auto"/>
              <w:ind w:left="133"/>
              <w:rPr>
                <w:rFonts w:ascii="Times New Roman" w:hAnsi="Times New Roman" w:cs="Times New Roman"/>
                <w:color w:val="000000"/>
                <w:sz w:val="24"/>
                <w:szCs w:val="24"/>
              </w:rPr>
            </w:pPr>
            <w:r w:rsidRPr="00EC5702">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EC5702" w:rsidRPr="00EC5702" w:rsidRDefault="00EC5702" w:rsidP="00EC5702">
            <w:pPr>
              <w:spacing w:after="0" w:line="240" w:lineRule="auto"/>
              <w:ind w:left="57"/>
              <w:jc w:val="both"/>
              <w:rPr>
                <w:rFonts w:ascii="Times New Roman" w:hAnsi="Times New Roman" w:cs="Times New Roman"/>
                <w:sz w:val="24"/>
                <w:szCs w:val="24"/>
              </w:rPr>
            </w:pPr>
            <w:r w:rsidRPr="00EC5702">
              <w:rPr>
                <w:rFonts w:ascii="Times New Roman" w:hAnsi="Times New Roman" w:cs="Times New Roman"/>
                <w:sz w:val="24"/>
                <w:szCs w:val="24"/>
              </w:rPr>
              <w:t>учебная аудитория, специализированная учебная мебель</w:t>
            </w:r>
          </w:p>
          <w:p w:rsidR="00EC5702" w:rsidRPr="00EC5702" w:rsidRDefault="00EC5702" w:rsidP="00EC5702">
            <w:pPr>
              <w:spacing w:after="0" w:line="240" w:lineRule="auto"/>
              <w:ind w:left="57"/>
              <w:jc w:val="both"/>
              <w:rPr>
                <w:rFonts w:ascii="Times New Roman" w:hAnsi="Times New Roman" w:cs="Times New Roman"/>
                <w:sz w:val="24"/>
                <w:szCs w:val="24"/>
              </w:rPr>
            </w:pPr>
            <w:r w:rsidRPr="00EC5702">
              <w:rPr>
                <w:rFonts w:ascii="Times New Roman" w:hAnsi="Times New Roman" w:cs="Times New Roman"/>
                <w:sz w:val="24"/>
                <w:szCs w:val="24"/>
              </w:rPr>
              <w:t>ТСО: видеопроекционное оборудование/переносное видеопроекционное оборудование</w:t>
            </w:r>
          </w:p>
          <w:p w:rsidR="00EC5702" w:rsidRPr="00EC5702" w:rsidRDefault="00EC5702" w:rsidP="00EC5702">
            <w:pPr>
              <w:spacing w:after="0" w:line="240" w:lineRule="auto"/>
              <w:ind w:left="57"/>
              <w:jc w:val="both"/>
              <w:rPr>
                <w:rFonts w:ascii="Times New Roman" w:hAnsi="Times New Roman" w:cs="Times New Roman"/>
                <w:b/>
                <w:sz w:val="24"/>
                <w:szCs w:val="24"/>
              </w:rPr>
            </w:pPr>
            <w:r w:rsidRPr="00EC5702">
              <w:rPr>
                <w:rFonts w:ascii="Times New Roman" w:hAnsi="Times New Roman" w:cs="Times New Roman"/>
                <w:sz w:val="24"/>
                <w:szCs w:val="24"/>
              </w:rPr>
              <w:t>доска</w:t>
            </w:r>
          </w:p>
        </w:tc>
      </w:tr>
      <w:tr w:rsidR="00EC5702" w:rsidRPr="00EC5702"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EC5702" w:rsidRPr="00EC5702" w:rsidRDefault="00EC5702" w:rsidP="00EC5702">
            <w:pPr>
              <w:spacing w:after="0" w:line="240" w:lineRule="auto"/>
              <w:ind w:left="133"/>
              <w:rPr>
                <w:rFonts w:ascii="Times New Roman" w:hAnsi="Times New Roman" w:cs="Times New Roman"/>
                <w:color w:val="000000"/>
                <w:sz w:val="24"/>
                <w:szCs w:val="24"/>
              </w:rPr>
            </w:pPr>
            <w:r w:rsidRPr="00EC5702">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C5702" w:rsidRPr="00EC5702" w:rsidRDefault="00EC5702" w:rsidP="00EC5702">
            <w:pPr>
              <w:spacing w:after="0" w:line="240" w:lineRule="auto"/>
              <w:ind w:left="57"/>
              <w:jc w:val="both"/>
              <w:rPr>
                <w:rFonts w:ascii="Times New Roman" w:hAnsi="Times New Roman" w:cs="Times New Roman"/>
                <w:sz w:val="24"/>
                <w:szCs w:val="24"/>
              </w:rPr>
            </w:pPr>
            <w:r w:rsidRPr="00EC5702">
              <w:rPr>
                <w:rFonts w:ascii="Times New Roman" w:hAnsi="Times New Roman" w:cs="Times New Roman"/>
                <w:sz w:val="24"/>
                <w:szCs w:val="24"/>
              </w:rPr>
              <w:t>учебная аудитория, специализированная учебная мебель</w:t>
            </w:r>
          </w:p>
          <w:p w:rsidR="00EC5702" w:rsidRPr="00EC5702" w:rsidRDefault="00EC5702" w:rsidP="00EC5702">
            <w:pPr>
              <w:spacing w:after="0" w:line="240" w:lineRule="auto"/>
              <w:ind w:left="57"/>
              <w:jc w:val="both"/>
              <w:rPr>
                <w:rFonts w:ascii="Times New Roman" w:hAnsi="Times New Roman" w:cs="Times New Roman"/>
                <w:sz w:val="24"/>
                <w:szCs w:val="24"/>
              </w:rPr>
            </w:pPr>
            <w:r w:rsidRPr="00EC5702">
              <w:rPr>
                <w:rFonts w:ascii="Times New Roman" w:hAnsi="Times New Roman" w:cs="Times New Roman"/>
                <w:sz w:val="24"/>
                <w:szCs w:val="24"/>
              </w:rPr>
              <w:t>ТСО: видеопроекционное оборудование/переносное видеопроекционное оборудование</w:t>
            </w:r>
          </w:p>
          <w:p w:rsidR="00EC5702" w:rsidRPr="00EC5702" w:rsidRDefault="00EC5702" w:rsidP="00EC5702">
            <w:pPr>
              <w:spacing w:after="0" w:line="240" w:lineRule="auto"/>
              <w:ind w:left="57"/>
              <w:jc w:val="both"/>
              <w:rPr>
                <w:rFonts w:ascii="Times New Roman" w:hAnsi="Times New Roman" w:cs="Times New Roman"/>
                <w:sz w:val="24"/>
                <w:szCs w:val="24"/>
              </w:rPr>
            </w:pPr>
            <w:r w:rsidRPr="00EC5702">
              <w:rPr>
                <w:rFonts w:ascii="Times New Roman" w:hAnsi="Times New Roman" w:cs="Times New Roman"/>
                <w:sz w:val="24"/>
                <w:szCs w:val="24"/>
              </w:rPr>
              <w:t>доска</w:t>
            </w:r>
          </w:p>
          <w:p w:rsidR="00EC5702" w:rsidRPr="008B30FD" w:rsidRDefault="008B30FD" w:rsidP="00EC5702">
            <w:pPr>
              <w:spacing w:after="0" w:line="240" w:lineRule="auto"/>
              <w:rPr>
                <w:rFonts w:ascii="Times New Roman" w:hAnsi="Times New Roman" w:cs="Times New Roman"/>
                <w:sz w:val="24"/>
                <w:szCs w:val="24"/>
              </w:rPr>
            </w:pPr>
            <w:r w:rsidRPr="008B30FD">
              <w:rPr>
                <w:rFonts w:ascii="Times New Roman" w:hAnsi="Times New Roman" w:cs="Times New Roman"/>
                <w:sz w:val="24"/>
                <w:szCs w:val="24"/>
              </w:rPr>
              <w:t xml:space="preserve">компьютерный класс, 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  </w:t>
            </w:r>
          </w:p>
        </w:tc>
      </w:tr>
      <w:tr w:rsidR="00EC5702" w:rsidRPr="00EC5702"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EC5702" w:rsidRPr="00EC5702" w:rsidRDefault="00EC5702" w:rsidP="00EC5702">
            <w:pPr>
              <w:spacing w:after="0" w:line="240" w:lineRule="auto"/>
              <w:ind w:left="133"/>
              <w:rPr>
                <w:rFonts w:ascii="Times New Roman" w:hAnsi="Times New Roman" w:cs="Times New Roman"/>
                <w:color w:val="000000"/>
                <w:sz w:val="24"/>
                <w:szCs w:val="24"/>
              </w:rPr>
            </w:pPr>
            <w:r w:rsidRPr="00EC5702">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EC5702" w:rsidRPr="00EC5702" w:rsidRDefault="00EC5702" w:rsidP="00EC5702">
            <w:pPr>
              <w:widowControl w:val="0"/>
              <w:spacing w:after="0" w:line="240" w:lineRule="auto"/>
              <w:ind w:left="57"/>
              <w:jc w:val="both"/>
              <w:rPr>
                <w:rFonts w:ascii="Times New Roman" w:hAnsi="Times New Roman" w:cs="Times New Roman"/>
                <w:sz w:val="24"/>
                <w:szCs w:val="24"/>
              </w:rPr>
            </w:pPr>
            <w:r w:rsidRPr="00EC5702">
              <w:rPr>
                <w:rFonts w:ascii="Times New Roman" w:hAnsi="Times New Roman" w:cs="Times New Roman"/>
                <w:sz w:val="24"/>
                <w:szCs w:val="24"/>
              </w:rPr>
              <w:t xml:space="preserve">помещение для самостоятельной работы, </w:t>
            </w:r>
          </w:p>
          <w:p w:rsidR="00EC5702" w:rsidRPr="00EC5702" w:rsidRDefault="00EC5702" w:rsidP="00EC5702">
            <w:pPr>
              <w:widowControl w:val="0"/>
              <w:spacing w:after="0" w:line="240" w:lineRule="auto"/>
              <w:ind w:left="57"/>
              <w:jc w:val="both"/>
              <w:rPr>
                <w:rFonts w:ascii="Times New Roman" w:hAnsi="Times New Roman" w:cs="Times New Roman"/>
                <w:sz w:val="24"/>
                <w:szCs w:val="24"/>
              </w:rPr>
            </w:pPr>
            <w:r w:rsidRPr="00EC5702">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EC5702" w:rsidRPr="00EC5702" w:rsidRDefault="00EC5702" w:rsidP="00EC5702">
            <w:pPr>
              <w:widowControl w:val="0"/>
              <w:spacing w:after="0" w:line="240" w:lineRule="auto"/>
              <w:ind w:left="57"/>
              <w:jc w:val="both"/>
              <w:rPr>
                <w:rFonts w:ascii="Times New Roman" w:hAnsi="Times New Roman" w:cs="Times New Roman"/>
                <w:sz w:val="24"/>
                <w:szCs w:val="24"/>
              </w:rPr>
            </w:pPr>
            <w:r w:rsidRPr="00EC5702">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D37402" w:rsidRPr="00D37402" w:rsidRDefault="00D37402" w:rsidP="00D37402">
      <w:pPr>
        <w:jc w:val="both"/>
        <w:rPr>
          <w:rFonts w:ascii="Times New Roman" w:hAnsi="Times New Roman"/>
          <w:sz w:val="24"/>
        </w:rPr>
      </w:pPr>
    </w:p>
    <w:sectPr w:rsidR="00D37402" w:rsidRPr="00D37402" w:rsidSect="00C36AD1">
      <w:headerReference w:type="default" r:id="rId51"/>
      <w:footerReference w:type="defaul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30" w:rsidRDefault="000D3430">
      <w:pPr>
        <w:spacing w:after="0" w:line="240" w:lineRule="auto"/>
      </w:pPr>
      <w:r>
        <w:separator/>
      </w:r>
    </w:p>
  </w:endnote>
  <w:endnote w:type="continuationSeparator" w:id="0">
    <w:p w:rsidR="000D3430" w:rsidRDefault="000D3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Helvetica Neu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Pr="001D000A" w:rsidRDefault="00527F49" w:rsidP="00C36AD1">
    <w:pPr>
      <w:pStyle w:val="aa"/>
    </w:pPr>
    <w:r>
      <w:t xml:space="preserve">© </w:t>
    </w:r>
    <w:proofErr w:type="spellStart"/>
    <w:r w:rsidRPr="00612515">
      <w:rPr>
        <w:rFonts w:ascii="Bookman Old Style" w:hAnsi="Bookman Old Style" w:cs="Bookman Old Style"/>
      </w:rPr>
      <w:t>РГУТиС</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Pr="001D000A" w:rsidRDefault="00527F49" w:rsidP="00C36AD1">
    <w:pPr>
      <w:pStyle w:val="aa"/>
    </w:pPr>
    <w:r>
      <w:t xml:space="preserve">© </w:t>
    </w:r>
    <w:proofErr w:type="spellStart"/>
    <w:r w:rsidRPr="00612515">
      <w:rPr>
        <w:rFonts w:ascii="Bookman Old Style" w:hAnsi="Bookman Old Style" w:cs="Bookman Old Style"/>
      </w:rPr>
      <w:t>РГУТиС</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30" w:rsidRDefault="000D3430">
      <w:pPr>
        <w:spacing w:after="0" w:line="240" w:lineRule="auto"/>
      </w:pPr>
      <w:r>
        <w:separator/>
      </w:r>
    </w:p>
  </w:footnote>
  <w:footnote w:type="continuationSeparator" w:id="0">
    <w:p w:rsidR="000D3430" w:rsidRDefault="000D3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Default="00527F49" w:rsidP="00C36AD1">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Default="00527F49">
    <w:pPr>
      <w:pStyle w:val="a7"/>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5"/>
      <w:gridCol w:w="6851"/>
      <w:gridCol w:w="1654"/>
    </w:tblGrid>
    <w:tr w:rsidR="00527F49" w:rsidRPr="00F13D08" w:rsidTr="00C36AD1">
      <w:trPr>
        <w:trHeight w:val="703"/>
      </w:trPr>
      <w:tc>
        <w:tcPr>
          <w:tcW w:w="1065" w:type="dxa"/>
          <w:vMerge w:val="restart"/>
          <w:vAlign w:val="center"/>
        </w:tcPr>
        <w:p w:rsidR="00527F49" w:rsidRPr="00F13D08" w:rsidRDefault="00527F49" w:rsidP="00C36AD1">
          <w:pPr>
            <w:tabs>
              <w:tab w:val="center" w:pos="4677"/>
              <w:tab w:val="right" w:pos="9355"/>
            </w:tabs>
            <w:ind w:left="-69" w:firstLine="69"/>
            <w:jc w:val="center"/>
          </w:pPr>
          <w:r>
            <w:rPr>
              <w:noProof/>
              <w:lang w:eastAsia="ru-RU"/>
            </w:rPr>
            <w:drawing>
              <wp:inline distT="0" distB="0" distL="0" distR="0">
                <wp:extent cx="43815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47675"/>
                        </a:xfrm>
                        <a:prstGeom prst="rect">
                          <a:avLst/>
                        </a:prstGeom>
                        <a:noFill/>
                        <a:ln>
                          <a:noFill/>
                        </a:ln>
                      </pic:spPr>
                    </pic:pic>
                  </a:graphicData>
                </a:graphic>
              </wp:inline>
            </w:drawing>
          </w:r>
        </w:p>
      </w:tc>
      <w:tc>
        <w:tcPr>
          <w:tcW w:w="6851" w:type="dxa"/>
          <w:vMerge w:val="restart"/>
        </w:tcPr>
        <w:p w:rsidR="00527F49" w:rsidRPr="00F13D08" w:rsidRDefault="00527F49" w:rsidP="00C36AD1">
          <w:pPr>
            <w:tabs>
              <w:tab w:val="center" w:pos="4677"/>
              <w:tab w:val="right" w:pos="9355"/>
            </w:tabs>
            <w:spacing w:before="60"/>
            <w:jc w:val="center"/>
            <w:rPr>
              <w:rFonts w:ascii="Book Antiqua" w:hAnsi="Book Antiqua" w:cs="Book Antiqua"/>
            </w:rPr>
          </w:pPr>
          <w:r w:rsidRPr="00F13D08">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527F49" w:rsidRPr="00F13D08" w:rsidRDefault="00527F49" w:rsidP="00C36AD1">
          <w:pPr>
            <w:tabs>
              <w:tab w:val="center" w:pos="4677"/>
              <w:tab w:val="right" w:pos="9355"/>
            </w:tabs>
            <w:jc w:val="center"/>
            <w:rPr>
              <w:b/>
              <w:bCs/>
            </w:rPr>
          </w:pPr>
          <w:r w:rsidRPr="00F13D08">
            <w:rPr>
              <w:rFonts w:ascii="Book Antiqua" w:hAnsi="Book Antiqua" w:cs="Book Antiqua"/>
              <w:b/>
              <w:bCs/>
            </w:rPr>
            <w:t>«РОССИЙСКИЙ ГОСУДАРСТВЕННЫЙ УНИВЕРСИТЕТ  ТУРИЗМА И СЕРВИСА»</w:t>
          </w:r>
        </w:p>
      </w:tc>
      <w:tc>
        <w:tcPr>
          <w:tcW w:w="1654" w:type="dxa"/>
        </w:tcPr>
        <w:p w:rsidR="00527F49" w:rsidRPr="00F13D08" w:rsidRDefault="00527F49"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 xml:space="preserve">СМК РГУТИС </w:t>
          </w:r>
        </w:p>
        <w:p w:rsidR="00527F49" w:rsidRPr="00F13D08" w:rsidRDefault="00527F49"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________</w:t>
          </w:r>
        </w:p>
      </w:tc>
    </w:tr>
    <w:tr w:rsidR="00527F49" w:rsidRPr="00F13D08" w:rsidTr="00C36AD1">
      <w:trPr>
        <w:trHeight w:val="274"/>
      </w:trPr>
      <w:tc>
        <w:tcPr>
          <w:tcW w:w="1065" w:type="dxa"/>
          <w:vMerge/>
          <w:vAlign w:val="center"/>
        </w:tcPr>
        <w:p w:rsidR="00527F49" w:rsidRPr="00F13D08" w:rsidRDefault="00527F49" w:rsidP="00C36AD1">
          <w:pPr>
            <w:tabs>
              <w:tab w:val="center" w:pos="4677"/>
              <w:tab w:val="right" w:pos="9355"/>
            </w:tabs>
          </w:pPr>
        </w:p>
      </w:tc>
      <w:tc>
        <w:tcPr>
          <w:tcW w:w="6851" w:type="dxa"/>
          <w:vMerge/>
          <w:vAlign w:val="center"/>
        </w:tcPr>
        <w:p w:rsidR="00527F49" w:rsidRPr="00F13D08" w:rsidRDefault="00527F49" w:rsidP="00C36AD1">
          <w:pPr>
            <w:tabs>
              <w:tab w:val="center" w:pos="4677"/>
              <w:tab w:val="right" w:pos="9355"/>
            </w:tabs>
            <w:jc w:val="center"/>
            <w:rPr>
              <w:i/>
              <w:iCs/>
            </w:rPr>
          </w:pPr>
        </w:p>
      </w:tc>
      <w:tc>
        <w:tcPr>
          <w:tcW w:w="1654" w:type="dxa"/>
        </w:tcPr>
        <w:p w:rsidR="00527F49" w:rsidRPr="00F13D08" w:rsidRDefault="00527F49" w:rsidP="00C36AD1">
          <w:pPr>
            <w:tabs>
              <w:tab w:val="center" w:pos="4677"/>
              <w:tab w:val="right" w:pos="9355"/>
            </w:tabs>
            <w:spacing w:before="200"/>
            <w:jc w:val="center"/>
            <w:rPr>
              <w:rFonts w:ascii="Bookman Old Style" w:hAnsi="Bookman Old Style" w:cs="Bookman Old Style"/>
              <w:i/>
              <w:iCs/>
              <w:sz w:val="16"/>
              <w:szCs w:val="16"/>
            </w:rPr>
          </w:pPr>
          <w:r w:rsidRPr="00F13D08">
            <w:rPr>
              <w:rFonts w:ascii="Bookman Old Style" w:hAnsi="Bookman Old Style" w:cs="Bookman Old Style"/>
              <w:i/>
              <w:iCs/>
              <w:sz w:val="16"/>
              <w:szCs w:val="16"/>
            </w:rPr>
            <w:t xml:space="preserve">Лист </w:t>
          </w:r>
          <w:r w:rsidR="00B81D3F" w:rsidRPr="00F13D08">
            <w:rPr>
              <w:rFonts w:ascii="Bookman Old Style" w:hAnsi="Bookman Old Style" w:cs="Bookman Old Style"/>
              <w:i/>
              <w:iCs/>
              <w:sz w:val="16"/>
              <w:szCs w:val="16"/>
            </w:rPr>
            <w:fldChar w:fldCharType="begin"/>
          </w:r>
          <w:r w:rsidRPr="00F13D08">
            <w:rPr>
              <w:rFonts w:ascii="Bookman Old Style" w:hAnsi="Bookman Old Style" w:cs="Bookman Old Style"/>
              <w:i/>
              <w:iCs/>
              <w:sz w:val="16"/>
              <w:szCs w:val="16"/>
            </w:rPr>
            <w:instrText xml:space="preserve"> PAGE  \* Arabic  \* MERGEFORMAT </w:instrText>
          </w:r>
          <w:r w:rsidR="00B81D3F" w:rsidRPr="00F13D08">
            <w:rPr>
              <w:rFonts w:ascii="Bookman Old Style" w:hAnsi="Bookman Old Style" w:cs="Bookman Old Style"/>
              <w:i/>
              <w:iCs/>
              <w:sz w:val="16"/>
              <w:szCs w:val="16"/>
            </w:rPr>
            <w:fldChar w:fldCharType="separate"/>
          </w:r>
          <w:r w:rsidR="008B30FD">
            <w:rPr>
              <w:rFonts w:ascii="Bookman Old Style" w:hAnsi="Bookman Old Style" w:cs="Bookman Old Style"/>
              <w:i/>
              <w:iCs/>
              <w:noProof/>
              <w:sz w:val="16"/>
              <w:szCs w:val="16"/>
            </w:rPr>
            <w:t>1</w:t>
          </w:r>
          <w:r w:rsidR="00B81D3F" w:rsidRPr="00F13D08">
            <w:rPr>
              <w:rFonts w:ascii="Bookman Old Style" w:hAnsi="Bookman Old Style" w:cs="Bookman Old Style"/>
              <w:i/>
              <w:iCs/>
              <w:sz w:val="16"/>
              <w:szCs w:val="16"/>
            </w:rPr>
            <w:fldChar w:fldCharType="end"/>
          </w:r>
          <w:r w:rsidRPr="00F13D08">
            <w:rPr>
              <w:rFonts w:ascii="Bookman Old Style" w:hAnsi="Bookman Old Style" w:cs="Bookman Old Style"/>
              <w:i/>
              <w:iCs/>
              <w:sz w:val="16"/>
              <w:szCs w:val="16"/>
            </w:rPr>
            <w:t xml:space="preserve"> из 52</w:t>
          </w:r>
        </w:p>
      </w:tc>
    </w:tr>
  </w:tbl>
  <w:p w:rsidR="00527F49" w:rsidRDefault="00527F49">
    <w:pPr>
      <w:pStyle w:val="a7"/>
    </w:pPr>
  </w:p>
  <w:p w:rsidR="00527F49" w:rsidRDefault="00527F4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9" w:rsidRDefault="00527F49" w:rsidP="00C36AD1">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527F49" w:rsidRPr="00FB55A3" w:rsidTr="00C36AD1">
      <w:trPr>
        <w:trHeight w:val="703"/>
      </w:trPr>
      <w:tc>
        <w:tcPr>
          <w:tcW w:w="768" w:type="dxa"/>
          <w:vMerge w:val="restart"/>
          <w:vAlign w:val="center"/>
        </w:tcPr>
        <w:p w:rsidR="00527F49" w:rsidRDefault="00527F49" w:rsidP="00C36AD1">
          <w:pPr>
            <w:pStyle w:val="a7"/>
            <w:spacing w:line="276" w:lineRule="auto"/>
            <w:ind w:left="-69" w:firstLine="69"/>
            <w:jc w:val="center"/>
          </w:pPr>
          <w:r>
            <w:rPr>
              <w:noProof/>
            </w:rPr>
            <w:drawing>
              <wp:inline distT="0" distB="0" distL="0" distR="0">
                <wp:extent cx="314325" cy="704850"/>
                <wp:effectExtent l="0" t="0" r="9525"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704850"/>
                        </a:xfrm>
                        <a:prstGeom prst="rect">
                          <a:avLst/>
                        </a:prstGeom>
                        <a:noFill/>
                        <a:ln>
                          <a:noFill/>
                        </a:ln>
                      </pic:spPr>
                    </pic:pic>
                  </a:graphicData>
                </a:graphic>
              </wp:inline>
            </w:drawing>
          </w:r>
        </w:p>
      </w:tc>
      <w:tc>
        <w:tcPr>
          <w:tcW w:w="7148" w:type="dxa"/>
          <w:vMerge w:val="restart"/>
        </w:tcPr>
        <w:p w:rsidR="00527F49" w:rsidRPr="005949B5" w:rsidRDefault="00527F49" w:rsidP="00C36AD1">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527F49" w:rsidRPr="005949B5" w:rsidRDefault="00527F49" w:rsidP="00C36AD1">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527F49" w:rsidRDefault="00527F49" w:rsidP="00C36AD1">
          <w:pPr>
            <w:pStyle w:val="a7"/>
            <w:jc w:val="center"/>
            <w:rPr>
              <w:b/>
            </w:rPr>
          </w:pPr>
          <w:r w:rsidRPr="005949B5">
            <w:rPr>
              <w:rFonts w:ascii="Book Antiqua" w:hAnsi="Book Antiqua"/>
              <w:b/>
            </w:rPr>
            <w:t>ТУРИЗМА И СЕРВИСА»</w:t>
          </w:r>
        </w:p>
      </w:tc>
      <w:tc>
        <w:tcPr>
          <w:tcW w:w="1444" w:type="dxa"/>
        </w:tcPr>
        <w:p w:rsidR="00527F49" w:rsidRDefault="00527F49" w:rsidP="00C36AD1">
          <w:pPr>
            <w:pStyle w:val="a7"/>
            <w:spacing w:before="100"/>
            <w:jc w:val="center"/>
            <w:rPr>
              <w:rFonts w:ascii="Book Antiqua" w:hAnsi="Book Antiqua"/>
              <w:b/>
              <w:sz w:val="18"/>
              <w:szCs w:val="18"/>
            </w:rPr>
          </w:pPr>
          <w:r>
            <w:rPr>
              <w:rFonts w:ascii="Book Antiqua" w:hAnsi="Book Antiqua"/>
              <w:b/>
              <w:sz w:val="18"/>
              <w:szCs w:val="18"/>
            </w:rPr>
            <w:t xml:space="preserve">СМК </w:t>
          </w:r>
          <w:proofErr w:type="spellStart"/>
          <w:r>
            <w:rPr>
              <w:rFonts w:ascii="Book Antiqua" w:hAnsi="Book Antiqua"/>
              <w:b/>
              <w:sz w:val="18"/>
              <w:szCs w:val="18"/>
            </w:rPr>
            <w:t>РГУТиС</w:t>
          </w:r>
          <w:proofErr w:type="spellEnd"/>
        </w:p>
        <w:p w:rsidR="00527F49" w:rsidRDefault="00527F49" w:rsidP="00C36AD1">
          <w:pPr>
            <w:pStyle w:val="a7"/>
            <w:spacing w:before="100"/>
            <w:jc w:val="center"/>
            <w:rPr>
              <w:rFonts w:ascii="Book Antiqua" w:hAnsi="Book Antiqua"/>
              <w:b/>
              <w:sz w:val="18"/>
              <w:szCs w:val="18"/>
            </w:rPr>
          </w:pPr>
          <w:r>
            <w:rPr>
              <w:rFonts w:ascii="Book Antiqua" w:hAnsi="Book Antiqua"/>
              <w:b/>
              <w:sz w:val="18"/>
              <w:szCs w:val="18"/>
            </w:rPr>
            <w:t>________</w:t>
          </w:r>
        </w:p>
      </w:tc>
    </w:tr>
    <w:tr w:rsidR="00527F49" w:rsidRPr="00FB55A3" w:rsidTr="00C36AD1">
      <w:trPr>
        <w:trHeight w:val="274"/>
      </w:trPr>
      <w:tc>
        <w:tcPr>
          <w:tcW w:w="768" w:type="dxa"/>
          <w:vMerge/>
          <w:vAlign w:val="center"/>
        </w:tcPr>
        <w:p w:rsidR="00527F49" w:rsidRPr="00FB55A3" w:rsidRDefault="00527F49" w:rsidP="00C36AD1">
          <w:pPr>
            <w:pStyle w:val="a7"/>
          </w:pPr>
        </w:p>
      </w:tc>
      <w:tc>
        <w:tcPr>
          <w:tcW w:w="7148" w:type="dxa"/>
          <w:vMerge/>
          <w:vAlign w:val="center"/>
        </w:tcPr>
        <w:p w:rsidR="00527F49" w:rsidRPr="008102D2" w:rsidRDefault="00527F49" w:rsidP="00C36AD1">
          <w:pPr>
            <w:pStyle w:val="a7"/>
            <w:jc w:val="center"/>
            <w:rPr>
              <w:i/>
            </w:rPr>
          </w:pPr>
        </w:p>
      </w:tc>
      <w:tc>
        <w:tcPr>
          <w:tcW w:w="1444" w:type="dxa"/>
        </w:tcPr>
        <w:p w:rsidR="00527F49" w:rsidRPr="00E06C4E" w:rsidRDefault="00527F49" w:rsidP="00C36AD1">
          <w:pPr>
            <w:pStyle w:val="a7"/>
            <w:spacing w:before="200"/>
            <w:jc w:val="center"/>
            <w:rPr>
              <w:rFonts w:ascii="Bookman Old Style" w:hAnsi="Bookman Old Style"/>
              <w:i/>
              <w:sz w:val="16"/>
            </w:rPr>
          </w:pPr>
          <w:r>
            <w:rPr>
              <w:rFonts w:ascii="Bookman Old Style" w:hAnsi="Bookman Old Style"/>
              <w:i/>
              <w:sz w:val="16"/>
            </w:rPr>
            <w:t xml:space="preserve">Лист </w:t>
          </w:r>
          <w:r w:rsidR="00B81D3F">
            <w:rPr>
              <w:rFonts w:ascii="Bookman Old Style" w:hAnsi="Bookman Old Style"/>
              <w:i/>
              <w:sz w:val="16"/>
            </w:rPr>
            <w:fldChar w:fldCharType="begin"/>
          </w:r>
          <w:r>
            <w:rPr>
              <w:rFonts w:ascii="Bookman Old Style" w:hAnsi="Bookman Old Style"/>
              <w:i/>
              <w:sz w:val="16"/>
            </w:rPr>
            <w:instrText xml:space="preserve"> PAGE  \* Arabic  \* MERGEFORMAT </w:instrText>
          </w:r>
          <w:r w:rsidR="00B81D3F">
            <w:rPr>
              <w:rFonts w:ascii="Bookman Old Style" w:hAnsi="Bookman Old Style"/>
              <w:i/>
              <w:sz w:val="16"/>
            </w:rPr>
            <w:fldChar w:fldCharType="separate"/>
          </w:r>
          <w:r w:rsidR="008B30FD">
            <w:rPr>
              <w:rFonts w:ascii="Bookman Old Style" w:hAnsi="Bookman Old Style"/>
              <w:i/>
              <w:noProof/>
              <w:sz w:val="16"/>
            </w:rPr>
            <w:t>55</w:t>
          </w:r>
          <w:r w:rsidR="00B81D3F">
            <w:rPr>
              <w:rFonts w:ascii="Bookman Old Style" w:hAnsi="Bookman Old Style"/>
              <w:i/>
              <w:sz w:val="16"/>
            </w:rPr>
            <w:fldChar w:fldCharType="end"/>
          </w:r>
          <w:r>
            <w:rPr>
              <w:rFonts w:ascii="Bookman Old Style" w:hAnsi="Bookman Old Style"/>
              <w:i/>
              <w:sz w:val="16"/>
            </w:rPr>
            <w:t xml:space="preserve"> из 57</w:t>
          </w:r>
        </w:p>
      </w:tc>
    </w:tr>
  </w:tbl>
  <w:p w:rsidR="00527F49" w:rsidRDefault="00527F49" w:rsidP="00C36AD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76E"/>
    <w:multiLevelType w:val="hybridMultilevel"/>
    <w:tmpl w:val="88F237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2E2C21"/>
    <w:multiLevelType w:val="hybridMultilevel"/>
    <w:tmpl w:val="500C57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363736"/>
    <w:multiLevelType w:val="hybridMultilevel"/>
    <w:tmpl w:val="218A02C8"/>
    <w:lvl w:ilvl="0" w:tplc="A392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2960D4"/>
    <w:multiLevelType w:val="hybridMultilevel"/>
    <w:tmpl w:val="D3E450FA"/>
    <w:lvl w:ilvl="0" w:tplc="F4BA1D80">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0B469F4"/>
    <w:multiLevelType w:val="hybridMultilevel"/>
    <w:tmpl w:val="EB3E6B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9276E3"/>
    <w:multiLevelType w:val="hybridMultilevel"/>
    <w:tmpl w:val="88F23772"/>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0">
    <w:nsid w:val="156E59B3"/>
    <w:multiLevelType w:val="hybridMultilevel"/>
    <w:tmpl w:val="500C577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FA81FD8"/>
    <w:multiLevelType w:val="hybridMultilevel"/>
    <w:tmpl w:val="EB3E6B64"/>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5">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8DB08F9"/>
    <w:multiLevelType w:val="hybridMultilevel"/>
    <w:tmpl w:val="FA4E213C"/>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7">
    <w:nsid w:val="29F60B0D"/>
    <w:multiLevelType w:val="hybridMultilevel"/>
    <w:tmpl w:val="2618DF2A"/>
    <w:lvl w:ilvl="0" w:tplc="D9CAA02C">
      <w:start w:val="1"/>
      <w:numFmt w:val="decimal"/>
      <w:lvlText w:val="%1."/>
      <w:lvlJc w:val="left"/>
      <w:pPr>
        <w:tabs>
          <w:tab w:val="num" w:pos="1776"/>
        </w:tabs>
        <w:ind w:left="1776" w:hanging="360"/>
      </w:pPr>
      <w:rPr>
        <w:color w:val="auto"/>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8">
    <w:nsid w:val="2C1E4693"/>
    <w:multiLevelType w:val="hybridMultilevel"/>
    <w:tmpl w:val="CC12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1F2A5C"/>
    <w:multiLevelType w:val="hybridMultilevel"/>
    <w:tmpl w:val="2BDAA65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52010EB"/>
    <w:multiLevelType w:val="hybridMultilevel"/>
    <w:tmpl w:val="9816073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54F3409B"/>
    <w:multiLevelType w:val="hybridMultilevel"/>
    <w:tmpl w:val="B59A5108"/>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6">
    <w:nsid w:val="554C02B1"/>
    <w:multiLevelType w:val="hybridMultilevel"/>
    <w:tmpl w:val="FA4E21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FBA2874"/>
    <w:multiLevelType w:val="hybridMultilevel"/>
    <w:tmpl w:val="7AB2989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45F5BE0"/>
    <w:multiLevelType w:val="hybridMultilevel"/>
    <w:tmpl w:val="F258C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673AB4"/>
    <w:multiLevelType w:val="hybridMultilevel"/>
    <w:tmpl w:val="981607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4356949"/>
    <w:multiLevelType w:val="hybridMultilevel"/>
    <w:tmpl w:val="C6647D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33"/>
  </w:num>
  <w:num w:numId="3">
    <w:abstractNumId w:val="22"/>
  </w:num>
  <w:num w:numId="4">
    <w:abstractNumId w:val="36"/>
  </w:num>
  <w:num w:numId="5">
    <w:abstractNumId w:val="28"/>
  </w:num>
  <w:num w:numId="6">
    <w:abstractNumId w:val="32"/>
  </w:num>
  <w:num w:numId="7">
    <w:abstractNumId w:val="1"/>
  </w:num>
  <w:num w:numId="8">
    <w:abstractNumId w:val="26"/>
  </w:num>
  <w:num w:numId="9">
    <w:abstractNumId w:val="8"/>
  </w:num>
  <w:num w:numId="10">
    <w:abstractNumId w:val="0"/>
  </w:num>
  <w:num w:numId="11">
    <w:abstractNumId w:val="31"/>
  </w:num>
  <w:num w:numId="12">
    <w:abstractNumId w:val="2"/>
  </w:num>
  <w:num w:numId="13">
    <w:abstractNumId w:val="6"/>
  </w:num>
  <w:num w:numId="14">
    <w:abstractNumId w:val="4"/>
  </w:num>
  <w:num w:numId="15">
    <w:abstractNumId w:val="11"/>
  </w:num>
  <w:num w:numId="16">
    <w:abstractNumId w:val="7"/>
  </w:num>
  <w:num w:numId="17">
    <w:abstractNumId w:val="35"/>
  </w:num>
  <w:num w:numId="18">
    <w:abstractNumId w:val="13"/>
  </w:num>
  <w:num w:numId="19">
    <w:abstractNumId w:val="29"/>
  </w:num>
  <w:num w:numId="20">
    <w:abstractNumId w:val="5"/>
  </w:num>
  <w:num w:numId="21">
    <w:abstractNumId w:val="15"/>
  </w:num>
  <w:num w:numId="22">
    <w:abstractNumId w:val="12"/>
  </w:num>
  <w:num w:numId="23">
    <w:abstractNumId w:val="2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8"/>
  </w:num>
  <w:num w:numId="27">
    <w:abstractNumId w:val="20"/>
  </w:num>
  <w:num w:numId="28">
    <w:abstractNumId w:val="30"/>
  </w:num>
  <w:num w:numId="29">
    <w:abstractNumId w:val="21"/>
  </w:num>
  <w:num w:numId="30">
    <w:abstractNumId w:val="10"/>
  </w:num>
  <w:num w:numId="31">
    <w:abstractNumId w:val="16"/>
  </w:num>
  <w:num w:numId="32">
    <w:abstractNumId w:val="25"/>
  </w:num>
  <w:num w:numId="33">
    <w:abstractNumId w:val="14"/>
  </w:num>
  <w:num w:numId="34">
    <w:abstractNumId w:val="9"/>
  </w:num>
  <w:num w:numId="35">
    <w:abstractNumId w:val="17"/>
  </w:num>
  <w:num w:numId="3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241EB"/>
    <w:rsid w:val="00000A0C"/>
    <w:rsid w:val="000418C8"/>
    <w:rsid w:val="000458A1"/>
    <w:rsid w:val="000605EB"/>
    <w:rsid w:val="00071FB1"/>
    <w:rsid w:val="00097B6C"/>
    <w:rsid w:val="000B4B4D"/>
    <w:rsid w:val="000D2E70"/>
    <w:rsid w:val="000D3430"/>
    <w:rsid w:val="000E5664"/>
    <w:rsid w:val="00100987"/>
    <w:rsid w:val="001179E5"/>
    <w:rsid w:val="001428C7"/>
    <w:rsid w:val="00147243"/>
    <w:rsid w:val="00156082"/>
    <w:rsid w:val="00174225"/>
    <w:rsid w:val="00180209"/>
    <w:rsid w:val="001A3110"/>
    <w:rsid w:val="001A4A56"/>
    <w:rsid w:val="001D66AD"/>
    <w:rsid w:val="001E0DB1"/>
    <w:rsid w:val="001E64BE"/>
    <w:rsid w:val="001E6754"/>
    <w:rsid w:val="001F651D"/>
    <w:rsid w:val="0022402B"/>
    <w:rsid w:val="00232BCE"/>
    <w:rsid w:val="002575B3"/>
    <w:rsid w:val="00272E03"/>
    <w:rsid w:val="00293083"/>
    <w:rsid w:val="00296068"/>
    <w:rsid w:val="002A147C"/>
    <w:rsid w:val="002A2A42"/>
    <w:rsid w:val="002E485D"/>
    <w:rsid w:val="002F0559"/>
    <w:rsid w:val="002F50A6"/>
    <w:rsid w:val="003124FB"/>
    <w:rsid w:val="00344ACE"/>
    <w:rsid w:val="0037359A"/>
    <w:rsid w:val="00387AF1"/>
    <w:rsid w:val="003A27C4"/>
    <w:rsid w:val="003A3841"/>
    <w:rsid w:val="003B45EE"/>
    <w:rsid w:val="00403D5A"/>
    <w:rsid w:val="00416FA3"/>
    <w:rsid w:val="0042416C"/>
    <w:rsid w:val="004522E6"/>
    <w:rsid w:val="00463297"/>
    <w:rsid w:val="00497E58"/>
    <w:rsid w:val="004C1942"/>
    <w:rsid w:val="005236CE"/>
    <w:rsid w:val="00527F49"/>
    <w:rsid w:val="00533D2C"/>
    <w:rsid w:val="005A63C4"/>
    <w:rsid w:val="005B0659"/>
    <w:rsid w:val="005B76CD"/>
    <w:rsid w:val="005E1DD6"/>
    <w:rsid w:val="005E4508"/>
    <w:rsid w:val="00607881"/>
    <w:rsid w:val="00616F89"/>
    <w:rsid w:val="00617826"/>
    <w:rsid w:val="0062069B"/>
    <w:rsid w:val="006275F6"/>
    <w:rsid w:val="00643888"/>
    <w:rsid w:val="006E7412"/>
    <w:rsid w:val="0073189D"/>
    <w:rsid w:val="00740ACA"/>
    <w:rsid w:val="00785444"/>
    <w:rsid w:val="007A4D7F"/>
    <w:rsid w:val="007B21D8"/>
    <w:rsid w:val="007B6587"/>
    <w:rsid w:val="007C5F56"/>
    <w:rsid w:val="008427AD"/>
    <w:rsid w:val="00855F25"/>
    <w:rsid w:val="00863DE0"/>
    <w:rsid w:val="0086579F"/>
    <w:rsid w:val="00873C06"/>
    <w:rsid w:val="008B30FD"/>
    <w:rsid w:val="008E0F5E"/>
    <w:rsid w:val="00972A16"/>
    <w:rsid w:val="009740EC"/>
    <w:rsid w:val="0098108D"/>
    <w:rsid w:val="00984DA0"/>
    <w:rsid w:val="00986AB3"/>
    <w:rsid w:val="00991BB1"/>
    <w:rsid w:val="009968DB"/>
    <w:rsid w:val="009B1227"/>
    <w:rsid w:val="009D6A65"/>
    <w:rsid w:val="009E4AA7"/>
    <w:rsid w:val="009F39EA"/>
    <w:rsid w:val="00A165C7"/>
    <w:rsid w:val="00A31CEB"/>
    <w:rsid w:val="00A723A4"/>
    <w:rsid w:val="00A728A9"/>
    <w:rsid w:val="00A76057"/>
    <w:rsid w:val="00A81063"/>
    <w:rsid w:val="00A9076F"/>
    <w:rsid w:val="00AA02F4"/>
    <w:rsid w:val="00AB49F9"/>
    <w:rsid w:val="00AB78F1"/>
    <w:rsid w:val="00AC3B0A"/>
    <w:rsid w:val="00AC429D"/>
    <w:rsid w:val="00AE0E0C"/>
    <w:rsid w:val="00B23FA8"/>
    <w:rsid w:val="00B241EB"/>
    <w:rsid w:val="00B3107C"/>
    <w:rsid w:val="00B365CA"/>
    <w:rsid w:val="00B44234"/>
    <w:rsid w:val="00B614AD"/>
    <w:rsid w:val="00B81D3F"/>
    <w:rsid w:val="00BB78D3"/>
    <w:rsid w:val="00BF1503"/>
    <w:rsid w:val="00C33B69"/>
    <w:rsid w:val="00C36AD1"/>
    <w:rsid w:val="00C40C8D"/>
    <w:rsid w:val="00C450A9"/>
    <w:rsid w:val="00C56561"/>
    <w:rsid w:val="00C95B84"/>
    <w:rsid w:val="00CB7B53"/>
    <w:rsid w:val="00CC7B31"/>
    <w:rsid w:val="00CE715E"/>
    <w:rsid w:val="00CE71EC"/>
    <w:rsid w:val="00CF6707"/>
    <w:rsid w:val="00D0636E"/>
    <w:rsid w:val="00D115DF"/>
    <w:rsid w:val="00D37402"/>
    <w:rsid w:val="00D4040B"/>
    <w:rsid w:val="00D40C7B"/>
    <w:rsid w:val="00D44329"/>
    <w:rsid w:val="00D45D55"/>
    <w:rsid w:val="00D4757A"/>
    <w:rsid w:val="00D81905"/>
    <w:rsid w:val="00DA7683"/>
    <w:rsid w:val="00DE7275"/>
    <w:rsid w:val="00DF1B75"/>
    <w:rsid w:val="00E05375"/>
    <w:rsid w:val="00E17420"/>
    <w:rsid w:val="00E35B41"/>
    <w:rsid w:val="00E5679C"/>
    <w:rsid w:val="00E6304A"/>
    <w:rsid w:val="00EB75D3"/>
    <w:rsid w:val="00EC11E7"/>
    <w:rsid w:val="00EC5702"/>
    <w:rsid w:val="00ED2A1C"/>
    <w:rsid w:val="00ED6AA2"/>
    <w:rsid w:val="00EE57B5"/>
    <w:rsid w:val="00F1456B"/>
    <w:rsid w:val="00F93EEA"/>
    <w:rsid w:val="00FA702F"/>
    <w:rsid w:val="00FE6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4B4D"/>
  </w:style>
  <w:style w:type="paragraph" w:styleId="10">
    <w:name w:val="heading 1"/>
    <w:basedOn w:val="a1"/>
    <w:next w:val="a1"/>
    <w:link w:val="11"/>
    <w:uiPriority w:val="99"/>
    <w:qFormat/>
    <w:rsid w:val="00C36AD1"/>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qFormat/>
    <w:rsid w:val="00C36A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C36AD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36AD1"/>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C36AD1"/>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C36AD1"/>
    <w:rPr>
      <w:rFonts w:ascii="Cambria" w:eastAsia="Times New Roman" w:hAnsi="Cambria" w:cs="Times New Roman"/>
      <w:b/>
      <w:bCs/>
      <w:color w:val="4F81BD"/>
      <w:sz w:val="24"/>
      <w:szCs w:val="24"/>
      <w:lang w:eastAsia="ru-RU"/>
    </w:rPr>
  </w:style>
  <w:style w:type="numbering" w:customStyle="1" w:styleId="12">
    <w:name w:val="Нет списка1"/>
    <w:next w:val="a4"/>
    <w:uiPriority w:val="99"/>
    <w:semiHidden/>
    <w:unhideWhenUsed/>
    <w:rsid w:val="00C36AD1"/>
  </w:style>
  <w:style w:type="table" w:styleId="a5">
    <w:name w:val="Table Grid"/>
    <w:basedOn w:val="a3"/>
    <w:uiPriority w:val="99"/>
    <w:rsid w:val="00C36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C36AD1"/>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6">
    <w:name w:val="Для таблиц"/>
    <w:basedOn w:val="a1"/>
    <w:rsid w:val="00C36AD1"/>
    <w:pPr>
      <w:spacing w:after="0" w:line="240" w:lineRule="auto"/>
    </w:pPr>
    <w:rPr>
      <w:rFonts w:ascii="Times New Roman" w:eastAsia="Times New Roman" w:hAnsi="Times New Roman" w:cs="Times New Roman"/>
      <w:sz w:val="24"/>
      <w:szCs w:val="24"/>
      <w:lang w:eastAsia="ru-RU"/>
    </w:rPr>
  </w:style>
  <w:style w:type="paragraph" w:styleId="a7">
    <w:name w:val="header"/>
    <w:basedOn w:val="a1"/>
    <w:link w:val="a8"/>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C36AD1"/>
    <w:rPr>
      <w:rFonts w:ascii="Times New Roman" w:eastAsia="Times New Roman" w:hAnsi="Times New Roman" w:cs="Times New Roman"/>
      <w:sz w:val="24"/>
      <w:szCs w:val="24"/>
      <w:lang w:eastAsia="ru-RU"/>
    </w:rPr>
  </w:style>
  <w:style w:type="character" w:styleId="a9">
    <w:name w:val="page number"/>
    <w:basedOn w:val="a2"/>
    <w:uiPriority w:val="99"/>
    <w:rsid w:val="00C36AD1"/>
  </w:style>
  <w:style w:type="paragraph" w:styleId="aa">
    <w:name w:val="footer"/>
    <w:basedOn w:val="a1"/>
    <w:link w:val="ab"/>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rsid w:val="00C36AD1"/>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36AD1"/>
    <w:pPr>
      <w:spacing w:after="0" w:line="340" w:lineRule="exact"/>
      <w:ind w:left="284" w:hanging="28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C36AD1"/>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36AD1"/>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2"/>
    <w:link w:val="ac"/>
    <w:uiPriority w:val="99"/>
    <w:semiHidden/>
    <w:rsid w:val="00C36AD1"/>
    <w:rPr>
      <w:rFonts w:ascii="Times New Roman" w:eastAsia="Times New Roman" w:hAnsi="Times New Roman" w:cs="Times New Roman"/>
      <w:sz w:val="20"/>
      <w:szCs w:val="20"/>
      <w:lang w:eastAsia="ru-RU"/>
    </w:rPr>
  </w:style>
  <w:style w:type="paragraph" w:customStyle="1" w:styleId="13">
    <w:name w:val="Абзац списка1"/>
    <w:basedOn w:val="a1"/>
    <w:rsid w:val="00C36AD1"/>
    <w:pPr>
      <w:ind w:left="720"/>
      <w:contextualSpacing/>
    </w:pPr>
    <w:rPr>
      <w:rFonts w:ascii="Calibri" w:eastAsia="Times New Roman" w:hAnsi="Calibri" w:cs="Times New Roman"/>
    </w:rPr>
  </w:style>
  <w:style w:type="paragraph" w:styleId="ae">
    <w:name w:val="Normal (Web)"/>
    <w:basedOn w:val="a1"/>
    <w:link w:val="af"/>
    <w:uiPriority w:val="99"/>
    <w:rsid w:val="00C36AD1"/>
    <w:pPr>
      <w:spacing w:before="33" w:after="33" w:line="240" w:lineRule="auto"/>
    </w:pPr>
    <w:rPr>
      <w:rFonts w:ascii="Arial" w:eastAsia="Times New Roman" w:hAnsi="Arial" w:cs="Times New Roman"/>
      <w:color w:val="332E2D"/>
      <w:spacing w:val="2"/>
      <w:sz w:val="24"/>
      <w:szCs w:val="20"/>
      <w:lang w:eastAsia="ru-RU"/>
    </w:rPr>
  </w:style>
  <w:style w:type="character" w:customStyle="1" w:styleId="af">
    <w:name w:val="Обычный (веб) Знак"/>
    <w:link w:val="ae"/>
    <w:uiPriority w:val="99"/>
    <w:locked/>
    <w:rsid w:val="00C36AD1"/>
    <w:rPr>
      <w:rFonts w:ascii="Arial" w:eastAsia="Times New Roman" w:hAnsi="Arial" w:cs="Times New Roman"/>
      <w:color w:val="332E2D"/>
      <w:spacing w:val="2"/>
      <w:sz w:val="24"/>
      <w:szCs w:val="20"/>
      <w:lang w:eastAsia="ru-RU"/>
    </w:rPr>
  </w:style>
  <w:style w:type="paragraph" w:styleId="af0">
    <w:name w:val="Balloon Text"/>
    <w:basedOn w:val="a1"/>
    <w:link w:val="af1"/>
    <w:uiPriority w:val="99"/>
    <w:semiHidden/>
    <w:rsid w:val="00C36AD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2"/>
    <w:link w:val="af0"/>
    <w:uiPriority w:val="99"/>
    <w:semiHidden/>
    <w:rsid w:val="00C36AD1"/>
    <w:rPr>
      <w:rFonts w:ascii="Tahoma" w:eastAsia="Times New Roman" w:hAnsi="Tahoma" w:cs="Times New Roman"/>
      <w:sz w:val="16"/>
      <w:szCs w:val="16"/>
      <w:lang w:eastAsia="ru-RU"/>
    </w:rPr>
  </w:style>
  <w:style w:type="paragraph" w:customStyle="1" w:styleId="western">
    <w:name w:val="western"/>
    <w:basedOn w:val="a1"/>
    <w:rsid w:val="00C36AD1"/>
    <w:pPr>
      <w:shd w:val="clear" w:color="auto" w:fill="FFFFFF"/>
      <w:spacing w:before="100" w:beforeAutospacing="1" w:after="0" w:line="360" w:lineRule="auto"/>
    </w:pPr>
    <w:rPr>
      <w:rFonts w:ascii="Times New Roman" w:eastAsia="Times New Roman" w:hAnsi="Times New Roman" w:cs="Times New Roman"/>
      <w:color w:val="000000"/>
      <w:sz w:val="28"/>
      <w:szCs w:val="28"/>
      <w:lang w:eastAsia="ru-RU"/>
    </w:rPr>
  </w:style>
  <w:style w:type="character" w:styleId="af2">
    <w:name w:val="Hyperlink"/>
    <w:basedOn w:val="a2"/>
    <w:uiPriority w:val="99"/>
    <w:rsid w:val="00C36AD1"/>
    <w:rPr>
      <w:color w:val="0000FF"/>
      <w:u w:val="single"/>
    </w:rPr>
  </w:style>
  <w:style w:type="character" w:styleId="af3">
    <w:name w:val="FollowedHyperlink"/>
    <w:basedOn w:val="a2"/>
    <w:uiPriority w:val="99"/>
    <w:rsid w:val="00C36AD1"/>
    <w:rPr>
      <w:color w:val="800080"/>
      <w:u w:val="single"/>
    </w:rPr>
  </w:style>
  <w:style w:type="paragraph" w:styleId="14">
    <w:name w:val="toc 1"/>
    <w:basedOn w:val="a1"/>
    <w:next w:val="a1"/>
    <w:autoRedefine/>
    <w:uiPriority w:val="39"/>
    <w:rsid w:val="00C36AD1"/>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36AD1"/>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36AD1"/>
    <w:rPr>
      <w:rFonts w:ascii="Times New Roman" w:eastAsia="MS Mincho" w:hAnsi="Times New Roman" w:cs="Times New Roman"/>
      <w:sz w:val="24"/>
      <w:szCs w:val="24"/>
      <w:lang w:eastAsia="ja-JP"/>
    </w:rPr>
  </w:style>
  <w:style w:type="character" w:customStyle="1" w:styleId="FontStyle11">
    <w:name w:val="Font Style11"/>
    <w:rsid w:val="00C36AD1"/>
    <w:rPr>
      <w:rFonts w:ascii="Times New Roman" w:hAnsi="Times New Roman"/>
      <w:b/>
      <w:color w:val="000000"/>
      <w:sz w:val="22"/>
    </w:rPr>
  </w:style>
  <w:style w:type="paragraph" w:styleId="af4">
    <w:name w:val="Body Text Indent"/>
    <w:basedOn w:val="a1"/>
    <w:link w:val="af5"/>
    <w:uiPriority w:val="99"/>
    <w:semiHidden/>
    <w:rsid w:val="00C36AD1"/>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semiHidden/>
    <w:rsid w:val="00C36AD1"/>
    <w:rPr>
      <w:rFonts w:ascii="Times New Roman" w:eastAsia="Times New Roman" w:hAnsi="Times New Roman" w:cs="Times New Roman"/>
      <w:sz w:val="24"/>
      <w:szCs w:val="24"/>
      <w:lang w:eastAsia="ru-RU"/>
    </w:rPr>
  </w:style>
  <w:style w:type="paragraph" w:customStyle="1" w:styleId="Style4">
    <w:name w:val="Style4"/>
    <w:basedOn w:val="a1"/>
    <w:rsid w:val="00C36AD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C36A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C36AD1"/>
    <w:rPr>
      <w:rFonts w:ascii="Times New Roman" w:hAnsi="Times New Roman"/>
      <w:sz w:val="26"/>
    </w:rPr>
  </w:style>
  <w:style w:type="paragraph" w:customStyle="1" w:styleId="a">
    <w:name w:val="Заголовок+центр"/>
    <w:basedOn w:val="10"/>
    <w:rsid w:val="00C36AD1"/>
    <w:pPr>
      <w:numPr>
        <w:numId w:val="3"/>
      </w:numPr>
      <w:spacing w:line="240" w:lineRule="auto"/>
      <w:jc w:val="center"/>
    </w:pPr>
    <w:rPr>
      <w:bCs w:val="0"/>
      <w:kern w:val="0"/>
      <w:szCs w:val="20"/>
      <w:lang w:eastAsia="ru-RU"/>
    </w:rPr>
  </w:style>
  <w:style w:type="paragraph" w:styleId="af6">
    <w:name w:val="Body Text"/>
    <w:basedOn w:val="a1"/>
    <w:link w:val="af7"/>
    <w:uiPriority w:val="99"/>
    <w:rsid w:val="00C36AD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2"/>
    <w:link w:val="af6"/>
    <w:uiPriority w:val="99"/>
    <w:rsid w:val="00C36AD1"/>
    <w:rPr>
      <w:rFonts w:ascii="Times New Roman" w:eastAsia="Times New Roman" w:hAnsi="Times New Roman" w:cs="Times New Roman"/>
      <w:sz w:val="24"/>
      <w:szCs w:val="24"/>
      <w:lang w:eastAsia="ru-RU"/>
    </w:rPr>
  </w:style>
  <w:style w:type="paragraph" w:styleId="23">
    <w:name w:val="Body Text 2"/>
    <w:basedOn w:val="a1"/>
    <w:link w:val="24"/>
    <w:uiPriority w:val="99"/>
    <w:rsid w:val="00C36A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C36AD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C36AD1"/>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8">
    <w:name w:val="footnote text"/>
    <w:basedOn w:val="a1"/>
    <w:link w:val="af9"/>
    <w:uiPriority w:val="99"/>
    <w:semiHidden/>
    <w:rsid w:val="00C36AD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uiPriority w:val="99"/>
    <w:semiHidden/>
    <w:rsid w:val="00C36AD1"/>
    <w:rPr>
      <w:rFonts w:ascii="Times New Roman" w:eastAsia="Times New Roman" w:hAnsi="Times New Roman" w:cs="Times New Roman"/>
      <w:sz w:val="20"/>
      <w:szCs w:val="20"/>
      <w:lang w:eastAsia="ru-RU"/>
    </w:rPr>
  </w:style>
  <w:style w:type="character" w:styleId="afa">
    <w:name w:val="Strong"/>
    <w:basedOn w:val="a2"/>
    <w:uiPriority w:val="99"/>
    <w:qFormat/>
    <w:rsid w:val="00C36AD1"/>
    <w:rPr>
      <w:b/>
    </w:rPr>
  </w:style>
  <w:style w:type="paragraph" w:customStyle="1" w:styleId="afb">
    <w:name w:val="a"/>
    <w:basedOn w:val="a1"/>
    <w:rsid w:val="00C36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C36AD1"/>
    <w:rPr>
      <w:color w:val="0000FF"/>
      <w:u w:val="single"/>
    </w:rPr>
  </w:style>
  <w:style w:type="paragraph" w:customStyle="1" w:styleId="afc">
    <w:name w:val="Содержимое таблицы"/>
    <w:basedOn w:val="a1"/>
    <w:rsid w:val="00C36AD1"/>
    <w:pPr>
      <w:suppressLineNumbers/>
      <w:spacing w:after="0" w:line="240" w:lineRule="auto"/>
    </w:pPr>
    <w:rPr>
      <w:rFonts w:ascii="Times New Roman" w:eastAsia="Times New Roman" w:hAnsi="Times New Roman" w:cs="Times New Roman"/>
      <w:color w:val="00000A"/>
      <w:sz w:val="24"/>
      <w:szCs w:val="24"/>
      <w:lang w:eastAsia="ru-RU"/>
    </w:rPr>
  </w:style>
  <w:style w:type="character" w:customStyle="1" w:styleId="211">
    <w:name w:val="Основной текст с отступом 2 Знак1"/>
    <w:locked/>
    <w:rsid w:val="00C36AD1"/>
    <w:rPr>
      <w:sz w:val="24"/>
    </w:rPr>
  </w:style>
  <w:style w:type="paragraph" w:customStyle="1" w:styleId="ConsNormal">
    <w:name w:val="ConsNormal"/>
    <w:rsid w:val="00C36AD1"/>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36A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C36AD1"/>
  </w:style>
  <w:style w:type="paragraph" w:customStyle="1" w:styleId="Default">
    <w:name w:val="Default"/>
    <w:rsid w:val="00C36A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1"/>
    <w:rsid w:val="00C36AD1"/>
    <w:pPr>
      <w:widowControl w:val="0"/>
      <w:spacing w:after="0" w:line="240" w:lineRule="auto"/>
    </w:pPr>
    <w:rPr>
      <w:rFonts w:ascii="Calibri" w:eastAsia="Times New Roman" w:hAnsi="Calibri" w:cs="Times New Roman"/>
      <w:lang w:val="en-US"/>
    </w:rPr>
  </w:style>
  <w:style w:type="paragraph" w:customStyle="1" w:styleId="afd">
    <w:name w:val="список с тире"/>
    <w:basedOn w:val="a1"/>
    <w:rsid w:val="00C36AD1"/>
    <w:pPr>
      <w:tabs>
        <w:tab w:val="num" w:pos="454"/>
      </w:tabs>
      <w:autoSpaceDE w:val="0"/>
      <w:autoSpaceDN w:val="0"/>
      <w:adjustRightInd w:val="0"/>
      <w:spacing w:before="120" w:after="0" w:line="240" w:lineRule="auto"/>
      <w:ind w:left="454" w:firstLine="400"/>
      <w:jc w:val="both"/>
    </w:pPr>
    <w:rPr>
      <w:rFonts w:ascii="Times New Roman" w:eastAsia="Times New Roman" w:hAnsi="Times New Roman" w:cs="Arial"/>
      <w:color w:val="000000"/>
      <w:sz w:val="24"/>
      <w:szCs w:val="28"/>
      <w:lang w:eastAsia="ru-RU"/>
    </w:rPr>
  </w:style>
  <w:style w:type="paragraph" w:styleId="afe">
    <w:name w:val="List Paragraph"/>
    <w:basedOn w:val="a1"/>
    <w:qFormat/>
    <w:rsid w:val="00C36AD1"/>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
    <w:name w:val="Список1"/>
    <w:rsid w:val="00C36AD1"/>
    <w:pPr>
      <w:numPr>
        <w:numId w:val="2"/>
      </w:numPr>
    </w:pPr>
  </w:style>
</w:styles>
</file>

<file path=word/webSettings.xml><?xml version="1.0" encoding="utf-8"?>
<w:webSettings xmlns:r="http://schemas.openxmlformats.org/officeDocument/2006/relationships" xmlns:w="http://schemas.openxmlformats.org/wordprocessingml/2006/main">
  <w:divs>
    <w:div w:id="415521836">
      <w:bodyDiv w:val="1"/>
      <w:marLeft w:val="0"/>
      <w:marRight w:val="0"/>
      <w:marTop w:val="0"/>
      <w:marBottom w:val="0"/>
      <w:divBdr>
        <w:top w:val="none" w:sz="0" w:space="0" w:color="auto"/>
        <w:left w:val="none" w:sz="0" w:space="0" w:color="auto"/>
        <w:bottom w:val="none" w:sz="0" w:space="0" w:color="auto"/>
        <w:right w:val="none" w:sz="0" w:space="0" w:color="auto"/>
      </w:divBdr>
    </w:div>
    <w:div w:id="1070808167">
      <w:bodyDiv w:val="1"/>
      <w:marLeft w:val="0"/>
      <w:marRight w:val="0"/>
      <w:marTop w:val="0"/>
      <w:marBottom w:val="0"/>
      <w:divBdr>
        <w:top w:val="none" w:sz="0" w:space="0" w:color="auto"/>
        <w:left w:val="none" w:sz="0" w:space="0" w:color="auto"/>
        <w:bottom w:val="none" w:sz="0" w:space="0" w:color="auto"/>
        <w:right w:val="none" w:sz="0" w:space="0" w:color="auto"/>
      </w:divBdr>
    </w:div>
    <w:div w:id="1140540695">
      <w:bodyDiv w:val="1"/>
      <w:marLeft w:val="0"/>
      <w:marRight w:val="0"/>
      <w:marTop w:val="0"/>
      <w:marBottom w:val="0"/>
      <w:divBdr>
        <w:top w:val="none" w:sz="0" w:space="0" w:color="auto"/>
        <w:left w:val="none" w:sz="0" w:space="0" w:color="auto"/>
        <w:bottom w:val="none" w:sz="0" w:space="0" w:color="auto"/>
        <w:right w:val="none" w:sz="0" w:space="0" w:color="auto"/>
      </w:divBdr>
    </w:div>
    <w:div w:id="1947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968935" TargetMode="External"/><Relationship Id="rId18" Type="http://schemas.openxmlformats.org/officeDocument/2006/relationships/hyperlink" Target="https://www.book.ru/book/925955" TargetMode="External"/><Relationship Id="rId26" Type="http://schemas.openxmlformats.org/officeDocument/2006/relationships/hyperlink" Target="https://www.book.ru/book/924108" TargetMode="External"/><Relationship Id="rId39" Type="http://schemas.openxmlformats.org/officeDocument/2006/relationships/hyperlink" Target="http://www.gov.ru" TargetMode="External"/><Relationship Id="rId3" Type="http://schemas.openxmlformats.org/officeDocument/2006/relationships/settings" Target="settings.xml"/><Relationship Id="rId21" Type="http://schemas.openxmlformats.org/officeDocument/2006/relationships/hyperlink" Target="http://znanium.com/catalog.php" TargetMode="External"/><Relationship Id="rId34" Type="http://schemas.openxmlformats.org/officeDocument/2006/relationships/hyperlink" Target="https://www.book.ru/book/925955" TargetMode="External"/><Relationship Id="rId42" Type="http://schemas.openxmlformats.org/officeDocument/2006/relationships/hyperlink" Target="http://www.consultant.ru/" TargetMode="External"/><Relationship Id="rId47" Type="http://schemas.openxmlformats.org/officeDocument/2006/relationships/hyperlink" Target="http://opendata.russiatourism.ru/opendata" TargetMode="External"/><Relationship Id="rId50" Type="http://schemas.openxmlformats.org/officeDocument/2006/relationships/hyperlink" Target="http://www.garant.ru/" TargetMode="External"/><Relationship Id="rId7" Type="http://schemas.openxmlformats.org/officeDocument/2006/relationships/header" Target="header1.xml"/><Relationship Id="rId12" Type="http://schemas.openxmlformats.org/officeDocument/2006/relationships/hyperlink" Target="https://www.book.ru/book/919714"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www.book.ru/" TargetMode="External"/><Relationship Id="rId33" Type="http://schemas.openxmlformats.org/officeDocument/2006/relationships/hyperlink" Target="http://www.consultant.ru/cons/cgi/online.cgi?req=doc&amp;base=LAW&amp;n=200945" TargetMode="External"/><Relationship Id="rId38" Type="http://schemas.openxmlformats.org/officeDocument/2006/relationships/hyperlink" Target="http://www.russiatourism.ru/" TargetMode="External"/><Relationship Id="rId46" Type="http://schemas.openxmlformats.org/officeDocument/2006/relationships/hyperlink" Target="http://&#1082;&#1083;&#1072;&#1089;&#1089;&#1080;&#1092;&#1080;&#1082;&#1072;&#1094;&#1080;&#1103;-&#1090;&#1091;&#1088;&#1080;&#1079;&#1084;.&#1088;&#1092;/" TargetMode="External"/><Relationship Id="rId2" Type="http://schemas.openxmlformats.org/officeDocument/2006/relationships/styles" Target="styles.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s://www.book.ru/book/929650" TargetMode="External"/><Relationship Id="rId29" Type="http://schemas.openxmlformats.org/officeDocument/2006/relationships/hyperlink" Target="http://znanium.com/catalog/product/968935" TargetMode="External"/><Relationship Id="rId41" Type="http://schemas.openxmlformats.org/officeDocument/2006/relationships/hyperlink" Target="http://www.hoteliers-u.pr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473497" TargetMode="External"/><Relationship Id="rId24" Type="http://schemas.openxmlformats.org/officeDocument/2006/relationships/hyperlink" Target="http://window.edu.ru/" TargetMode="External"/><Relationship Id="rId32" Type="http://schemas.openxmlformats.org/officeDocument/2006/relationships/hyperlink" Target="http://base.consultant.ru/cons/cgi/online.cgi?req=doc;base=LAW;n=129632" TargetMode="External"/><Relationship Id="rId37" Type="http://schemas.openxmlformats.org/officeDocument/2006/relationships/hyperlink" Target="http://www.ratanews.ru/rubricator/rubric_37.stm" TargetMode="External"/><Relationship Id="rId40" Type="http://schemas.openxmlformats.org/officeDocument/2006/relationships/hyperlink" Target="http://www.tourlib./pravo.htm" TargetMode="External"/><Relationship Id="rId45" Type="http://schemas.openxmlformats.org/officeDocument/2006/relationships/hyperlink" Target="http://elibrary.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popular/gkrf2/" TargetMode="External"/><Relationship Id="rId23" Type="http://schemas.openxmlformats.org/officeDocument/2006/relationships/hyperlink" Target="http://www.e-library.ru/" TargetMode="External"/><Relationship Id="rId28" Type="http://schemas.openxmlformats.org/officeDocument/2006/relationships/hyperlink" Target="https://www.book.ru/book/919714" TargetMode="External"/><Relationship Id="rId36" Type="http://schemas.openxmlformats.org/officeDocument/2006/relationships/hyperlink" Target="https://www.book.ru/book/929650" TargetMode="External"/><Relationship Id="rId49" Type="http://schemas.openxmlformats.org/officeDocument/2006/relationships/hyperlink" Target="http://www.consultant.ru" TargetMode="External"/><Relationship Id="rId10" Type="http://schemas.openxmlformats.org/officeDocument/2006/relationships/hyperlink" Target="https://www.book.ru/book/924108" TargetMode="External"/><Relationship Id="rId19" Type="http://schemas.openxmlformats.org/officeDocument/2006/relationships/hyperlink" Target="http://znanium.com/catalog/product/485674" TargetMode="External"/><Relationship Id="rId31" Type="http://schemas.openxmlformats.org/officeDocument/2006/relationships/hyperlink" Target="http://www.consultant.ru/popular/gkrf2/" TargetMode="External"/><Relationship Id="rId44" Type="http://schemas.openxmlformats.org/officeDocument/2006/relationships/hyperlink" Target="http://diss.rsl.ru/"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nsultant.ru/popular/gkrf1/" TargetMode="External"/><Relationship Id="rId22" Type="http://schemas.openxmlformats.org/officeDocument/2006/relationships/hyperlink" Target="http://www.pravo.gov.ru" TargetMode="External"/><Relationship Id="rId27" Type="http://schemas.openxmlformats.org/officeDocument/2006/relationships/hyperlink" Target="http://znanium.com/catalog.php?bookinfo=473497" TargetMode="External"/><Relationship Id="rId30" Type="http://schemas.openxmlformats.org/officeDocument/2006/relationships/hyperlink" Target="http://www.consultant.ru/popular/gkrf1/" TargetMode="External"/><Relationship Id="rId35" Type="http://schemas.openxmlformats.org/officeDocument/2006/relationships/hyperlink" Target="http://znanium.com/catalog/product/485674" TargetMode="External"/><Relationship Id="rId43" Type="http://schemas.openxmlformats.org/officeDocument/2006/relationships/hyperlink" Target="http://znanium.com/" TargetMode="External"/><Relationship Id="rId48" Type="http://schemas.openxmlformats.org/officeDocument/2006/relationships/hyperlink" Target="http://opendata.mkrf.ru/" TargetMode="External"/><Relationship Id="rId8" Type="http://schemas.openxmlformats.org/officeDocument/2006/relationships/footer" Target="footer1.xml"/><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57</Pages>
  <Words>14381</Words>
  <Characters>81973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 Александр Владимирович</dc:creator>
  <cp:keywords/>
  <dc:description/>
  <cp:lastModifiedBy>monaenkovanv</cp:lastModifiedBy>
  <cp:revision>28</cp:revision>
  <cp:lastPrinted>2018-10-03T10:50:00Z</cp:lastPrinted>
  <dcterms:created xsi:type="dcterms:W3CDTF">2018-04-05T11:12:00Z</dcterms:created>
  <dcterms:modified xsi:type="dcterms:W3CDTF">2019-02-04T10:00:00Z</dcterms:modified>
</cp:coreProperties>
</file>