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4" w:rsidRDefault="00736D9A" w:rsidP="00C869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7980045"/>
            <wp:effectExtent l="19050" t="0" r="0" b="0"/>
            <wp:docPr id="4" name="Рисунок 1" descr="\\fs\share\Docs\Отдел ДОП\Аккредитация\Филиалы\ИТИГ\ООП_Менеджмент +\титулы опоп менеджмент и рецензии\тит опоп мен 2015\тит учеб пр мен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5\тит учеб пр мен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CD" w:rsidRDefault="00A15DCD" w:rsidP="00A7069C">
      <w:pPr>
        <w:jc w:val="center"/>
        <w:outlineLvl w:val="0"/>
        <w:rPr>
          <w:b/>
        </w:rPr>
      </w:pPr>
    </w:p>
    <w:p w:rsidR="00736D9A" w:rsidRDefault="00736D9A" w:rsidP="00A7069C">
      <w:pPr>
        <w:jc w:val="center"/>
        <w:outlineLvl w:val="0"/>
        <w:rPr>
          <w:b/>
        </w:rPr>
      </w:pPr>
    </w:p>
    <w:p w:rsidR="009C4684" w:rsidRPr="00FD35FF" w:rsidRDefault="009C4684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9C4684" w:rsidRPr="00FD35FF" w:rsidRDefault="009C4684" w:rsidP="00297DD4">
      <w:pPr>
        <w:ind w:firstLine="709"/>
        <w:jc w:val="both"/>
        <w:rPr>
          <w:b/>
          <w:bCs/>
        </w:rPr>
      </w:pPr>
    </w:p>
    <w:p w:rsidR="00297DD4" w:rsidRPr="00297DD4" w:rsidRDefault="00297DD4" w:rsidP="00297DD4">
      <w:pPr>
        <w:spacing w:line="360" w:lineRule="auto"/>
        <w:ind w:firstLine="709"/>
        <w:jc w:val="both"/>
        <w:outlineLvl w:val="0"/>
        <w:rPr>
          <w:b/>
        </w:rPr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9C4684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Вид практики: </w:t>
      </w:r>
      <w:r w:rsidRPr="00297DD4">
        <w:t>учебная</w:t>
      </w:r>
      <w:r w:rsidR="00297DD4" w:rsidRPr="00297DD4">
        <w:t xml:space="preserve"> </w:t>
      </w:r>
      <w:r w:rsidR="00297DD4" w:rsidRPr="006C6925">
        <w:t>практика</w:t>
      </w:r>
      <w:r w:rsidRPr="00297DD4">
        <w:t>.</w:t>
      </w:r>
    </w:p>
    <w:p w:rsidR="009C4684" w:rsidRPr="009507D1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Способ проведения практики: </w:t>
      </w:r>
      <w:r w:rsidR="000C4BD9">
        <w:t>стационарная, выездная</w:t>
      </w:r>
    </w:p>
    <w:p w:rsidR="00E36A26" w:rsidRDefault="009C4684" w:rsidP="00297DD4">
      <w:pPr>
        <w:spacing w:line="360" w:lineRule="auto"/>
        <w:ind w:firstLine="709"/>
        <w:jc w:val="both"/>
      </w:pPr>
      <w:r w:rsidRPr="009507D1">
        <w:rPr>
          <w:b/>
        </w:rPr>
        <w:t>Форма проведения практики</w:t>
      </w:r>
      <w:r>
        <w:rPr>
          <w:b/>
        </w:rPr>
        <w:t xml:space="preserve">: </w:t>
      </w:r>
      <w:r w:rsidRPr="00297DD4">
        <w:t>дискретно</w:t>
      </w:r>
      <w:r w:rsidR="00E36A26">
        <w:t>.</w:t>
      </w:r>
    </w:p>
    <w:p w:rsidR="009C4684" w:rsidRDefault="009C4684" w:rsidP="00297DD4">
      <w:pPr>
        <w:spacing w:line="360" w:lineRule="auto"/>
        <w:ind w:firstLine="709"/>
        <w:jc w:val="both"/>
      </w:pPr>
      <w:r>
        <w:rPr>
          <w:b/>
        </w:rPr>
        <w:t>Тип п</w:t>
      </w:r>
      <w:r w:rsidR="00297DD4">
        <w:rPr>
          <w:b/>
        </w:rPr>
        <w:t xml:space="preserve">рактики: </w:t>
      </w:r>
      <w:r w:rsidR="00297DD4" w:rsidRPr="00297DD4">
        <w:t xml:space="preserve">практика по получению </w:t>
      </w:r>
      <w:r w:rsidRPr="00297DD4">
        <w:t>пе</w:t>
      </w:r>
      <w:r w:rsidR="00297DD4" w:rsidRPr="00297DD4">
        <w:t>рвичных профессиональных умений</w:t>
      </w:r>
      <w:r w:rsidRPr="00297DD4">
        <w:t xml:space="preserve"> и навыков.</w:t>
      </w:r>
    </w:p>
    <w:p w:rsidR="00214647" w:rsidRPr="00297DD4" w:rsidRDefault="00214647" w:rsidP="00297DD4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9C4684" w:rsidRPr="009507D1" w:rsidRDefault="009C4684" w:rsidP="00297DD4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  <w:rPr>
          <w:bCs/>
          <w:iCs/>
        </w:rPr>
      </w:pPr>
      <w:r w:rsidRPr="009507D1">
        <w:t>Уче</w:t>
      </w:r>
      <w:r>
        <w:t xml:space="preserve">бная </w:t>
      </w:r>
      <w:r w:rsidRPr="00345F47">
        <w:t>практика проводится как ознакомительная практика</w:t>
      </w:r>
      <w:r w:rsidR="00D33CB8">
        <w:t>,</w:t>
      </w:r>
      <w:r w:rsidR="00D33CB8" w:rsidRPr="00D33CB8">
        <w:t xml:space="preserve"> организуется и проводится с целью закрепления и углубления теоретических знаний, полученных в процессе обучения.</w:t>
      </w:r>
      <w:r w:rsidRPr="00345F47">
        <w:t xml:space="preserve"> Руководство</w:t>
      </w:r>
      <w:r w:rsidRPr="009507D1">
        <w:t xml:space="preserve"> и контроль за проведением учебной практики студентов направления </w:t>
      </w:r>
      <w:r>
        <w:t xml:space="preserve">подготовки </w:t>
      </w:r>
      <w:r>
        <w:rPr>
          <w:bCs/>
        </w:rPr>
        <w:t>38.03.02</w:t>
      </w:r>
      <w:r w:rsidRPr="009507D1">
        <w:rPr>
          <w:bCs/>
        </w:rPr>
        <w:t xml:space="preserve"> </w:t>
      </w:r>
      <w:r>
        <w:t>Менеджмент</w:t>
      </w:r>
      <w:r w:rsidRPr="009507D1">
        <w:t xml:space="preserve"> </w:t>
      </w:r>
      <w:r>
        <w:t>возлагае</w:t>
      </w:r>
      <w:r w:rsidR="00345F47">
        <w:t xml:space="preserve">тся на директора и руководителя </w:t>
      </w:r>
      <w:r w:rsidR="00D76B4D">
        <w:t>ОПОП</w:t>
      </w:r>
      <w:r>
        <w:t>.</w:t>
      </w:r>
      <w:r w:rsidRPr="009507D1">
        <w:t xml:space="preserve"> </w:t>
      </w:r>
    </w:p>
    <w:p w:rsidR="00345F47" w:rsidRDefault="00345F47" w:rsidP="00345F47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</w:pPr>
      <w:r>
        <w:t>Учебная практика является частью второго блока программы бакалавриата 38.03.02 Менеджмент и относится к вариативной части программы.</w:t>
      </w:r>
    </w:p>
    <w:p w:rsidR="009C4684" w:rsidRPr="009507D1" w:rsidRDefault="009C4684" w:rsidP="00297DD4">
      <w:pPr>
        <w:spacing w:line="360" w:lineRule="auto"/>
        <w:ind w:firstLine="709"/>
        <w:jc w:val="both"/>
      </w:pPr>
      <w:r w:rsidRPr="009507D1">
        <w:t xml:space="preserve">Практика студентов является составной частью основной </w:t>
      </w:r>
      <w:r w:rsidR="00A841DB">
        <w:t xml:space="preserve">профессиональной </w:t>
      </w:r>
      <w:r w:rsidRPr="009507D1">
        <w:t>образовательной про</w:t>
      </w:r>
      <w:r>
        <w:t xml:space="preserve">граммы высшего </w:t>
      </w:r>
      <w:r w:rsidRPr="009507D1">
        <w:t xml:space="preserve">образования по направлению подготовки </w:t>
      </w:r>
      <w:r w:rsidR="00481AD5">
        <w:t xml:space="preserve">прикладного </w:t>
      </w:r>
      <w:r w:rsidRPr="009507D1">
        <w:t>бакалавр</w:t>
      </w:r>
      <w:r w:rsidR="00481AD5">
        <w:t xml:space="preserve">иата </w:t>
      </w:r>
      <w:r>
        <w:rPr>
          <w:bCs/>
        </w:rPr>
        <w:t>38.03.02</w:t>
      </w:r>
      <w:r>
        <w:t xml:space="preserve"> Менеджмент, п</w:t>
      </w:r>
      <w:r w:rsidRPr="009507D1">
        <w:t xml:space="preserve">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9C4684" w:rsidRPr="009507D1" w:rsidRDefault="009C4684" w:rsidP="00345F47">
      <w:pPr>
        <w:widowControl w:val="0"/>
        <w:spacing w:line="360" w:lineRule="auto"/>
        <w:ind w:firstLine="709"/>
        <w:jc w:val="both"/>
      </w:pPr>
      <w:r w:rsidRPr="009507D1">
        <w:t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</w:t>
      </w:r>
      <w:r>
        <w:t>актических навыков управленческой и экономической</w:t>
      </w:r>
      <w:r w:rsidRPr="009507D1">
        <w:t xml:space="preserve"> работы. </w:t>
      </w:r>
    </w:p>
    <w:p w:rsidR="009C4684" w:rsidRPr="009507D1" w:rsidRDefault="009C4684" w:rsidP="00345F47">
      <w:pPr>
        <w:widowControl w:val="0"/>
        <w:spacing w:line="360" w:lineRule="auto"/>
        <w:ind w:firstLine="567"/>
        <w:jc w:val="both"/>
      </w:pPr>
      <w:r w:rsidRPr="009507D1">
        <w:t>В процессе прохождения практик</w:t>
      </w:r>
      <w:r>
        <w:t>и</w:t>
      </w:r>
      <w:r w:rsidRPr="009507D1">
        <w:t xml:space="preserve"> студенты закрепляют теоретические знания, </w:t>
      </w:r>
      <w:r w:rsidRPr="009507D1">
        <w:lastRenderedPageBreak/>
        <w:t xml:space="preserve">полученные в период обучения, приобретают практические навыки и умения самостоятельно решать </w:t>
      </w:r>
      <w:r>
        <w:t xml:space="preserve">управленческие, </w:t>
      </w:r>
      <w:r w:rsidRPr="009507D1">
        <w:t xml:space="preserve">финансово-экономические, экономико-производственные и другие профессиональные задачи.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Программа учебной практики</w:t>
      </w:r>
      <w:r w:rsidRPr="009507D1">
        <w:rPr>
          <w:b/>
        </w:rPr>
        <w:t xml:space="preserve"> </w:t>
      </w:r>
      <w:r>
        <w:t>разработана</w:t>
      </w:r>
      <w:r w:rsidRPr="009507D1">
        <w:t xml:space="preserve"> </w:t>
      </w:r>
      <w:r w:rsidR="00345F47">
        <w:rPr>
          <w:bCs/>
        </w:rPr>
        <w:t>на основе Положения о</w:t>
      </w:r>
      <w:r>
        <w:rPr>
          <w:bCs/>
        </w:rPr>
        <w:t xml:space="preserve"> практике обучающихся, осваивающих основные </w:t>
      </w:r>
      <w:r w:rsidR="00A841DB">
        <w:rPr>
          <w:bCs/>
        </w:rPr>
        <w:t xml:space="preserve">профессиональные </w:t>
      </w:r>
      <w:r>
        <w:rPr>
          <w:bCs/>
        </w:rPr>
        <w:t>образовательные программы высшего образования, утв</w:t>
      </w:r>
      <w:r w:rsidR="00345F47">
        <w:rPr>
          <w:bCs/>
        </w:rPr>
        <w:t xml:space="preserve">ержденного Минобрнауки России </w:t>
      </w:r>
      <w:r>
        <w:rPr>
          <w:bCs/>
        </w:rPr>
        <w:t xml:space="preserve">27 ноября 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</w:rPr>
          <w:t>2015</w:t>
        </w:r>
        <w:r w:rsidRPr="009507D1">
          <w:rPr>
            <w:bCs/>
          </w:rPr>
          <w:t xml:space="preserve"> г</w:t>
        </w:r>
      </w:smartTag>
      <w:r>
        <w:rPr>
          <w:bCs/>
        </w:rPr>
        <w:t>. № 1383</w:t>
      </w:r>
      <w:r w:rsidRPr="009507D1">
        <w:t>. Сроки проведения учебно</w:t>
      </w:r>
      <w:r>
        <w:t>й практики  установлены ФГБОУ ВО «РГУТИ</w:t>
      </w:r>
      <w:r w:rsidRPr="009507D1">
        <w:t xml:space="preserve">С» в рабочих учебных планах по </w:t>
      </w:r>
      <w:r w:rsidRPr="009507D1">
        <w:rPr>
          <w:b/>
        </w:rPr>
        <w:t xml:space="preserve"> </w:t>
      </w:r>
      <w:r w:rsidRPr="009507D1">
        <w:t xml:space="preserve">направлению </w:t>
      </w:r>
      <w:r>
        <w:rPr>
          <w:bCs/>
        </w:rPr>
        <w:t>38.03.02</w:t>
      </w:r>
      <w:r w:rsidRPr="009507D1">
        <w:t xml:space="preserve"> «</w:t>
      </w:r>
      <w:r>
        <w:t>Менеджмент</w:t>
      </w:r>
      <w:r w:rsidRPr="009507D1">
        <w:t>».</w:t>
      </w:r>
    </w:p>
    <w:p w:rsidR="009C4684" w:rsidRPr="0063792D" w:rsidRDefault="00D33CB8" w:rsidP="00DF48D8">
      <w:pPr>
        <w:pStyle w:val="ab"/>
        <w:spacing w:before="0" w:after="0" w:line="360" w:lineRule="auto"/>
        <w:ind w:firstLine="567"/>
        <w:jc w:val="both"/>
        <w:rPr>
          <w:rFonts w:ascii="Times New Roman" w:hAnsi="Times New Roman"/>
          <w:color w:val="auto"/>
          <w:spacing w:val="0"/>
          <w:szCs w:val="24"/>
        </w:rPr>
      </w:pPr>
      <w:r>
        <w:rPr>
          <w:rFonts w:ascii="Times New Roman" w:hAnsi="Times New Roman"/>
          <w:color w:val="auto"/>
          <w:spacing w:val="0"/>
          <w:szCs w:val="24"/>
        </w:rPr>
        <w:t>Задачи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 учебной практики по направлению </w:t>
      </w:r>
      <w:r w:rsidR="009C4684">
        <w:rPr>
          <w:rFonts w:ascii="Times New Roman" w:hAnsi="Times New Roman"/>
          <w:bCs/>
          <w:color w:val="auto"/>
          <w:spacing w:val="0"/>
          <w:szCs w:val="24"/>
        </w:rPr>
        <w:t>38.03.02</w:t>
      </w:r>
      <w:r w:rsidR="009C4684" w:rsidRPr="0063792D">
        <w:rPr>
          <w:rFonts w:ascii="Times New Roman" w:hAnsi="Times New Roman"/>
          <w:bCs/>
          <w:color w:val="auto"/>
          <w:spacing w:val="0"/>
          <w:szCs w:val="24"/>
        </w:rPr>
        <w:t xml:space="preserve"> «</w:t>
      </w:r>
      <w:r w:rsidR="009C4684">
        <w:rPr>
          <w:rFonts w:ascii="Times New Roman" w:hAnsi="Times New Roman"/>
          <w:color w:val="auto"/>
          <w:spacing w:val="0"/>
          <w:szCs w:val="24"/>
        </w:rPr>
        <w:t>Менеджмент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>» (бакалавр</w:t>
      </w:r>
      <w:r w:rsidR="009C4684">
        <w:rPr>
          <w:rFonts w:ascii="Times New Roman" w:hAnsi="Times New Roman"/>
          <w:color w:val="auto"/>
          <w:spacing w:val="0"/>
          <w:szCs w:val="24"/>
        </w:rPr>
        <w:t>иат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):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- получение практических навыков применения теоретической информации</w:t>
      </w:r>
      <w:r>
        <w:t>,</w:t>
      </w:r>
      <w:r w:rsidRPr="009507D1">
        <w:t xml:space="preserve"> полученной в ходе изучения </w:t>
      </w:r>
      <w:r>
        <w:t xml:space="preserve">основных </w:t>
      </w:r>
      <w:r w:rsidRPr="009507D1">
        <w:t xml:space="preserve"> дисциплин;</w:t>
      </w:r>
    </w:p>
    <w:p w:rsidR="00150F95" w:rsidRDefault="00150F95" w:rsidP="00DF48D8">
      <w:pPr>
        <w:spacing w:line="360" w:lineRule="auto"/>
        <w:ind w:firstLine="567"/>
        <w:jc w:val="both"/>
      </w:pPr>
      <w:r>
        <w:t>- ознакомление с сущностью индустрии туризма и гостеприимства</w:t>
      </w:r>
      <w:r w:rsidR="009C4684" w:rsidRPr="009507D1">
        <w:t>;</w:t>
      </w:r>
    </w:p>
    <w:p w:rsidR="009C4684" w:rsidRPr="009507D1" w:rsidRDefault="00150F95" w:rsidP="00DF48D8">
      <w:pPr>
        <w:spacing w:line="360" w:lineRule="auto"/>
        <w:ind w:firstLine="567"/>
        <w:jc w:val="both"/>
      </w:pPr>
      <w:r>
        <w:t xml:space="preserve">- ознакомление с основными </w:t>
      </w:r>
      <w:r w:rsidR="009C4684" w:rsidRPr="009507D1">
        <w:t xml:space="preserve"> </w:t>
      </w:r>
      <w:r>
        <w:t>з</w:t>
      </w:r>
      <w:r w:rsidRPr="00150F95">
        <w:t>аконодательны</w:t>
      </w:r>
      <w:r>
        <w:t>ми</w:t>
      </w:r>
      <w:r w:rsidRPr="00150F95">
        <w:t xml:space="preserve"> и нормативно-правов</w:t>
      </w:r>
      <w:r>
        <w:t>ыми</w:t>
      </w:r>
      <w:r w:rsidRPr="00150F95">
        <w:t xml:space="preserve"> акт</w:t>
      </w:r>
      <w:r>
        <w:t>ами</w:t>
      </w:r>
      <w:r w:rsidRPr="00150F95">
        <w:t>, регулирующи</w:t>
      </w:r>
      <w:r>
        <w:t>ми индустрию туризма и гостеприимства;</w:t>
      </w:r>
    </w:p>
    <w:p w:rsidR="009C4684" w:rsidRDefault="009C4684" w:rsidP="00FD35FF">
      <w:pPr>
        <w:spacing w:line="360" w:lineRule="auto"/>
        <w:ind w:firstLine="567"/>
        <w:jc w:val="both"/>
      </w:pPr>
      <w:r w:rsidRPr="009507D1">
        <w:t>- развитие навыков самостоятельного решения проблем и за</w:t>
      </w:r>
      <w:r>
        <w:t xml:space="preserve">дач, связанных с проблематикой  </w:t>
      </w:r>
      <w:r w:rsidRPr="009507D1">
        <w:t>выбранной будуще</w:t>
      </w:r>
      <w:r>
        <w:t>й профессиональной деятельности</w:t>
      </w:r>
      <w:r w:rsidRPr="009507D1">
        <w:t>;</w:t>
      </w:r>
    </w:p>
    <w:p w:rsidR="00150F95" w:rsidRPr="009507D1" w:rsidRDefault="00150F95" w:rsidP="00FD35FF">
      <w:pPr>
        <w:spacing w:line="360" w:lineRule="auto"/>
        <w:ind w:firstLine="567"/>
        <w:jc w:val="both"/>
      </w:pPr>
      <w:r>
        <w:t xml:space="preserve">- изучить </w:t>
      </w:r>
      <w:r w:rsidRPr="00150F95">
        <w:t>характеристик</w:t>
      </w:r>
      <w:r>
        <w:t>и деятельности предприятий индустрии туризма и гостеприимства;</w:t>
      </w:r>
    </w:p>
    <w:p w:rsidR="009C4684" w:rsidRPr="009507D1" w:rsidRDefault="009C4684" w:rsidP="00FD35FF">
      <w:pPr>
        <w:spacing w:line="360" w:lineRule="auto"/>
        <w:ind w:firstLine="567"/>
        <w:jc w:val="both"/>
      </w:pPr>
      <w:r w:rsidRPr="009507D1">
        <w:t xml:space="preserve">- сбор и систематизация материалов, необходимых для составления отчета по учебной  практике в соответствии с программой ее прохождения. </w:t>
      </w:r>
    </w:p>
    <w:p w:rsidR="009C4684" w:rsidRPr="0063792D" w:rsidRDefault="009C4684" w:rsidP="00345F47">
      <w:pPr>
        <w:spacing w:line="360" w:lineRule="auto"/>
        <w:ind w:firstLine="567"/>
        <w:jc w:val="both"/>
      </w:pPr>
      <w:r w:rsidRPr="00345F47">
        <w:t>Учебная практика направлена на получение первичных профессиональных умений и навыков.</w:t>
      </w:r>
    </w:p>
    <w:p w:rsidR="008B5543" w:rsidRDefault="008B5543" w:rsidP="008B5543">
      <w:pPr>
        <w:widowControl w:val="0"/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учебной практики. </w:t>
      </w:r>
      <w:r w:rsidR="009C4684" w:rsidRPr="00345F47">
        <w:t xml:space="preserve">Общая трудоемкость учебной практики составляет </w:t>
      </w:r>
      <w:r w:rsidR="00367776">
        <w:t>3</w:t>
      </w:r>
      <w:r w:rsidR="009C4684" w:rsidRPr="00345F47">
        <w:t xml:space="preserve"> зачетных единиц</w:t>
      </w:r>
      <w:r w:rsidR="00367776">
        <w:t>ы</w:t>
      </w:r>
      <w:r w:rsidR="009C4684" w:rsidRPr="00345F47">
        <w:t xml:space="preserve">, </w:t>
      </w:r>
      <w:r w:rsidR="00367776">
        <w:t>108</w:t>
      </w:r>
      <w:r w:rsidR="009C4684" w:rsidRPr="00345F47">
        <w:t xml:space="preserve"> часов.</w:t>
      </w:r>
      <w:r>
        <w:t xml:space="preserve"> </w:t>
      </w:r>
    </w:p>
    <w:p w:rsidR="009C4684" w:rsidRPr="00345F47" w:rsidRDefault="009C4684" w:rsidP="008B5543">
      <w:pPr>
        <w:widowControl w:val="0"/>
        <w:spacing w:line="360" w:lineRule="auto"/>
        <w:ind w:firstLine="567"/>
        <w:jc w:val="both"/>
      </w:pPr>
      <w:r w:rsidRPr="00345F47">
        <w:t>Учебная практ</w:t>
      </w:r>
      <w:r w:rsidR="00367776">
        <w:t xml:space="preserve">ика проходит дискретно </w:t>
      </w:r>
      <w:r w:rsidRPr="00345F47">
        <w:t xml:space="preserve">на 2 курсе в 4 семестре. </w:t>
      </w:r>
      <w:r w:rsidR="008B5543">
        <w:t xml:space="preserve">Сроки учебной практики у студентов очной </w:t>
      </w:r>
      <w:r w:rsidR="008B5543" w:rsidRPr="008B5543">
        <w:t>формы обучения – с 01 февраля 201</w:t>
      </w:r>
      <w:r w:rsidR="00367776">
        <w:t>7</w:t>
      </w:r>
      <w:r w:rsidR="008B5543" w:rsidRPr="008B5543">
        <w:t xml:space="preserve"> года по 09 июня 201</w:t>
      </w:r>
      <w:r w:rsidR="00A93EA0">
        <w:t>7</w:t>
      </w:r>
      <w:r w:rsidR="008B5543" w:rsidRPr="008B5543">
        <w:t xml:space="preserve"> года (6 часов в неделю).</w:t>
      </w:r>
    </w:p>
    <w:p w:rsidR="009C4684" w:rsidRPr="0063792D" w:rsidRDefault="009C4684" w:rsidP="00351E34">
      <w:pPr>
        <w:widowControl w:val="0"/>
        <w:spacing w:line="360" w:lineRule="auto"/>
        <w:ind w:firstLine="567"/>
        <w:jc w:val="both"/>
      </w:pPr>
      <w:r w:rsidRPr="00345F47">
        <w:t xml:space="preserve">Программой учебной практики предусмотрены следующие виды контроля: текущий контроль в форме выполнения </w:t>
      </w:r>
      <w:r w:rsidR="00345F47">
        <w:t xml:space="preserve">индивидуального </w:t>
      </w:r>
      <w:r w:rsidRPr="00345F47">
        <w:t xml:space="preserve">задания, промежуточная </w:t>
      </w:r>
      <w:r w:rsidR="008B5543">
        <w:t xml:space="preserve">аттестация </w:t>
      </w:r>
      <w:r w:rsidRPr="00345F47">
        <w:t>в форме дифференцированного зачета (зачета с оценкой)</w:t>
      </w:r>
      <w:r w:rsidR="008B5543">
        <w:t xml:space="preserve"> </w:t>
      </w:r>
      <w:r w:rsidR="00367776">
        <w:t>в</w:t>
      </w:r>
      <w:r w:rsidR="008B5543">
        <w:t xml:space="preserve"> 4 семестр</w:t>
      </w:r>
      <w:r w:rsidR="00367776">
        <w:t>е</w:t>
      </w:r>
      <w:r w:rsidRPr="00345F47">
        <w:t>.</w:t>
      </w:r>
    </w:p>
    <w:p w:rsidR="009B3F38" w:rsidRPr="00351E34" w:rsidRDefault="00C24708" w:rsidP="00351E34">
      <w:pPr>
        <w:spacing w:line="360" w:lineRule="auto"/>
        <w:ind w:firstLine="567"/>
        <w:jc w:val="both"/>
      </w:pPr>
      <w:r w:rsidRPr="00A700AC">
        <w:lastRenderedPageBreak/>
        <w:t xml:space="preserve">Учебная практика проводится стационарным способом </w:t>
      </w:r>
      <w:r w:rsidR="00351E34">
        <w:t xml:space="preserve">на базе Аналитического центра сферы туризма и гостеприимства </w:t>
      </w:r>
      <w:r w:rsidR="00351E34" w:rsidRPr="00BB7BC2">
        <w:t>Институт</w:t>
      </w:r>
      <w:r w:rsidR="00351E34">
        <w:t>а</w:t>
      </w:r>
      <w:r w:rsidR="00351E34" w:rsidRPr="00BB7BC2">
        <w:t xml:space="preserve"> туризма и гостеприимства (г. Москва) (филиал) ФГБОУ ВО «РГУТиС»</w:t>
      </w:r>
      <w:r w:rsidR="00351E34">
        <w:t>.</w:t>
      </w:r>
    </w:p>
    <w:p w:rsidR="00C24708" w:rsidRPr="00A700AC" w:rsidRDefault="00313EDA" w:rsidP="00351E34">
      <w:pPr>
        <w:widowControl w:val="0"/>
        <w:spacing w:line="360" w:lineRule="auto"/>
        <w:ind w:firstLine="567"/>
        <w:jc w:val="both"/>
      </w:pPr>
      <w:r w:rsidRPr="00A700AC">
        <w:rPr>
          <w:color w:val="000000"/>
          <w:shd w:val="clear" w:color="auto" w:fill="FFFFFF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8B5543" w:rsidRPr="008B5543" w:rsidRDefault="008B5543" w:rsidP="00351E34">
      <w:pPr>
        <w:widowControl w:val="0"/>
        <w:spacing w:line="360" w:lineRule="auto"/>
        <w:ind w:firstLine="567"/>
        <w:jc w:val="both"/>
      </w:pPr>
      <w:r w:rsidRPr="008B5543">
        <w:t>Учебная практика находится в логической и содержательно-методической взаимосвязи с другими частями О</w:t>
      </w:r>
      <w:r w:rsidR="00351E34">
        <w:t>П</w:t>
      </w:r>
      <w:r w:rsidRPr="008B5543">
        <w:t xml:space="preserve">ОП. 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>
        <w:t xml:space="preserve">В процессе прохождения учебной практики обучающийся должен овладеть </w:t>
      </w:r>
      <w:r w:rsidRPr="002156D1">
        <w:t>следующими компетенциями: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</w:t>
      </w:r>
      <w:r w:rsidR="002156D1" w:rsidRPr="002156D1">
        <w:t>6</w:t>
      </w:r>
      <w:r w:rsidRPr="002156D1">
        <w:t xml:space="preserve"> – способностью к самоорганизации и самообразованию;</w:t>
      </w:r>
    </w:p>
    <w:p w:rsidR="00EF6B34" w:rsidRDefault="00EF6B34" w:rsidP="00345F47">
      <w:pPr>
        <w:widowControl w:val="0"/>
        <w:spacing w:line="360" w:lineRule="auto"/>
        <w:ind w:firstLine="567"/>
        <w:jc w:val="both"/>
      </w:pPr>
      <w: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4B2809" w:rsidRDefault="004B2809" w:rsidP="004B2809">
      <w:pPr>
        <w:widowControl w:val="0"/>
        <w:spacing w:line="360" w:lineRule="auto"/>
        <w:ind w:firstLine="567"/>
        <w:jc w:val="both"/>
      </w:pPr>
      <w:r>
        <w:t>ПК-17 –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9C4684" w:rsidRPr="00DF287D" w:rsidRDefault="00C24708" w:rsidP="00345F47">
      <w:pPr>
        <w:widowControl w:val="0"/>
        <w:spacing w:line="360" w:lineRule="auto"/>
        <w:ind w:firstLine="567"/>
        <w:jc w:val="both"/>
      </w:pPr>
      <w:r w:rsidRPr="00E37EE9">
        <w:t>ДПК-4</w:t>
      </w:r>
      <w:r>
        <w:t xml:space="preserve"> - </w:t>
      </w:r>
      <w:r w:rsidRPr="00E37EE9">
        <w:t>способностью использовать методы ис</w:t>
      </w:r>
      <w:r>
        <w:t>следования и оценки рынка     тур</w:t>
      </w:r>
      <w:r w:rsidRPr="00E37EE9">
        <w:t xml:space="preserve">услуг </w:t>
      </w:r>
      <w:r>
        <w:t xml:space="preserve"> и услуг гостеприимства.  </w:t>
      </w:r>
    </w:p>
    <w:p w:rsidR="00313EDA" w:rsidRDefault="008B5543" w:rsidP="00261783">
      <w:pPr>
        <w:widowControl w:val="0"/>
        <w:spacing w:line="360" w:lineRule="auto"/>
        <w:ind w:firstLine="567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  <w:r w:rsidR="00D33CB8">
        <w:t xml:space="preserve"> </w:t>
      </w:r>
    </w:p>
    <w:p w:rsidR="009C4684" w:rsidRDefault="00D33CB8" w:rsidP="00261783">
      <w:pPr>
        <w:widowControl w:val="0"/>
        <w:spacing w:line="360" w:lineRule="auto"/>
        <w:ind w:firstLine="567"/>
        <w:jc w:val="both"/>
      </w:pPr>
      <w:r w:rsidRPr="001905BD">
        <w:rPr>
          <w:bCs/>
        </w:rPr>
        <w:t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практики.</w:t>
      </w:r>
    </w:p>
    <w:p w:rsidR="00EF6B34" w:rsidRDefault="009C468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9C4684" w:rsidRPr="00C9280E" w:rsidRDefault="00A700AC" w:rsidP="002156D1">
      <w:pPr>
        <w:spacing w:line="360" w:lineRule="auto"/>
        <w:ind w:firstLine="567"/>
        <w:jc w:val="both"/>
        <w:outlineLvl w:val="0"/>
        <w:rPr>
          <w:b/>
        </w:rPr>
      </w:pPr>
      <w:r>
        <w:rPr>
          <w:b/>
          <w:bCs/>
        </w:rPr>
        <w:t xml:space="preserve"> </w:t>
      </w:r>
      <w:r w:rsidR="009C4684" w:rsidRPr="00C9280E">
        <w:rPr>
          <w:b/>
          <w:bCs/>
        </w:rPr>
        <w:t xml:space="preserve">2. Перечень планируемых результатов прохождения практики, </w:t>
      </w:r>
      <w:r w:rsidR="009C4684"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9C4684" w:rsidRPr="006A5DE2" w:rsidRDefault="009C4684" w:rsidP="006A5DE2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lastRenderedPageBreak/>
        <w:t>В результате прохождения учебной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>
        <w:t xml:space="preserve">ками </w:t>
      </w:r>
      <w:r w:rsidRPr="00C9280E">
        <w:t xml:space="preserve"> и умения</w:t>
      </w:r>
      <w:r>
        <w:t>ми  по общекуль</w:t>
      </w:r>
      <w:r>
        <w:softHyphen/>
        <w:t xml:space="preserve">турным,  общепрофессиональным </w:t>
      </w:r>
      <w:r w:rsidRPr="00C9280E">
        <w:t xml:space="preserve"> </w:t>
      </w:r>
      <w:r>
        <w:t xml:space="preserve">и дополнительным компетенциям, такими </w:t>
      </w:r>
      <w:r w:rsidRPr="00C9280E">
        <w:t xml:space="preserve">как: </w:t>
      </w: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9C4684" w:rsidRPr="007F18F6" w:rsidTr="00C426E4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№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C4684" w:rsidRPr="00DB10DA" w:rsidRDefault="009C4684" w:rsidP="00C426E4">
            <w:pPr>
              <w:pStyle w:val="af3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C4684" w:rsidRPr="007F18F6" w:rsidRDefault="009C4684" w:rsidP="00C426E4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Планируемые результаты обучения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(компетенции или ее части)</w:t>
            </w:r>
          </w:p>
        </w:tc>
      </w:tr>
      <w:tr w:rsidR="009C4684" w:rsidRPr="007F18F6" w:rsidTr="00C426E4">
        <w:trPr>
          <w:trHeight w:val="414"/>
        </w:trPr>
        <w:tc>
          <w:tcPr>
            <w:tcW w:w="675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1418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7121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ОК-3</w:t>
            </w:r>
          </w:p>
        </w:tc>
        <w:tc>
          <w:tcPr>
            <w:tcW w:w="7121" w:type="dxa"/>
          </w:tcPr>
          <w:p w:rsidR="009C4684" w:rsidRPr="00110836" w:rsidRDefault="002156D1" w:rsidP="00C426E4">
            <w:pPr>
              <w:pStyle w:val="af3"/>
              <w:jc w:val="both"/>
              <w:rPr>
                <w:iCs/>
              </w:rPr>
            </w:pPr>
            <w:r>
              <w:t>способность</w:t>
            </w:r>
            <w:r w:rsidR="00481AD5">
              <w:t>ю</w:t>
            </w:r>
            <w:r w:rsidR="009C4684" w:rsidRPr="00D56DC0">
              <w:t xml:space="preserve"> использовать основы экономических знаний в</w:t>
            </w:r>
            <w:r w:rsidR="009C4684">
              <w:t xml:space="preserve"> различных сферах деятельности</w:t>
            </w: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ОК-6</w:t>
            </w:r>
          </w:p>
        </w:tc>
        <w:tc>
          <w:tcPr>
            <w:tcW w:w="7121" w:type="dxa"/>
          </w:tcPr>
          <w:p w:rsidR="009C4684" w:rsidRPr="00657E54" w:rsidRDefault="002156D1" w:rsidP="00C426E4">
            <w:pPr>
              <w:pStyle w:val="af3"/>
              <w:jc w:val="both"/>
            </w:pPr>
            <w:r>
              <w:t>способность</w:t>
            </w:r>
            <w:r w:rsidR="00481AD5">
              <w:t>ю</w:t>
            </w:r>
            <w:r w:rsidR="009C4684">
              <w:t xml:space="preserve"> к </w:t>
            </w:r>
            <w:r w:rsidR="009C4684" w:rsidRPr="00D56DC0">
              <w:t>самоорганизации и самообразованию</w:t>
            </w:r>
          </w:p>
        </w:tc>
      </w:tr>
      <w:tr w:rsidR="00EF6B34" w:rsidRPr="007F18F6" w:rsidTr="00C426E4">
        <w:tc>
          <w:tcPr>
            <w:tcW w:w="675" w:type="dxa"/>
          </w:tcPr>
          <w:p w:rsidR="00EF6B34" w:rsidRDefault="00EF6B3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B3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7121" w:type="dxa"/>
          </w:tcPr>
          <w:p w:rsidR="00EF6B34" w:rsidRDefault="00EF6B34" w:rsidP="00C426E4">
            <w:pPr>
              <w:pStyle w:val="af3"/>
              <w:jc w:val="both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9C4684" w:rsidRPr="007F18F6" w:rsidTr="00C24708">
        <w:tc>
          <w:tcPr>
            <w:tcW w:w="675" w:type="dxa"/>
          </w:tcPr>
          <w:p w:rsidR="009C4684" w:rsidRPr="007F18F6" w:rsidRDefault="00EF6B34" w:rsidP="00C426E4">
            <w:pPr>
              <w:pStyle w:val="af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C468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ПК-17</w:t>
            </w:r>
          </w:p>
        </w:tc>
        <w:tc>
          <w:tcPr>
            <w:tcW w:w="7121" w:type="dxa"/>
          </w:tcPr>
          <w:p w:rsidR="009C4684" w:rsidRPr="007F18F6" w:rsidRDefault="00EF6B34" w:rsidP="00C426E4">
            <w:pPr>
              <w:pStyle w:val="af3"/>
              <w:jc w:val="both"/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</w:tr>
      <w:tr w:rsidR="00C24708" w:rsidRPr="007F18F6" w:rsidTr="00C426E4">
        <w:tc>
          <w:tcPr>
            <w:tcW w:w="675" w:type="dxa"/>
            <w:tcBorders>
              <w:bottom w:val="single" w:sz="12" w:space="0" w:color="auto"/>
            </w:tcBorders>
          </w:tcPr>
          <w:p w:rsidR="00C24708" w:rsidRDefault="00EF6B34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24708" w:rsidRDefault="00C24708" w:rsidP="00C426E4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C24708" w:rsidRPr="00110836" w:rsidRDefault="00C24708" w:rsidP="00C426E4">
            <w:pPr>
              <w:pStyle w:val="af3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9C4684" w:rsidRDefault="009C4684" w:rsidP="00F82932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9C4684" w:rsidRPr="00A67376" w:rsidRDefault="009C4684" w:rsidP="008014F1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 xml:space="preserve">3. Место практики в структуре </w:t>
      </w:r>
      <w:r w:rsidR="00D76B4D">
        <w:rPr>
          <w:b/>
          <w:bCs/>
        </w:rPr>
        <w:t>ОПОП</w:t>
      </w:r>
      <w:r w:rsidRPr="00C9280E">
        <w:rPr>
          <w:b/>
          <w:bCs/>
        </w:rPr>
        <w:t>:</w:t>
      </w:r>
    </w:p>
    <w:p w:rsidR="000B38E1" w:rsidRDefault="009C4684" w:rsidP="006A5DE2">
      <w:pPr>
        <w:spacing w:line="360" w:lineRule="auto"/>
        <w:ind w:firstLine="567"/>
        <w:jc w:val="both"/>
        <w:outlineLvl w:val="0"/>
        <w:rPr>
          <w:b/>
          <w:bCs/>
        </w:rPr>
      </w:pPr>
      <w:r w:rsidRPr="00A67376">
        <w:rPr>
          <w:b/>
          <w:bCs/>
        </w:rPr>
        <w:t>3.1 Предшествующие и последующие дисциплины и виды практик</w:t>
      </w:r>
    </w:p>
    <w:p w:rsidR="000B38E1" w:rsidRDefault="000B38E1" w:rsidP="00A67376">
      <w:pPr>
        <w:ind w:firstLine="567"/>
        <w:jc w:val="both"/>
        <w:outlineLvl w:val="0"/>
        <w:rPr>
          <w:b/>
          <w:bCs/>
        </w:rPr>
      </w:pP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Б2.У.2</w:t>
      </w:r>
      <w:r w:rsidR="00C24708">
        <w:rPr>
          <w:b/>
          <w:bCs/>
        </w:rPr>
        <w:t xml:space="preserve"> (4 семестр) </w:t>
      </w: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69"/>
        <w:gridCol w:w="4027"/>
        <w:gridCol w:w="5102"/>
      </w:tblGrid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36777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Философия, Иностранный язык, Физическая культура и спорт, Право, Технологии делового общения, Основы туризма, Ресурсосбережение в туриндустрии и индустрии гостеприимства, Сервисная деятельность предприятий индустрии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367776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язык, Физическая культура и спорт, Технологии делового общения, Безопасность жизнедеятельности, Экономика и предпринимательство, Менеджмент, Информационное обеспечение профессиональной деятельности, Основы туризма, Стандартизация и управление качеством услуг туризма и </w:t>
            </w:r>
            <w:r>
              <w:rPr>
                <w:sz w:val="22"/>
                <w:szCs w:val="22"/>
              </w:rPr>
              <w:lastRenderedPageBreak/>
              <w:t xml:space="preserve">гостеприимства, </w:t>
            </w:r>
            <w:r w:rsidR="00325076">
              <w:rPr>
                <w:sz w:val="22"/>
                <w:szCs w:val="22"/>
              </w:rPr>
              <w:t>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325076" w:rsidP="002B59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язык, </w:t>
            </w:r>
            <w:r w:rsidR="00C75D2C">
              <w:rPr>
                <w:sz w:val="22"/>
                <w:szCs w:val="22"/>
              </w:rPr>
              <w:t xml:space="preserve">Экономика и предпринимательство, Маркетинг, Информационное обеспечение профессиональной деятельности, </w:t>
            </w:r>
            <w:r w:rsidR="007D3FBA">
              <w:rPr>
                <w:sz w:val="22"/>
                <w:szCs w:val="22"/>
              </w:rPr>
              <w:t xml:space="preserve">Документационное обеспечение профессиональной деятельности, </w:t>
            </w:r>
            <w:r w:rsidR="00C75D2C">
              <w:rPr>
                <w:sz w:val="22"/>
                <w:szCs w:val="22"/>
              </w:rPr>
              <w:t>Стандартизация и управление качеством услуг туризма 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C75D2C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делового общения, Финансовый менеджмент, Разработка управленческих решений, Информационное обеспечение профессиональной деятельности, Инновации в профессиональной деятельности, Социально-экономическая статистика туризма и гостеприимства, </w:t>
            </w:r>
            <w:r w:rsidR="007D3FBA">
              <w:rPr>
                <w:sz w:val="22"/>
                <w:szCs w:val="22"/>
              </w:rPr>
              <w:t>Технологии обслуживания в индустрии гостеприимства, Финансы предприятий индустрии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7D3FBA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Бизнес-планирование, Финансовый менеджмент, Разработка управленческих решений, Управление человеческими ресурсами, Управление проектами, Финансы предприятий индустрии гостеприимства, Технологии обслуживания в туризме, Индустрия туризма и гостеприимства в Росс</w:t>
            </w:r>
            <w:r w:rsidR="003B1926">
              <w:rPr>
                <w:sz w:val="22"/>
                <w:szCs w:val="22"/>
              </w:rPr>
              <w:t>ии</w:t>
            </w:r>
            <w:r>
              <w:rPr>
                <w:sz w:val="22"/>
                <w:szCs w:val="22"/>
              </w:rPr>
              <w:t xml:space="preserve"> и за рубежом, Тенденции развития туризма и гостеприимства в России и за рубежом, Организация и управление дельностью предприятий туриндустрии и индустрии гостеприимства</w:t>
            </w:r>
            <w:r w:rsidR="003B1926">
              <w:rPr>
                <w:sz w:val="22"/>
                <w:szCs w:val="22"/>
              </w:rPr>
              <w:t xml:space="preserve">, Организация и управление профессиональной деятельностью, </w:t>
            </w:r>
            <w:r>
              <w:rPr>
                <w:sz w:val="22"/>
                <w:szCs w:val="22"/>
              </w:rPr>
              <w:t>Тренинги по продажам туристского продукта,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3B192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управленческих решений, Управление человеческими ресурсами, Управление проектами, Технологии обслуживания в туризме, Индустрия туризма и гостеприимства в России и за рубежом, Тенденции развития туризма и гостеприимства в </w:t>
            </w:r>
            <w:r>
              <w:rPr>
                <w:sz w:val="22"/>
                <w:szCs w:val="22"/>
              </w:rPr>
              <w:lastRenderedPageBreak/>
              <w:t>России и за рубежом, Организация и управление дельностью предприятий туриндустрии и индустрии гостеприимства, Организация и управление профессиональной деятельностью,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3B192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Стратегический менеджмент, Разработка управленческих решений, Технологии обслуживания в туризме,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Организация и управление дельностью предприятий туриндустрии и индустрии гостеприимства, Организация и управление профессиональной деятельностью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14F1" w:rsidRPr="002B59BC" w:rsidRDefault="003B1926" w:rsidP="006F192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деятельности, Преддипломная практика</w:t>
            </w:r>
          </w:p>
        </w:tc>
      </w:tr>
    </w:tbl>
    <w:p w:rsidR="008014F1" w:rsidRDefault="008014F1" w:rsidP="00A67376">
      <w:pPr>
        <w:ind w:firstLine="567"/>
        <w:jc w:val="both"/>
        <w:outlineLvl w:val="0"/>
        <w:rPr>
          <w:b/>
          <w:bCs/>
        </w:rPr>
      </w:pPr>
    </w:p>
    <w:p w:rsidR="00A67376" w:rsidRDefault="00A67376" w:rsidP="008014F1">
      <w:pPr>
        <w:widowControl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3.2. Наличие условий в ходе учебной практики для приобретения необходимых знаний и умений, требующихся для получения должности служащего</w:t>
      </w:r>
    </w:p>
    <w:p w:rsidR="00A67376" w:rsidRDefault="00A67376" w:rsidP="008014F1">
      <w:pPr>
        <w:widowControl w:val="0"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540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</w:t>
      </w:r>
      <w:r w:rsidR="008014F1">
        <w:t>мся необходимых знаний и умений</w:t>
      </w:r>
      <w:r>
        <w:t>.</w:t>
      </w:r>
    </w:p>
    <w:p w:rsidR="00A67376" w:rsidRDefault="00A67376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</w:p>
    <w:p w:rsidR="009C4684" w:rsidRDefault="009C4684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8C392E">
        <w:rPr>
          <w:b/>
        </w:rPr>
        <w:t>.</w:t>
      </w:r>
    </w:p>
    <w:p w:rsidR="008C392E" w:rsidRPr="008C392E" w:rsidRDefault="008C392E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</w:pPr>
      <w:r w:rsidRPr="008C392E">
        <w:t>Практика проводится в форме контактной работы.</w:t>
      </w:r>
    </w:p>
    <w:p w:rsidR="009C4684" w:rsidRPr="00C9280E" w:rsidRDefault="009C4684" w:rsidP="00A01AF8">
      <w:pPr>
        <w:widowControl w:val="0"/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4678"/>
      </w:tblGrid>
      <w:tr w:rsidR="009C4684" w:rsidRPr="000F362F" w:rsidTr="00C426E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Продолжительность практики</w:t>
            </w:r>
          </w:p>
        </w:tc>
      </w:tr>
      <w:tr w:rsidR="009C4684" w:rsidRPr="000F362F" w:rsidTr="00DB538B">
        <w:trPr>
          <w:trHeight w:val="334"/>
        </w:trPr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BB7A4B">
            <w:pPr>
              <w:pStyle w:val="af3"/>
            </w:pPr>
            <w:r>
              <w:t xml:space="preserve">                 </w:t>
            </w:r>
            <w:r w:rsidRPr="000F362F">
              <w:t>В академических часах</w:t>
            </w:r>
          </w:p>
        </w:tc>
      </w:tr>
      <w:tr w:rsidR="002B59BC" w:rsidRPr="000F362F" w:rsidTr="00E04061">
        <w:trPr>
          <w:trHeight w:val="334"/>
        </w:trPr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9C4684" w:rsidRPr="000F362F" w:rsidTr="002B59BC"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2B59BC" w:rsidRPr="000F362F" w:rsidTr="00E04061"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A76CCE" w:rsidRPr="000F362F" w:rsidTr="00367776">
        <w:tc>
          <w:tcPr>
            <w:tcW w:w="1489" w:type="dxa"/>
          </w:tcPr>
          <w:p w:rsidR="00A76CCE" w:rsidRDefault="00A76CCE" w:rsidP="00367776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76CCE" w:rsidRDefault="00A76CCE" w:rsidP="00367776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76CCE" w:rsidRDefault="00A76CCE" w:rsidP="00367776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76CCE" w:rsidRDefault="00A76CCE" w:rsidP="00367776">
            <w:pPr>
              <w:pStyle w:val="af3"/>
            </w:pPr>
            <w:r>
              <w:t xml:space="preserve">                                 108</w:t>
            </w:r>
          </w:p>
        </w:tc>
      </w:tr>
    </w:tbl>
    <w:p w:rsidR="009C4684" w:rsidRDefault="009C4684" w:rsidP="00932208">
      <w:pPr>
        <w:ind w:firstLine="709"/>
        <w:jc w:val="both"/>
        <w:rPr>
          <w:sz w:val="28"/>
          <w:szCs w:val="28"/>
        </w:rPr>
      </w:pPr>
    </w:p>
    <w:p w:rsidR="00313EDA" w:rsidRDefault="00313EDA" w:rsidP="00932208">
      <w:pPr>
        <w:ind w:firstLine="709"/>
        <w:jc w:val="both"/>
        <w:rPr>
          <w:sz w:val="28"/>
          <w:szCs w:val="28"/>
        </w:rPr>
      </w:pPr>
    </w:p>
    <w:p w:rsidR="009C4684" w:rsidRPr="00C9280E" w:rsidRDefault="009C4684" w:rsidP="00A01AF8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lastRenderedPageBreak/>
        <w:t>5. Содержание и формы отчетности по практике</w:t>
      </w:r>
    </w:p>
    <w:p w:rsidR="00A01AF8" w:rsidRDefault="009C4684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p w:rsidR="00511DFA" w:rsidRDefault="00511DFA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A460DB" w:rsidRPr="00A460DB" w:rsidRDefault="00A460DB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BA005A" w:rsidRPr="00A01AF8" w:rsidTr="00BA005A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D9690F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lastRenderedPageBreak/>
              <w:t>4.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6E3664" w:rsidRDefault="006E366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11DFA" w:rsidRP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511DFA">
        <w:rPr>
          <w:b/>
        </w:rPr>
        <w:t>Заочная форма обучения</w:t>
      </w:r>
    </w:p>
    <w:p w:rsidR="00C314C5" w:rsidRPr="00A460DB" w:rsidRDefault="00C314C5" w:rsidP="00C314C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C314C5" w:rsidRPr="00A01AF8" w:rsidTr="00367776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367776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C314C5" w:rsidRPr="009145CF" w:rsidRDefault="00C314C5" w:rsidP="00367776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8</w:t>
            </w:r>
          </w:p>
        </w:tc>
      </w:tr>
      <w:tr w:rsidR="00C314C5" w:rsidRPr="00A01AF8" w:rsidTr="00367776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</w:t>
            </w:r>
            <w:r w:rsidRPr="00EF6B34"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lastRenderedPageBreak/>
              <w:t>8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lastRenderedPageBreak/>
              <w:t>2.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367776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16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16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12</w:t>
            </w:r>
          </w:p>
        </w:tc>
      </w:tr>
      <w:tr w:rsidR="00C314C5" w:rsidRPr="00A01AF8" w:rsidTr="00367776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C314C5" w:rsidRDefault="00C314C5" w:rsidP="00367776">
            <w:pPr>
              <w:ind w:left="-107" w:right="-108"/>
              <w:jc w:val="center"/>
            </w:pPr>
            <w:r>
              <w:t>2</w:t>
            </w:r>
          </w:p>
        </w:tc>
      </w:tr>
      <w:tr w:rsidR="00C314C5" w:rsidRPr="00A01AF8" w:rsidTr="00367776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C314C5" w:rsidRPr="00A01AF8" w:rsidRDefault="00C314C5" w:rsidP="00367776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C314C5" w:rsidRPr="009145CF" w:rsidRDefault="00C314C5" w:rsidP="00367776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C314C5" w:rsidRPr="009145CF" w:rsidRDefault="00C314C5" w:rsidP="00367776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367776">
            <w:pPr>
              <w:ind w:left="-107" w:right="-108"/>
              <w:jc w:val="center"/>
            </w:pPr>
            <w:r>
              <w:t>4</w:t>
            </w:r>
          </w:p>
        </w:tc>
      </w:tr>
    </w:tbl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9C4684" w:rsidRPr="00C9280E" w:rsidRDefault="009C468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9280E">
        <w:lastRenderedPageBreak/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9C4684" w:rsidRDefault="009C4684" w:rsidP="002B59BC">
      <w:pPr>
        <w:tabs>
          <w:tab w:val="left" w:pos="708"/>
        </w:tabs>
        <w:spacing w:line="360" w:lineRule="auto"/>
        <w:ind w:firstLine="567"/>
        <w:jc w:val="both"/>
      </w:pPr>
      <w:r w:rsidRPr="00C9280E">
        <w:t>Самостоятельная работа обучающихся во время прохождения прак</w:t>
      </w:r>
      <w:r w:rsidRPr="00C9280E">
        <w:softHyphen/>
        <w:t xml:space="preserve">тики проводится под </w:t>
      </w:r>
      <w:r w:rsidR="00A01AF8">
        <w:t>руководством преподавателя - руководителя прак</w:t>
      </w:r>
      <w:r w:rsidRPr="00C9280E">
        <w:t xml:space="preserve">тики, который выдает студенту </w:t>
      </w:r>
      <w:r w:rsidR="006A1A7B">
        <w:t xml:space="preserve">индивидуальное </w:t>
      </w:r>
      <w:r w:rsidRPr="00C9280E">
        <w:t>задани</w:t>
      </w:r>
      <w:r w:rsidR="006A1A7B">
        <w:t>е</w:t>
      </w:r>
      <w:r w:rsidRPr="00C9280E">
        <w:t xml:space="preserve"> и рекомендации для подготовки отчета. </w:t>
      </w:r>
    </w:p>
    <w:p w:rsidR="009C4684" w:rsidRDefault="009C4684" w:rsidP="00C92CA1">
      <w:pPr>
        <w:tabs>
          <w:tab w:val="left" w:pos="708"/>
        </w:tabs>
        <w:ind w:firstLine="709"/>
        <w:jc w:val="both"/>
        <w:sectPr w:rsidR="009C4684" w:rsidSect="00B6241D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A01AF8" w:rsidRDefault="009C4684" w:rsidP="00A01AF8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5.2. Содержание заданий и форм отчетности по </w:t>
      </w:r>
      <w:r w:rsidR="006603F7">
        <w:rPr>
          <w:b/>
          <w:bCs/>
        </w:rPr>
        <w:t>пункта</w:t>
      </w:r>
      <w:r>
        <w:rPr>
          <w:b/>
          <w:bCs/>
        </w:rPr>
        <w:t>м практики</w:t>
      </w:r>
    </w:p>
    <w:p w:rsidR="00E04061" w:rsidRDefault="00E04061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Очная форма обучения</w:t>
      </w: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145CF" w:rsidRPr="00FC6EC4" w:rsidRDefault="009145CF" w:rsidP="009145CF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 xml:space="preserve">Сущность </w:t>
      </w:r>
      <w:r>
        <w:rPr>
          <w:b/>
        </w:rPr>
        <w:t>индустрии гостеприимства</w:t>
      </w:r>
      <w:r w:rsidRPr="00FC6EC4">
        <w:rPr>
          <w:b/>
        </w:rPr>
        <w:t xml:space="preserve">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8488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16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8488D" w:rsidRPr="00C4776E" w:rsidTr="00E8488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8488D" w:rsidRPr="00C4776E" w:rsidRDefault="007176CB" w:rsidP="00203C0A">
            <w:pPr>
              <w:tabs>
                <w:tab w:val="left" w:pos="708"/>
              </w:tabs>
              <w:jc w:val="both"/>
            </w:pPr>
            <w:r w:rsidRPr="00C4776E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="00E8488D" w:rsidRPr="00C4776E">
              <w:t xml:space="preserve"> </w:t>
            </w:r>
          </w:p>
          <w:p w:rsidR="00E8488D" w:rsidRPr="00C4776E" w:rsidRDefault="00E8488D" w:rsidP="00203C0A">
            <w:pPr>
              <w:tabs>
                <w:tab w:val="left" w:pos="708"/>
              </w:tabs>
              <w:jc w:val="both"/>
            </w:pPr>
            <w:r w:rsidRPr="00C4776E">
              <w:t xml:space="preserve">навыки </w:t>
            </w:r>
            <w:r w:rsidR="006E3664" w:rsidRPr="00C4776E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8488D" w:rsidRPr="00C4776E" w:rsidRDefault="00E8488D" w:rsidP="00203C0A">
            <w:pPr>
              <w:jc w:val="both"/>
            </w:pPr>
            <w:r w:rsidRPr="00C4776E">
              <w:t xml:space="preserve"> Подготовка материала по вопросу «Сущность   индустрии гостеприимства  как отрасли экономики»</w:t>
            </w:r>
          </w:p>
        </w:tc>
        <w:tc>
          <w:tcPr>
            <w:tcW w:w="308" w:type="pct"/>
          </w:tcPr>
          <w:p w:rsidR="00E8488D" w:rsidRPr="00C4776E" w:rsidRDefault="00E8488D" w:rsidP="00EF6B34">
            <w:pPr>
              <w:jc w:val="center"/>
            </w:pPr>
            <w:r w:rsidRPr="00C4776E">
              <w:t>14</w:t>
            </w:r>
          </w:p>
        </w:tc>
        <w:tc>
          <w:tcPr>
            <w:tcW w:w="357" w:type="pct"/>
          </w:tcPr>
          <w:p w:rsidR="00E8488D" w:rsidRPr="00C4776E" w:rsidRDefault="00E8488D" w:rsidP="00EF6B34">
            <w:r w:rsidRPr="00C4776E">
              <w:t>письм.</w:t>
            </w:r>
          </w:p>
        </w:tc>
        <w:tc>
          <w:tcPr>
            <w:tcW w:w="566" w:type="pct"/>
          </w:tcPr>
          <w:p w:rsidR="00E8488D" w:rsidRPr="00C4776E" w:rsidRDefault="00E8488D" w:rsidP="00EF6B34">
            <w:r w:rsidRPr="00C4776E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C4776E" w:rsidRDefault="00E8488D" w:rsidP="00EF6B34">
            <w:pPr>
              <w:jc w:val="center"/>
            </w:pPr>
            <w:r w:rsidRPr="00C4776E">
              <w:t>5-6 стр</w:t>
            </w:r>
            <w:r w:rsidRPr="00C4776E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C4776E" w:rsidRDefault="00E01E65" w:rsidP="00A93EA0">
            <w:pPr>
              <w:jc w:val="center"/>
            </w:pPr>
            <w:r w:rsidRPr="00C4776E">
              <w:t>14</w:t>
            </w:r>
            <w:r w:rsidR="00E8488D" w:rsidRPr="00C4776E">
              <w:t>.02.201</w:t>
            </w:r>
            <w:r w:rsidR="00672A76" w:rsidRPr="00C4776E">
              <w:t>7</w:t>
            </w:r>
          </w:p>
        </w:tc>
      </w:tr>
      <w:tr w:rsidR="00E8488D" w:rsidRPr="00C4776E" w:rsidTr="00E8488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8488D" w:rsidRPr="00C4776E" w:rsidRDefault="00E8488D" w:rsidP="00203C0A">
            <w:pPr>
              <w:jc w:val="both"/>
            </w:pPr>
          </w:p>
        </w:tc>
        <w:tc>
          <w:tcPr>
            <w:tcW w:w="1581" w:type="pct"/>
          </w:tcPr>
          <w:p w:rsidR="00E8488D" w:rsidRPr="00C4776E" w:rsidRDefault="00E8488D" w:rsidP="00203C0A">
            <w:pPr>
              <w:jc w:val="both"/>
            </w:pPr>
            <w:r w:rsidRPr="00C4776E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8488D" w:rsidRPr="00C4776E" w:rsidRDefault="00E8488D" w:rsidP="00EF6B34">
            <w:pPr>
              <w:jc w:val="center"/>
            </w:pPr>
            <w:r w:rsidRPr="00C4776E">
              <w:t>2</w:t>
            </w:r>
          </w:p>
        </w:tc>
        <w:tc>
          <w:tcPr>
            <w:tcW w:w="357" w:type="pct"/>
          </w:tcPr>
          <w:p w:rsidR="00E8488D" w:rsidRPr="00C4776E" w:rsidRDefault="00E8488D" w:rsidP="00EF6B34">
            <w:r w:rsidRPr="00C4776E">
              <w:t>письм.</w:t>
            </w:r>
          </w:p>
        </w:tc>
        <w:tc>
          <w:tcPr>
            <w:tcW w:w="566" w:type="pct"/>
          </w:tcPr>
          <w:p w:rsidR="00E8488D" w:rsidRPr="00C4776E" w:rsidRDefault="00E8488D" w:rsidP="00EF6B34">
            <w:r w:rsidRPr="00C4776E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C4776E" w:rsidRDefault="00E8488D" w:rsidP="00EF6B34">
            <w:pPr>
              <w:jc w:val="center"/>
            </w:pPr>
            <w:r w:rsidRPr="00C4776E">
              <w:t>5-6 стр</w:t>
            </w:r>
            <w:r w:rsidRPr="00C4776E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C4776E" w:rsidRDefault="00E01E65" w:rsidP="00A93EA0">
            <w:pPr>
              <w:jc w:val="center"/>
            </w:pPr>
            <w:r w:rsidRPr="00C4776E">
              <w:t>21</w:t>
            </w:r>
            <w:r w:rsidR="00E8488D" w:rsidRPr="00C4776E">
              <w:t>.02.201</w:t>
            </w:r>
            <w:r w:rsidR="00672A76" w:rsidRPr="00C4776E">
              <w:t>7</w:t>
            </w:r>
          </w:p>
        </w:tc>
      </w:tr>
    </w:tbl>
    <w:p w:rsidR="009145CF" w:rsidRPr="00C4776E" w:rsidRDefault="009145CF" w:rsidP="00FC6EC4">
      <w:pPr>
        <w:tabs>
          <w:tab w:val="left" w:pos="708"/>
        </w:tabs>
        <w:jc w:val="both"/>
        <w:rPr>
          <w:b/>
        </w:rPr>
      </w:pPr>
    </w:p>
    <w:p w:rsidR="009C4684" w:rsidRPr="00C4776E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Pr="00C4776E" w:rsidRDefault="009C4684" w:rsidP="00FC6EC4">
      <w:pPr>
        <w:tabs>
          <w:tab w:val="left" w:pos="708"/>
        </w:tabs>
        <w:jc w:val="both"/>
        <w:rPr>
          <w:b/>
        </w:rPr>
      </w:pPr>
    </w:p>
    <w:p w:rsidR="00E04061" w:rsidRPr="00C4776E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C4776E">
        <w:rPr>
          <w:b/>
        </w:rPr>
        <w:lastRenderedPageBreak/>
        <w:t xml:space="preserve">Заочная форма обучения </w:t>
      </w:r>
    </w:p>
    <w:p w:rsidR="00C314C5" w:rsidRPr="00C4776E" w:rsidRDefault="00C314C5" w:rsidP="00C314C5">
      <w:pPr>
        <w:tabs>
          <w:tab w:val="left" w:pos="708"/>
        </w:tabs>
        <w:jc w:val="both"/>
        <w:rPr>
          <w:sz w:val="22"/>
          <w:szCs w:val="22"/>
        </w:rPr>
      </w:pPr>
    </w:p>
    <w:p w:rsidR="00C314C5" w:rsidRPr="00C4776E" w:rsidRDefault="00C314C5" w:rsidP="00C314C5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C4776E">
        <w:rPr>
          <w:b/>
        </w:rPr>
        <w:t xml:space="preserve">5.2.1. </w:t>
      </w:r>
      <w:r w:rsidRPr="00C4776E">
        <w:rPr>
          <w:b/>
          <w:iCs/>
        </w:rPr>
        <w:t>Наименование пункта практики</w:t>
      </w:r>
      <w:r w:rsidRPr="00C4776E">
        <w:rPr>
          <w:b/>
        </w:rPr>
        <w:t xml:space="preserve"> - Сущность индустрии гостеприимства как отрасли экономики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C314C5" w:rsidRPr="00C4776E" w:rsidTr="00367776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4C5" w:rsidRPr="00C4776E" w:rsidRDefault="00C314C5" w:rsidP="00367776">
            <w:pPr>
              <w:ind w:left="-108" w:right="-154"/>
              <w:jc w:val="center"/>
              <w:rPr>
                <w:i/>
              </w:rPr>
            </w:pPr>
            <w:r w:rsidRPr="00C4776E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C314C5" w:rsidRPr="00C4776E" w:rsidRDefault="00C314C5" w:rsidP="00367776">
            <w:pPr>
              <w:jc w:val="center"/>
            </w:pPr>
            <w:r w:rsidRPr="00C4776E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314C5" w:rsidRPr="00C4776E" w:rsidRDefault="00C314C5" w:rsidP="00367776">
            <w:pPr>
              <w:jc w:val="center"/>
            </w:pPr>
            <w:r w:rsidRPr="00C4776E">
              <w:t>Количество  часов, отводимых</w:t>
            </w:r>
          </w:p>
          <w:p w:rsidR="00C314C5" w:rsidRPr="00C4776E" w:rsidRDefault="00C314C5" w:rsidP="00367776">
            <w:pPr>
              <w:jc w:val="center"/>
            </w:pPr>
            <w:r w:rsidRPr="00C4776E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314C5" w:rsidRPr="00C4776E" w:rsidRDefault="00C314C5" w:rsidP="00367776">
            <w:pPr>
              <w:jc w:val="center"/>
            </w:pPr>
            <w:r w:rsidRPr="00C4776E">
              <w:t>Формы отчетности и содержание отчетных мероприятий</w:t>
            </w:r>
          </w:p>
        </w:tc>
      </w:tr>
      <w:tr w:rsidR="00C314C5" w:rsidRPr="00C4776E" w:rsidTr="00367776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C314C5" w:rsidRPr="00C4776E" w:rsidRDefault="00C314C5" w:rsidP="00367776">
            <w:pPr>
              <w:jc w:val="center"/>
            </w:pPr>
            <w:r w:rsidRPr="00C4776E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C314C5" w:rsidRPr="00C4776E" w:rsidRDefault="00C314C5" w:rsidP="00367776">
            <w:pPr>
              <w:jc w:val="center"/>
            </w:pPr>
            <w:r w:rsidRPr="00C4776E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C314C5" w:rsidRPr="00C4776E" w:rsidRDefault="00C314C5" w:rsidP="00367776">
            <w:pPr>
              <w:jc w:val="center"/>
              <w:rPr>
                <w:i/>
              </w:rPr>
            </w:pPr>
            <w:r w:rsidRPr="00C4776E">
              <w:t>Требования к отчетным материалам по практике</w:t>
            </w:r>
          </w:p>
        </w:tc>
      </w:tr>
      <w:tr w:rsidR="00C314C5" w:rsidRPr="00C4776E" w:rsidTr="00367776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C314C5" w:rsidRPr="00C4776E" w:rsidRDefault="00C314C5" w:rsidP="00367776">
            <w:pPr>
              <w:jc w:val="center"/>
            </w:pPr>
          </w:p>
        </w:tc>
        <w:tc>
          <w:tcPr>
            <w:tcW w:w="616" w:type="pct"/>
            <w:vAlign w:val="center"/>
          </w:tcPr>
          <w:p w:rsidR="00C314C5" w:rsidRPr="00C4776E" w:rsidRDefault="00C314C5" w:rsidP="00367776">
            <w:pPr>
              <w:jc w:val="center"/>
            </w:pPr>
            <w:r w:rsidRPr="00C4776E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C314C5" w:rsidRPr="00C4776E" w:rsidRDefault="00C314C5" w:rsidP="00367776">
            <w:pPr>
              <w:jc w:val="center"/>
            </w:pPr>
            <w:r w:rsidRPr="00C4776E">
              <w:t xml:space="preserve">Сроки предоставления отчетных материалов </w:t>
            </w:r>
          </w:p>
        </w:tc>
      </w:tr>
      <w:tr w:rsidR="00C314C5" w:rsidRPr="00C4776E" w:rsidTr="00367776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314C5" w:rsidRPr="00C4776E" w:rsidRDefault="00C314C5" w:rsidP="00367776">
            <w:pPr>
              <w:tabs>
                <w:tab w:val="left" w:pos="708"/>
              </w:tabs>
              <w:jc w:val="both"/>
            </w:pPr>
            <w:r w:rsidRPr="00C4776E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Pr="00C4776E">
              <w:t xml:space="preserve"> </w:t>
            </w:r>
          </w:p>
          <w:p w:rsidR="00C314C5" w:rsidRPr="00C4776E" w:rsidRDefault="00C314C5" w:rsidP="00367776">
            <w:pPr>
              <w:tabs>
                <w:tab w:val="left" w:pos="708"/>
              </w:tabs>
              <w:jc w:val="both"/>
            </w:pPr>
            <w:r w:rsidRPr="00C4776E">
              <w:t>навыки 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C314C5" w:rsidRPr="00C4776E" w:rsidRDefault="00C314C5" w:rsidP="00367776">
            <w:pPr>
              <w:jc w:val="both"/>
            </w:pPr>
            <w:r w:rsidRPr="00C4776E">
              <w:t xml:space="preserve"> Подготовка материала по вопросу «Сущность   индустрии гостеприимства  как отрасли экономики»</w:t>
            </w:r>
          </w:p>
        </w:tc>
        <w:tc>
          <w:tcPr>
            <w:tcW w:w="308" w:type="pct"/>
          </w:tcPr>
          <w:p w:rsidR="00C314C5" w:rsidRPr="00C4776E" w:rsidRDefault="00C314C5" w:rsidP="00367776">
            <w:pPr>
              <w:jc w:val="center"/>
            </w:pPr>
            <w:r w:rsidRPr="00C4776E">
              <w:t>14</w:t>
            </w:r>
          </w:p>
        </w:tc>
        <w:tc>
          <w:tcPr>
            <w:tcW w:w="357" w:type="pct"/>
          </w:tcPr>
          <w:p w:rsidR="00C314C5" w:rsidRPr="00C4776E" w:rsidRDefault="00C314C5" w:rsidP="00367776">
            <w:r w:rsidRPr="00C4776E">
              <w:t>письм.</w:t>
            </w:r>
          </w:p>
        </w:tc>
        <w:tc>
          <w:tcPr>
            <w:tcW w:w="566" w:type="pct"/>
          </w:tcPr>
          <w:p w:rsidR="00C314C5" w:rsidRPr="00C4776E" w:rsidRDefault="00C314C5" w:rsidP="00367776">
            <w:r w:rsidRPr="00C4776E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C4776E" w:rsidRDefault="00C314C5" w:rsidP="00367776">
            <w:pPr>
              <w:jc w:val="center"/>
            </w:pPr>
            <w:r w:rsidRPr="00C4776E">
              <w:t>5-6 стр</w:t>
            </w:r>
            <w:r w:rsidRPr="00C4776E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C314C5" w:rsidRPr="00C4776E" w:rsidRDefault="00C314C5" w:rsidP="00367776">
            <w:pPr>
              <w:jc w:val="center"/>
            </w:pPr>
            <w:r w:rsidRPr="00C4776E">
              <w:t>10.05.201</w:t>
            </w:r>
            <w:r w:rsidR="00672A76" w:rsidRPr="00C4776E">
              <w:t>7</w:t>
            </w:r>
          </w:p>
        </w:tc>
      </w:tr>
      <w:tr w:rsidR="00C314C5" w:rsidRPr="00C4776E" w:rsidTr="00367776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C4776E" w:rsidRDefault="00C314C5" w:rsidP="00367776">
            <w:pPr>
              <w:jc w:val="both"/>
            </w:pPr>
          </w:p>
        </w:tc>
        <w:tc>
          <w:tcPr>
            <w:tcW w:w="1581" w:type="pct"/>
          </w:tcPr>
          <w:p w:rsidR="00C314C5" w:rsidRPr="00C4776E" w:rsidRDefault="00C314C5" w:rsidP="00367776">
            <w:pPr>
              <w:jc w:val="both"/>
            </w:pPr>
            <w:r w:rsidRPr="00C4776E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314C5" w:rsidRPr="00C4776E" w:rsidRDefault="00C314C5" w:rsidP="00367776">
            <w:pPr>
              <w:jc w:val="center"/>
            </w:pPr>
            <w:r w:rsidRPr="00C4776E">
              <w:t>2</w:t>
            </w:r>
          </w:p>
        </w:tc>
        <w:tc>
          <w:tcPr>
            <w:tcW w:w="357" w:type="pct"/>
          </w:tcPr>
          <w:p w:rsidR="00C314C5" w:rsidRPr="00C4776E" w:rsidRDefault="00C314C5" w:rsidP="00367776">
            <w:r w:rsidRPr="00C4776E">
              <w:t>письм.</w:t>
            </w:r>
          </w:p>
        </w:tc>
        <w:tc>
          <w:tcPr>
            <w:tcW w:w="566" w:type="pct"/>
          </w:tcPr>
          <w:p w:rsidR="00C314C5" w:rsidRPr="00C4776E" w:rsidRDefault="00C314C5" w:rsidP="00367776">
            <w:r w:rsidRPr="00C4776E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C4776E" w:rsidRDefault="00C314C5" w:rsidP="00367776">
            <w:pPr>
              <w:jc w:val="center"/>
            </w:pPr>
            <w:r w:rsidRPr="00C4776E">
              <w:t>5-6 стр</w:t>
            </w:r>
            <w:r w:rsidRPr="00C4776E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C314C5" w:rsidRPr="00C4776E" w:rsidRDefault="00C314C5" w:rsidP="00367776">
            <w:pPr>
              <w:jc w:val="center"/>
            </w:pPr>
            <w:r w:rsidRPr="00C4776E">
              <w:t>10.05.201</w:t>
            </w:r>
            <w:r w:rsidR="00672A76" w:rsidRPr="00C4776E">
              <w:t>7</w:t>
            </w:r>
          </w:p>
        </w:tc>
      </w:tr>
    </w:tbl>
    <w:p w:rsidR="00E04061" w:rsidRPr="00C4776E" w:rsidRDefault="00E04061" w:rsidP="00FC6EC4">
      <w:pPr>
        <w:tabs>
          <w:tab w:val="left" w:pos="708"/>
        </w:tabs>
        <w:jc w:val="both"/>
        <w:rPr>
          <w:b/>
        </w:rPr>
      </w:pPr>
    </w:p>
    <w:p w:rsidR="0007016F" w:rsidRPr="00C4776E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 w:rsidRPr="00C4776E">
        <w:rPr>
          <w:b/>
        </w:rPr>
        <w:t>Очная форма обучения</w:t>
      </w: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9145CF" w:rsidRPr="00A01AF8" w:rsidRDefault="009145C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F6B34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32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EF6B34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D9690F" w:rsidRPr="00A01AF8" w:rsidRDefault="00D9690F" w:rsidP="00EF6B34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EF6B34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D9690F" w:rsidRPr="00A01AF8" w:rsidRDefault="00D9690F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C4776E" w:rsidRDefault="00D9690F" w:rsidP="00EF6B34">
            <w:pPr>
              <w:jc w:val="center"/>
            </w:pPr>
            <w:r w:rsidRPr="00C4776E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C4776E" w:rsidRDefault="00D9690F" w:rsidP="00A93EA0">
            <w:pPr>
              <w:jc w:val="center"/>
            </w:pPr>
            <w:r w:rsidRPr="00C4776E">
              <w:t>2</w:t>
            </w:r>
            <w:r w:rsidR="00E01E65" w:rsidRPr="00C4776E">
              <w:t>8</w:t>
            </w:r>
            <w:r w:rsidRPr="00C4776E">
              <w:t>.02.201</w:t>
            </w:r>
            <w:r w:rsidR="00672A76" w:rsidRPr="00C4776E">
              <w:t>7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E8488D" w:rsidRPr="00C4776E" w:rsidRDefault="00E8488D" w:rsidP="00EF6B34">
            <w:pPr>
              <w:jc w:val="center"/>
            </w:pPr>
            <w:r w:rsidRPr="00C4776E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C4776E" w:rsidRDefault="00E01E65" w:rsidP="00A93EA0">
            <w:pPr>
              <w:jc w:val="center"/>
            </w:pPr>
            <w:r w:rsidRPr="00C4776E">
              <w:t>07</w:t>
            </w:r>
            <w:r w:rsidR="00E8488D" w:rsidRPr="00C4776E">
              <w:t>.03.201</w:t>
            </w:r>
            <w:r w:rsidR="00672A76" w:rsidRPr="00C4776E">
              <w:t>7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3A2CA7">
            <w:pPr>
              <w:tabs>
                <w:tab w:val="left" w:pos="708"/>
              </w:tabs>
              <w:jc w:val="both"/>
            </w:pPr>
            <w:r w:rsidRPr="00A01AF8">
              <w:t xml:space="preserve">Подготовка материала по вопросу «Законодательные и нормативно-правовые акты, регулирующие данный </w:t>
            </w:r>
            <w:r w:rsidRPr="00A01AF8">
              <w:lastRenderedPageBreak/>
              <w:t>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C4776E" w:rsidRDefault="00E8488D" w:rsidP="00EF6B34">
            <w:pPr>
              <w:jc w:val="center"/>
            </w:pPr>
            <w:r w:rsidRPr="00C4776E">
              <w:t xml:space="preserve">отчет на электронном и бумажном </w:t>
            </w:r>
            <w:r w:rsidRPr="00C4776E">
              <w:lastRenderedPageBreak/>
              <w:t>носителе</w:t>
            </w:r>
          </w:p>
        </w:tc>
        <w:tc>
          <w:tcPr>
            <w:tcW w:w="632" w:type="pct"/>
          </w:tcPr>
          <w:p w:rsidR="00E8488D" w:rsidRPr="00C4776E" w:rsidRDefault="00E8488D" w:rsidP="00EF6B34">
            <w:pPr>
              <w:jc w:val="center"/>
            </w:pPr>
            <w:r w:rsidRPr="00C4776E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C4776E" w:rsidRDefault="00E01E65" w:rsidP="00A93EA0">
            <w:pPr>
              <w:jc w:val="center"/>
            </w:pPr>
            <w:r w:rsidRPr="00C4776E">
              <w:t>21</w:t>
            </w:r>
            <w:r w:rsidR="00E8488D" w:rsidRPr="00C4776E">
              <w:t>.03.201</w:t>
            </w:r>
            <w:r w:rsidR="00672A76" w:rsidRPr="00C4776E">
              <w:t>7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E8488D" w:rsidRPr="00C4776E" w:rsidRDefault="00E8488D" w:rsidP="00EF6B34">
            <w:pPr>
              <w:jc w:val="center"/>
            </w:pPr>
            <w:r w:rsidRPr="00C4776E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E8488D" w:rsidRPr="00C4776E" w:rsidRDefault="00E8488D" w:rsidP="00EF6B34">
            <w:pPr>
              <w:jc w:val="center"/>
            </w:pPr>
            <w:r w:rsidRPr="00C4776E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E8488D" w:rsidRPr="00C4776E" w:rsidRDefault="00E01E65" w:rsidP="00A93EA0">
            <w:pPr>
              <w:jc w:val="center"/>
            </w:pPr>
            <w:r w:rsidRPr="00C4776E">
              <w:t>28</w:t>
            </w:r>
            <w:r w:rsidR="00E8488D" w:rsidRPr="00C4776E">
              <w:t>.03.201</w:t>
            </w:r>
            <w:r w:rsidR="00672A76" w:rsidRPr="00C4776E">
              <w:t>7</w:t>
            </w:r>
          </w:p>
        </w:tc>
      </w:tr>
    </w:tbl>
    <w:p w:rsidR="009145CF" w:rsidRDefault="009145C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Заочная форма обучения</w:t>
      </w:r>
    </w:p>
    <w:p w:rsidR="0039092D" w:rsidRDefault="0039092D" w:rsidP="0039092D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39092D" w:rsidRPr="00A01AF8" w:rsidRDefault="0039092D" w:rsidP="0039092D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39092D" w:rsidRPr="00A01AF8" w:rsidTr="00367776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92D" w:rsidRPr="00A01AF8" w:rsidRDefault="0039092D" w:rsidP="00367776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39092D" w:rsidRPr="00A01AF8" w:rsidRDefault="0039092D" w:rsidP="00367776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092D" w:rsidRPr="00A01AF8" w:rsidRDefault="0039092D" w:rsidP="00367776">
            <w:pPr>
              <w:jc w:val="center"/>
            </w:pPr>
            <w:r w:rsidRPr="00A01AF8">
              <w:t>Количество  часов, отводимых</w:t>
            </w:r>
          </w:p>
          <w:p w:rsidR="0039092D" w:rsidRPr="00A01AF8" w:rsidRDefault="0039092D" w:rsidP="0036777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9092D" w:rsidRPr="00A01AF8" w:rsidRDefault="0039092D" w:rsidP="0036777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9092D" w:rsidRPr="00A01AF8" w:rsidTr="00367776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367776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39092D" w:rsidRPr="00A01AF8" w:rsidRDefault="0039092D" w:rsidP="0036777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39092D" w:rsidRPr="00A01AF8" w:rsidRDefault="0039092D" w:rsidP="0036777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36777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9092D" w:rsidRPr="00A01AF8" w:rsidTr="00367776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367776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39092D" w:rsidRPr="00A01AF8" w:rsidRDefault="0039092D" w:rsidP="00367776">
            <w:pPr>
              <w:jc w:val="center"/>
            </w:pPr>
          </w:p>
        </w:tc>
        <w:tc>
          <w:tcPr>
            <w:tcW w:w="632" w:type="pct"/>
            <w:vAlign w:val="center"/>
          </w:tcPr>
          <w:p w:rsidR="0039092D" w:rsidRPr="00A01AF8" w:rsidRDefault="0039092D" w:rsidP="0036777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367776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39092D" w:rsidRPr="00A01AF8" w:rsidTr="00367776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39092D" w:rsidRPr="00A01AF8" w:rsidRDefault="0039092D" w:rsidP="00367776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39092D" w:rsidRPr="00A01AF8" w:rsidRDefault="0039092D" w:rsidP="00367776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39092D" w:rsidRPr="00A01AF8" w:rsidRDefault="0039092D" w:rsidP="00367776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39092D" w:rsidRPr="00A01AF8" w:rsidRDefault="0039092D" w:rsidP="00367776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39092D" w:rsidRPr="00A01AF8" w:rsidRDefault="0039092D" w:rsidP="00367776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39092D" w:rsidRPr="00A01AF8" w:rsidRDefault="0039092D" w:rsidP="00367776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C4776E" w:rsidRDefault="0039092D" w:rsidP="00367776">
            <w:pPr>
              <w:jc w:val="center"/>
            </w:pPr>
            <w:r w:rsidRPr="00C4776E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C4776E" w:rsidRDefault="0039092D" w:rsidP="00367776">
            <w:pPr>
              <w:jc w:val="center"/>
            </w:pPr>
            <w:r w:rsidRPr="00C4776E">
              <w:t>14.05.2018</w:t>
            </w:r>
            <w:r w:rsidR="00672A76" w:rsidRPr="00C4776E">
              <w:t>7</w:t>
            </w:r>
          </w:p>
        </w:tc>
      </w:tr>
      <w:tr w:rsidR="0039092D" w:rsidRPr="00A01AF8" w:rsidTr="00367776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367776"/>
        </w:tc>
        <w:tc>
          <w:tcPr>
            <w:tcW w:w="1504" w:type="pct"/>
          </w:tcPr>
          <w:p w:rsidR="0039092D" w:rsidRPr="00A01AF8" w:rsidRDefault="0039092D" w:rsidP="00367776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39092D" w:rsidRPr="00A01AF8" w:rsidRDefault="0039092D" w:rsidP="00367776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39092D" w:rsidRPr="00A01AF8" w:rsidRDefault="0039092D" w:rsidP="00367776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39092D" w:rsidRPr="00A01AF8" w:rsidRDefault="0039092D" w:rsidP="00367776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C4776E" w:rsidRDefault="0039092D" w:rsidP="00367776">
            <w:pPr>
              <w:jc w:val="center"/>
            </w:pPr>
            <w:r w:rsidRPr="00C4776E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C4776E" w:rsidRDefault="00672A76" w:rsidP="00367776">
            <w:pPr>
              <w:jc w:val="center"/>
            </w:pPr>
            <w:r w:rsidRPr="00C4776E">
              <w:t>15.07.2017</w:t>
            </w:r>
          </w:p>
          <w:p w:rsidR="0039092D" w:rsidRPr="00C4776E" w:rsidRDefault="0039092D" w:rsidP="00367776">
            <w:pPr>
              <w:jc w:val="center"/>
            </w:pPr>
          </w:p>
        </w:tc>
      </w:tr>
      <w:tr w:rsidR="0039092D" w:rsidRPr="00A01AF8" w:rsidTr="00367776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367776"/>
        </w:tc>
        <w:tc>
          <w:tcPr>
            <w:tcW w:w="1504" w:type="pct"/>
          </w:tcPr>
          <w:p w:rsidR="0039092D" w:rsidRPr="00A01AF8" w:rsidRDefault="0039092D" w:rsidP="00367776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нормативно-правовые акты, регулирующие данный 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39092D" w:rsidRPr="00A01AF8" w:rsidRDefault="0039092D" w:rsidP="00367776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39092D" w:rsidRPr="00A01AF8" w:rsidRDefault="0039092D" w:rsidP="00367776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39092D" w:rsidRPr="00A01AF8" w:rsidRDefault="0039092D" w:rsidP="00367776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C4776E" w:rsidRDefault="0039092D" w:rsidP="00367776">
            <w:pPr>
              <w:jc w:val="center"/>
            </w:pPr>
            <w:r w:rsidRPr="00C4776E"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C4776E" w:rsidRDefault="00672A76" w:rsidP="00367776">
            <w:pPr>
              <w:jc w:val="center"/>
            </w:pPr>
            <w:r w:rsidRPr="00C4776E">
              <w:t>17.05.2017</w:t>
            </w:r>
          </w:p>
          <w:p w:rsidR="0039092D" w:rsidRPr="00C4776E" w:rsidRDefault="0039092D" w:rsidP="00367776">
            <w:pPr>
              <w:jc w:val="center"/>
            </w:pPr>
          </w:p>
        </w:tc>
      </w:tr>
      <w:tr w:rsidR="0039092D" w:rsidRPr="00A01AF8" w:rsidTr="00367776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92D" w:rsidRPr="00A01AF8" w:rsidRDefault="0039092D" w:rsidP="00367776"/>
        </w:tc>
        <w:tc>
          <w:tcPr>
            <w:tcW w:w="1504" w:type="pct"/>
            <w:tcBorders>
              <w:bottom w:val="single" w:sz="12" w:space="0" w:color="auto"/>
            </w:tcBorders>
          </w:tcPr>
          <w:p w:rsidR="0039092D" w:rsidRPr="00A01AF8" w:rsidRDefault="0039092D" w:rsidP="00367776">
            <w:pPr>
              <w:jc w:val="both"/>
            </w:pPr>
            <w:r w:rsidRPr="00A01AF8">
              <w:t xml:space="preserve">Доработка задания в соответствии с </w:t>
            </w:r>
            <w:r w:rsidRPr="00A01AF8">
              <w:lastRenderedPageBreak/>
              <w:t>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39092D" w:rsidRPr="00A01AF8" w:rsidRDefault="0039092D" w:rsidP="00367776">
            <w:pPr>
              <w:jc w:val="center"/>
            </w:pPr>
            <w:r>
              <w:lastRenderedPageBreak/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39092D" w:rsidRPr="00A01AF8" w:rsidRDefault="0039092D" w:rsidP="00367776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39092D" w:rsidRPr="00A01AF8" w:rsidRDefault="0039092D" w:rsidP="00367776">
            <w:pPr>
              <w:jc w:val="center"/>
            </w:pPr>
            <w:r w:rsidRPr="00A01AF8">
              <w:t xml:space="preserve">отчет на </w:t>
            </w:r>
            <w:r w:rsidRPr="00A01AF8">
              <w:lastRenderedPageBreak/>
              <w:t>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39092D" w:rsidRPr="00C4776E" w:rsidRDefault="0039092D" w:rsidP="00367776">
            <w:pPr>
              <w:jc w:val="center"/>
            </w:pPr>
            <w:r w:rsidRPr="00C4776E">
              <w:lastRenderedPageBreak/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39092D" w:rsidRPr="00C4776E" w:rsidRDefault="0039092D" w:rsidP="00367776">
            <w:pPr>
              <w:jc w:val="center"/>
            </w:pPr>
            <w:r w:rsidRPr="00C4776E">
              <w:t>19.05.201</w:t>
            </w:r>
            <w:r w:rsidR="00672A76" w:rsidRPr="00C4776E">
              <w:t>7</w:t>
            </w:r>
          </w:p>
        </w:tc>
      </w:tr>
    </w:tbl>
    <w:p w:rsidR="0039092D" w:rsidRDefault="0039092D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p w:rsidR="009C4684" w:rsidRDefault="009C4684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2CA7" w:rsidRPr="00A01AF8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>, подготовка введения и заключения</w:t>
      </w:r>
      <w:r>
        <w:rPr>
          <w:b/>
        </w:rPr>
        <w:t xml:space="preserve">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3A2CA7" w:rsidRPr="00A01AF8" w:rsidTr="00EF6B34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Количество  часов, отводимых</w:t>
            </w:r>
          </w:p>
          <w:p w:rsidR="003A2CA7" w:rsidRPr="00A01AF8" w:rsidRDefault="003A2CA7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A01AF8" w:rsidRDefault="003A2CA7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A2CA7" w:rsidRPr="00A01AF8" w:rsidTr="00E8488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3A2CA7" w:rsidRPr="00A01AF8" w:rsidRDefault="003A2CA7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A2CA7" w:rsidRPr="00A01AF8" w:rsidTr="00E8488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627" w:type="pct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3A6E87" w:rsidRPr="00A01AF8" w:rsidTr="00481AD5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3A6E87" w:rsidRPr="006E3664" w:rsidRDefault="003A6E87" w:rsidP="003A2CA7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3A6E87" w:rsidRPr="00A01AF8" w:rsidRDefault="003A6E87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C4776E" w:rsidRDefault="003A6E87" w:rsidP="00481AD5">
            <w:pPr>
              <w:jc w:val="center"/>
            </w:pPr>
            <w:r w:rsidRPr="00C4776E">
              <w:t>11.04.201</w:t>
            </w:r>
            <w:r w:rsidR="00672A76" w:rsidRPr="00C4776E">
              <w:t>7</w:t>
            </w:r>
          </w:p>
          <w:p w:rsidR="003A6E87" w:rsidRPr="00C4776E" w:rsidRDefault="003A6E87" w:rsidP="003A6E87"/>
        </w:tc>
      </w:tr>
      <w:tr w:rsidR="003A6E87" w:rsidRPr="00A01AF8" w:rsidTr="00E8488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A01AF8" w:rsidRDefault="003A6E87" w:rsidP="00EF6B34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C4776E" w:rsidRDefault="003A6E87" w:rsidP="00481AD5">
            <w:pPr>
              <w:jc w:val="center"/>
            </w:pPr>
            <w:r w:rsidRPr="00C4776E">
              <w:t>25.04.201</w:t>
            </w:r>
            <w:r w:rsidR="00672A76" w:rsidRPr="00C4776E">
              <w:t>7</w:t>
            </w:r>
          </w:p>
          <w:p w:rsidR="003A6E87" w:rsidRPr="00C4776E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C4776E" w:rsidRDefault="003A6E87" w:rsidP="00481AD5">
            <w:pPr>
              <w:jc w:val="center"/>
            </w:pPr>
            <w:r w:rsidRPr="00C4776E">
              <w:t>03.05.201</w:t>
            </w:r>
            <w:r w:rsidR="00672A76" w:rsidRPr="00C4776E">
              <w:t>7</w:t>
            </w:r>
          </w:p>
          <w:p w:rsidR="003A6E87" w:rsidRPr="00C4776E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C4776E" w:rsidRDefault="003A6E87" w:rsidP="00481AD5">
            <w:pPr>
              <w:jc w:val="center"/>
            </w:pPr>
            <w:r w:rsidRPr="00C4776E">
              <w:t>10.05.201</w:t>
            </w:r>
            <w:r w:rsidR="00672A76" w:rsidRPr="00C4776E">
              <w:t>7</w:t>
            </w:r>
          </w:p>
          <w:p w:rsidR="003A6E87" w:rsidRPr="00C4776E" w:rsidRDefault="003A6E87" w:rsidP="00481AD5">
            <w:pPr>
              <w:jc w:val="center"/>
            </w:pPr>
          </w:p>
        </w:tc>
      </w:tr>
    </w:tbl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p w:rsidR="00C20857" w:rsidRPr="00A01AF8" w:rsidRDefault="00C20857" w:rsidP="00C2085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lastRenderedPageBreak/>
        <w:t xml:space="preserve">5.2.3.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>
        <w:rPr>
          <w:b/>
        </w:rPr>
        <w:t>, подготовка введения и заключения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C20857" w:rsidRPr="00A01AF8" w:rsidTr="00367776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857" w:rsidRPr="00A01AF8" w:rsidRDefault="00C20857" w:rsidP="00367776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C20857" w:rsidRPr="00A01AF8" w:rsidRDefault="00C20857" w:rsidP="00367776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20857" w:rsidRPr="00A01AF8" w:rsidRDefault="00C20857" w:rsidP="00367776">
            <w:pPr>
              <w:jc w:val="center"/>
            </w:pPr>
            <w:r w:rsidRPr="00A01AF8">
              <w:t>Количество  часов, отводимых</w:t>
            </w:r>
          </w:p>
          <w:p w:rsidR="00C20857" w:rsidRPr="00A01AF8" w:rsidRDefault="00C20857" w:rsidP="0036777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20857" w:rsidRPr="00A01AF8" w:rsidRDefault="00C20857" w:rsidP="0036777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C20857" w:rsidRPr="00A01AF8" w:rsidTr="00367776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367776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C20857" w:rsidRPr="00A01AF8" w:rsidRDefault="00C20857" w:rsidP="0036777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C20857" w:rsidRPr="00A01AF8" w:rsidRDefault="00C20857" w:rsidP="0036777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36777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C20857" w:rsidRPr="00A01AF8" w:rsidTr="00367776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367776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C20857" w:rsidRPr="00A01AF8" w:rsidRDefault="00C20857" w:rsidP="00367776">
            <w:pPr>
              <w:jc w:val="center"/>
            </w:pPr>
          </w:p>
        </w:tc>
        <w:tc>
          <w:tcPr>
            <w:tcW w:w="627" w:type="pct"/>
            <w:vAlign w:val="center"/>
          </w:tcPr>
          <w:p w:rsidR="00C20857" w:rsidRPr="00A01AF8" w:rsidRDefault="00C20857" w:rsidP="0036777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367776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612EB4" w:rsidRPr="00A01AF8" w:rsidTr="00367776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612EB4" w:rsidRPr="006E3664" w:rsidRDefault="00612EB4" w:rsidP="00367776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612EB4" w:rsidRPr="00A01AF8" w:rsidRDefault="00612EB4" w:rsidP="00367776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612EB4" w:rsidRPr="00A01AF8" w:rsidRDefault="00612EB4" w:rsidP="00367776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612EB4" w:rsidRPr="00A01AF8" w:rsidRDefault="00612EB4" w:rsidP="00367776">
            <w:r w:rsidRPr="00A01AF8">
              <w:t>письм.</w:t>
            </w:r>
          </w:p>
        </w:tc>
        <w:tc>
          <w:tcPr>
            <w:tcW w:w="592" w:type="pct"/>
          </w:tcPr>
          <w:p w:rsidR="00612EB4" w:rsidRPr="00A01AF8" w:rsidRDefault="00612EB4" w:rsidP="00367776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C4776E" w:rsidRDefault="00612EB4" w:rsidP="00367776">
            <w:pPr>
              <w:jc w:val="center"/>
            </w:pPr>
            <w:r w:rsidRPr="00C4776E"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21.05.2017</w:t>
            </w:r>
          </w:p>
          <w:p w:rsidR="00612EB4" w:rsidRPr="00C4776E" w:rsidRDefault="00612EB4" w:rsidP="00367776">
            <w:pPr>
              <w:jc w:val="center"/>
            </w:pPr>
          </w:p>
        </w:tc>
      </w:tr>
      <w:tr w:rsidR="00612EB4" w:rsidRPr="00A01AF8" w:rsidTr="00367776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612EB4" w:rsidRPr="00A01AF8" w:rsidRDefault="00612EB4" w:rsidP="00367776"/>
        </w:tc>
        <w:tc>
          <w:tcPr>
            <w:tcW w:w="1551" w:type="pct"/>
          </w:tcPr>
          <w:p w:rsidR="00612EB4" w:rsidRPr="00A01AF8" w:rsidRDefault="00612EB4" w:rsidP="00367776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612EB4" w:rsidRPr="00A01AF8" w:rsidRDefault="00612EB4" w:rsidP="00367776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612EB4" w:rsidRPr="00A01AF8" w:rsidRDefault="00612EB4" w:rsidP="00367776">
            <w:r w:rsidRPr="00A01AF8">
              <w:t>письм.</w:t>
            </w:r>
          </w:p>
        </w:tc>
        <w:tc>
          <w:tcPr>
            <w:tcW w:w="592" w:type="pct"/>
          </w:tcPr>
          <w:p w:rsidR="00612EB4" w:rsidRPr="00A01AF8" w:rsidRDefault="00612EB4" w:rsidP="00367776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C4776E" w:rsidRDefault="00612EB4" w:rsidP="00367776">
            <w:pPr>
              <w:jc w:val="center"/>
            </w:pPr>
            <w:r w:rsidRPr="00C4776E"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22.05.2017</w:t>
            </w:r>
          </w:p>
          <w:p w:rsidR="00612EB4" w:rsidRPr="00C4776E" w:rsidRDefault="00612EB4" w:rsidP="00367776">
            <w:pPr>
              <w:jc w:val="center"/>
            </w:pPr>
          </w:p>
        </w:tc>
      </w:tr>
      <w:tr w:rsidR="00612EB4" w:rsidRPr="00A01AF8" w:rsidTr="00367776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612EB4" w:rsidRPr="00A01AF8" w:rsidRDefault="00612EB4" w:rsidP="00367776"/>
        </w:tc>
        <w:tc>
          <w:tcPr>
            <w:tcW w:w="1551" w:type="pct"/>
          </w:tcPr>
          <w:p w:rsidR="00612EB4" w:rsidRPr="002477E6" w:rsidRDefault="00612EB4" w:rsidP="00367776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612EB4" w:rsidRPr="002477E6" w:rsidRDefault="00612EB4" w:rsidP="00367776">
            <w:r w:rsidRPr="002477E6">
              <w:t>письм.</w:t>
            </w:r>
          </w:p>
        </w:tc>
        <w:tc>
          <w:tcPr>
            <w:tcW w:w="592" w:type="pct"/>
          </w:tcPr>
          <w:p w:rsidR="00612EB4" w:rsidRPr="002477E6" w:rsidRDefault="00612EB4" w:rsidP="00367776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C4776E" w:rsidRDefault="00612EB4" w:rsidP="00367776">
            <w:pPr>
              <w:jc w:val="center"/>
            </w:pPr>
            <w:r w:rsidRPr="00C4776E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24.05.2017</w:t>
            </w:r>
          </w:p>
          <w:p w:rsidR="00612EB4" w:rsidRPr="00C4776E" w:rsidRDefault="00612EB4" w:rsidP="00367776">
            <w:pPr>
              <w:jc w:val="center"/>
            </w:pPr>
          </w:p>
        </w:tc>
      </w:tr>
      <w:tr w:rsidR="00612EB4" w:rsidRPr="00A01AF8" w:rsidTr="00367776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612EB4" w:rsidRPr="00A01AF8" w:rsidRDefault="00612EB4" w:rsidP="00367776"/>
        </w:tc>
        <w:tc>
          <w:tcPr>
            <w:tcW w:w="1551" w:type="pct"/>
          </w:tcPr>
          <w:p w:rsidR="00612EB4" w:rsidRPr="002477E6" w:rsidRDefault="00612EB4" w:rsidP="00367776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612EB4" w:rsidRPr="002477E6" w:rsidRDefault="00612EB4" w:rsidP="00367776">
            <w:r w:rsidRPr="002477E6">
              <w:t>письм.</w:t>
            </w:r>
          </w:p>
        </w:tc>
        <w:tc>
          <w:tcPr>
            <w:tcW w:w="592" w:type="pct"/>
          </w:tcPr>
          <w:p w:rsidR="00612EB4" w:rsidRPr="002477E6" w:rsidRDefault="00612EB4" w:rsidP="00367776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2477E6" w:rsidRDefault="00612EB4" w:rsidP="00367776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26.05.2017</w:t>
            </w:r>
            <w:r w:rsidR="00612EB4" w:rsidRPr="00C4776E">
              <w:t xml:space="preserve"> </w:t>
            </w:r>
          </w:p>
          <w:p w:rsidR="00612EB4" w:rsidRPr="002477E6" w:rsidRDefault="00612EB4" w:rsidP="00367776">
            <w:pPr>
              <w:jc w:val="center"/>
            </w:pPr>
          </w:p>
        </w:tc>
      </w:tr>
    </w:tbl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p w:rsidR="003A2CA7" w:rsidRPr="002477E6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 w:rsidR="008A2C7C"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3A2CA7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720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C4776E" w:rsidRDefault="00CF5213" w:rsidP="00A93EA0">
            <w:pPr>
              <w:jc w:val="center"/>
            </w:pPr>
            <w:r w:rsidRPr="00C4776E">
              <w:t>16.05.201</w:t>
            </w:r>
            <w:r w:rsidR="00672A76" w:rsidRPr="00C4776E">
              <w:t>7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A01AF8" w:rsidRDefault="00CF5213" w:rsidP="00481AD5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F5213" w:rsidRPr="00A01AF8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A01AF8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A01AF8" w:rsidRDefault="00CF5213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A01AF8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C4776E" w:rsidRDefault="00CF5213" w:rsidP="00481AD5">
            <w:pPr>
              <w:jc w:val="center"/>
            </w:pPr>
            <w:r w:rsidRPr="00C4776E">
              <w:t>23.05.201</w:t>
            </w:r>
            <w:r w:rsidR="00672A76" w:rsidRPr="00C4776E">
              <w:t>7</w:t>
            </w:r>
            <w:r w:rsidRPr="00C4776E">
              <w:t xml:space="preserve"> </w:t>
            </w:r>
          </w:p>
          <w:p w:rsidR="00CF5213" w:rsidRPr="00C4776E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C4776E" w:rsidRDefault="00CF5213" w:rsidP="00A93EA0">
            <w:pPr>
              <w:jc w:val="center"/>
            </w:pPr>
            <w:r w:rsidRPr="00C4776E">
              <w:t>31.05.201</w:t>
            </w:r>
            <w:r w:rsidR="00672A76" w:rsidRPr="00C4776E">
              <w:t>7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C4776E" w:rsidRDefault="00CF5213" w:rsidP="00A93EA0">
            <w:pPr>
              <w:jc w:val="center"/>
            </w:pPr>
            <w:r w:rsidRPr="00C4776E">
              <w:t>31.05.201</w:t>
            </w:r>
            <w:r w:rsidR="00672A76" w:rsidRPr="00C4776E">
              <w:t>7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 xml:space="preserve">отчет на электронном и бумажном </w:t>
            </w:r>
            <w:r w:rsidRPr="002477E6">
              <w:lastRenderedPageBreak/>
              <w:t>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lastRenderedPageBreak/>
              <w:t>15-25</w:t>
            </w:r>
            <w:r w:rsidRPr="002477E6">
              <w:t xml:space="preserve"> стр. с соблюдением требований к </w:t>
            </w:r>
            <w:r w:rsidRPr="002477E6">
              <w:lastRenderedPageBreak/>
              <w:t>содержанию и оформлению отчета</w:t>
            </w:r>
          </w:p>
        </w:tc>
        <w:tc>
          <w:tcPr>
            <w:tcW w:w="619" w:type="pct"/>
          </w:tcPr>
          <w:p w:rsidR="00CF5213" w:rsidRPr="00C4776E" w:rsidRDefault="00CF5213" w:rsidP="00481AD5">
            <w:pPr>
              <w:jc w:val="center"/>
            </w:pPr>
            <w:r w:rsidRPr="00C4776E">
              <w:lastRenderedPageBreak/>
              <w:t>09.06.201</w:t>
            </w:r>
            <w:r w:rsidR="00672A76" w:rsidRPr="00C4776E">
              <w:t>7</w:t>
            </w:r>
            <w:r w:rsidRPr="00C4776E">
              <w:t xml:space="preserve"> </w:t>
            </w:r>
          </w:p>
          <w:p w:rsidR="00CF5213" w:rsidRPr="00C4776E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C4776E" w:rsidRDefault="00CF5213" w:rsidP="00A93EA0">
            <w:pPr>
              <w:jc w:val="center"/>
            </w:pPr>
            <w:r w:rsidRPr="00C4776E">
              <w:t>09.06.201</w:t>
            </w:r>
            <w:r w:rsidR="00672A76" w:rsidRPr="00C4776E">
              <w:t>7</w:t>
            </w:r>
          </w:p>
        </w:tc>
      </w:tr>
    </w:tbl>
    <w:p w:rsidR="003A2CA7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p w:rsidR="00612EB4" w:rsidRDefault="00612EB4" w:rsidP="00612EB4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612EB4" w:rsidRPr="002477E6" w:rsidRDefault="00612EB4" w:rsidP="00612EB4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612EB4" w:rsidRPr="002477E6" w:rsidTr="00367776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 xml:space="preserve">Наименование </w:t>
            </w:r>
            <w:r w:rsidRPr="002477E6">
              <w:lastRenderedPageBreak/>
              <w:t>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lastRenderedPageBreak/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367776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367776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367776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612EB4" w:rsidRPr="002477E6" w:rsidRDefault="00612EB4" w:rsidP="00367776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367776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720" w:type="pct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612EB4" w:rsidRPr="002477E6" w:rsidTr="00367776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612EB4" w:rsidRDefault="00612EB4" w:rsidP="00367776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612EB4" w:rsidRDefault="00612EB4" w:rsidP="00367776">
            <w:pPr>
              <w:ind w:right="-18"/>
            </w:pPr>
            <w:r>
              <w:t>навыки использования основ экономических знаний,</w:t>
            </w:r>
          </w:p>
          <w:p w:rsidR="00612EB4" w:rsidRPr="002477E6" w:rsidRDefault="00612EB4" w:rsidP="00367776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612EB4" w:rsidRPr="002477E6" w:rsidRDefault="00612EB4" w:rsidP="00367776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367776">
            <w:r w:rsidRPr="00A01AF8">
              <w:t>письм.</w:t>
            </w:r>
          </w:p>
        </w:tc>
        <w:tc>
          <w:tcPr>
            <w:tcW w:w="549" w:type="pct"/>
          </w:tcPr>
          <w:p w:rsidR="00612EB4" w:rsidRPr="002477E6" w:rsidRDefault="00612EB4" w:rsidP="00367776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367776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C4776E" w:rsidRDefault="00612EB4" w:rsidP="00367776">
            <w:pPr>
              <w:jc w:val="center"/>
            </w:pPr>
            <w:r w:rsidRPr="00C4776E">
              <w:t>27.05.201</w:t>
            </w:r>
            <w:r w:rsidR="00672A76" w:rsidRPr="00C4776E">
              <w:t>7</w:t>
            </w:r>
          </w:p>
        </w:tc>
      </w:tr>
      <w:tr w:rsidR="00612EB4" w:rsidRPr="002477E6" w:rsidTr="00367776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466" w:type="pct"/>
          </w:tcPr>
          <w:p w:rsidR="00612EB4" w:rsidRPr="00A01AF8" w:rsidRDefault="00612EB4" w:rsidP="00367776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612EB4" w:rsidRPr="00A01AF8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A01AF8" w:rsidRDefault="00612EB4" w:rsidP="00367776">
            <w:r w:rsidRPr="00A01AF8">
              <w:t>письм.</w:t>
            </w:r>
          </w:p>
        </w:tc>
        <w:tc>
          <w:tcPr>
            <w:tcW w:w="549" w:type="pct"/>
          </w:tcPr>
          <w:p w:rsidR="00612EB4" w:rsidRPr="00A01AF8" w:rsidRDefault="00612EB4" w:rsidP="00367776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A01AF8" w:rsidRDefault="00612EB4" w:rsidP="00367776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28.05.2017</w:t>
            </w:r>
          </w:p>
          <w:p w:rsidR="00612EB4" w:rsidRPr="00C4776E" w:rsidRDefault="00612EB4" w:rsidP="00367776">
            <w:pPr>
              <w:jc w:val="center"/>
            </w:pPr>
          </w:p>
        </w:tc>
      </w:tr>
      <w:tr w:rsidR="00612EB4" w:rsidRPr="002477E6" w:rsidTr="00367776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466" w:type="pct"/>
          </w:tcPr>
          <w:p w:rsidR="00612EB4" w:rsidRPr="002477E6" w:rsidRDefault="00612EB4" w:rsidP="00367776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612EB4" w:rsidRPr="002477E6" w:rsidRDefault="00612EB4" w:rsidP="00367776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367776">
            <w:r w:rsidRPr="002477E6">
              <w:t>письм.</w:t>
            </w:r>
          </w:p>
        </w:tc>
        <w:tc>
          <w:tcPr>
            <w:tcW w:w="549" w:type="pct"/>
          </w:tcPr>
          <w:p w:rsidR="00612EB4" w:rsidRPr="002477E6" w:rsidRDefault="00612EB4" w:rsidP="00367776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367776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C4776E" w:rsidRDefault="00612EB4" w:rsidP="00367776">
            <w:pPr>
              <w:jc w:val="center"/>
            </w:pPr>
            <w:r w:rsidRPr="00C4776E">
              <w:t>30.05.201</w:t>
            </w:r>
            <w:r w:rsidR="00672A76" w:rsidRPr="00C4776E">
              <w:t>7</w:t>
            </w:r>
          </w:p>
        </w:tc>
      </w:tr>
      <w:tr w:rsidR="00612EB4" w:rsidRPr="002477E6" w:rsidTr="00367776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466" w:type="pct"/>
          </w:tcPr>
          <w:p w:rsidR="00612EB4" w:rsidRPr="002477E6" w:rsidRDefault="00612EB4" w:rsidP="00367776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612EB4" w:rsidRPr="002477E6" w:rsidRDefault="00612EB4" w:rsidP="00367776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367776">
            <w:r w:rsidRPr="002477E6">
              <w:t>письм</w:t>
            </w:r>
          </w:p>
        </w:tc>
        <w:tc>
          <w:tcPr>
            <w:tcW w:w="549" w:type="pct"/>
          </w:tcPr>
          <w:p w:rsidR="00612EB4" w:rsidRPr="002477E6" w:rsidRDefault="00612EB4" w:rsidP="00367776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367776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C4776E" w:rsidRDefault="00672A76" w:rsidP="00367776">
            <w:pPr>
              <w:jc w:val="center"/>
            </w:pPr>
            <w:r w:rsidRPr="00C4776E">
              <w:t>30.05.2017</w:t>
            </w:r>
            <w:r w:rsidR="00612EB4" w:rsidRPr="00C4776E">
              <w:t xml:space="preserve"> </w:t>
            </w:r>
          </w:p>
        </w:tc>
      </w:tr>
      <w:tr w:rsidR="00612EB4" w:rsidRPr="002477E6" w:rsidTr="00367776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466" w:type="pct"/>
          </w:tcPr>
          <w:p w:rsidR="00612EB4" w:rsidRPr="002477E6" w:rsidRDefault="00612EB4" w:rsidP="00367776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367776">
            <w:r w:rsidRPr="002477E6">
              <w:t>письм.</w:t>
            </w:r>
          </w:p>
        </w:tc>
        <w:tc>
          <w:tcPr>
            <w:tcW w:w="549" w:type="pct"/>
          </w:tcPr>
          <w:p w:rsidR="00612EB4" w:rsidRPr="002477E6" w:rsidRDefault="00612EB4" w:rsidP="00367776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367776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612EB4" w:rsidRPr="00C4776E" w:rsidRDefault="00672A76" w:rsidP="00367776">
            <w:pPr>
              <w:jc w:val="center"/>
            </w:pPr>
            <w:r w:rsidRPr="00C4776E">
              <w:t>31.05.2017</w:t>
            </w:r>
          </w:p>
          <w:p w:rsidR="00612EB4" w:rsidRPr="00C4776E" w:rsidRDefault="00612EB4" w:rsidP="00367776">
            <w:pPr>
              <w:jc w:val="center"/>
            </w:pPr>
          </w:p>
        </w:tc>
      </w:tr>
      <w:tr w:rsidR="00612EB4" w:rsidRPr="002477E6" w:rsidTr="00367776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466" w:type="pct"/>
          </w:tcPr>
          <w:p w:rsidR="00612EB4" w:rsidRPr="002477E6" w:rsidRDefault="00612EB4" w:rsidP="00367776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367776">
            <w:r w:rsidRPr="002477E6">
              <w:t>письм</w:t>
            </w:r>
          </w:p>
        </w:tc>
        <w:tc>
          <w:tcPr>
            <w:tcW w:w="549" w:type="pct"/>
          </w:tcPr>
          <w:p w:rsidR="00612EB4" w:rsidRPr="002477E6" w:rsidRDefault="00612EB4" w:rsidP="00367776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367776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C4776E" w:rsidRDefault="00612EB4" w:rsidP="00367776">
            <w:pPr>
              <w:jc w:val="center"/>
            </w:pPr>
            <w:r w:rsidRPr="00C4776E">
              <w:t>31.05.201</w:t>
            </w:r>
            <w:r w:rsidR="00672A76" w:rsidRPr="00C4776E">
              <w:t>7</w:t>
            </w:r>
          </w:p>
        </w:tc>
      </w:tr>
    </w:tbl>
    <w:p w:rsidR="00612EB4" w:rsidRDefault="00612EB4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b/>
        </w:rPr>
        <w:t>Очная форма обучения</w:t>
      </w: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3A2CA7" w:rsidRPr="002477E6" w:rsidTr="00EF6B34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 xml:space="preserve">Наименование </w:t>
            </w:r>
            <w:r w:rsidRPr="002477E6">
              <w:lastRenderedPageBreak/>
              <w:t>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lastRenderedPageBreak/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EF6B34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EF6B34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1016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F5213" w:rsidRPr="002477E6" w:rsidTr="00EF6B34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CF5213" w:rsidRPr="002477E6" w:rsidRDefault="00CF5213" w:rsidP="00EF6B34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CF5213" w:rsidRPr="002477E6" w:rsidRDefault="00CF5213" w:rsidP="00481AD5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C4776E" w:rsidRDefault="00CF5213" w:rsidP="00C314C5">
            <w:pPr>
              <w:jc w:val="center"/>
            </w:pPr>
            <w:r w:rsidRPr="00C4776E">
              <w:t>13.06.201</w:t>
            </w:r>
            <w:r w:rsidR="00672A76" w:rsidRPr="00C4776E">
              <w:t>7</w:t>
            </w:r>
            <w:r w:rsidRPr="00C4776E">
              <w:t xml:space="preserve"> – 14.06.201</w:t>
            </w:r>
            <w:r w:rsidR="00672A76" w:rsidRPr="00C4776E">
              <w:t>7</w:t>
            </w:r>
          </w:p>
        </w:tc>
      </w:tr>
      <w:tr w:rsidR="00CF5213" w:rsidRPr="002477E6" w:rsidTr="00EF6B34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280" w:type="pct"/>
          </w:tcPr>
          <w:p w:rsidR="00CF5213" w:rsidRPr="002477E6" w:rsidRDefault="00CF5213" w:rsidP="00481AD5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C4776E" w:rsidRDefault="00CF5213" w:rsidP="00C314C5">
            <w:pPr>
              <w:jc w:val="center"/>
            </w:pPr>
            <w:r w:rsidRPr="00C4776E">
              <w:t>13.06.201</w:t>
            </w:r>
            <w:r w:rsidR="00672A76" w:rsidRPr="00C4776E">
              <w:t>7</w:t>
            </w:r>
            <w:r w:rsidRPr="00C4776E">
              <w:t xml:space="preserve"> – 14.06.201</w:t>
            </w:r>
            <w:r w:rsidR="00672A76" w:rsidRPr="00C4776E">
              <w:t>7</w:t>
            </w:r>
          </w:p>
        </w:tc>
      </w:tr>
    </w:tbl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>Заочная</w:t>
      </w:r>
      <w:r>
        <w:rPr>
          <w:b/>
        </w:rPr>
        <w:t xml:space="preserve"> форма обучения</w:t>
      </w:r>
    </w:p>
    <w:p w:rsidR="00612EB4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пункта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612EB4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612EB4" w:rsidRPr="002477E6" w:rsidTr="00367776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367776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367776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367776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612EB4" w:rsidRPr="002477E6" w:rsidRDefault="00612EB4" w:rsidP="00367776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367776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612EB4" w:rsidRPr="002477E6" w:rsidRDefault="00612EB4" w:rsidP="00367776">
            <w:pPr>
              <w:jc w:val="center"/>
            </w:pPr>
          </w:p>
        </w:tc>
        <w:tc>
          <w:tcPr>
            <w:tcW w:w="1016" w:type="pct"/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367776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612EB4" w:rsidRPr="0096325C" w:rsidTr="00367776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612EB4" w:rsidRPr="002477E6" w:rsidRDefault="00612EB4" w:rsidP="00367776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612EB4" w:rsidRPr="002477E6" w:rsidRDefault="00612EB4" w:rsidP="00367776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367776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367776"/>
        </w:tc>
        <w:tc>
          <w:tcPr>
            <w:tcW w:w="1016" w:type="pct"/>
          </w:tcPr>
          <w:p w:rsidR="00612EB4" w:rsidRPr="002477E6" w:rsidRDefault="00612EB4" w:rsidP="00367776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96325C" w:rsidRDefault="00672A76" w:rsidP="00367776">
            <w:pPr>
              <w:jc w:val="center"/>
            </w:pPr>
            <w:r w:rsidRPr="0096325C">
              <w:t>03.06.2017 – 04.06.2017</w:t>
            </w:r>
          </w:p>
        </w:tc>
      </w:tr>
      <w:tr w:rsidR="00612EB4" w:rsidRPr="0096325C" w:rsidTr="00367776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367776"/>
        </w:tc>
        <w:tc>
          <w:tcPr>
            <w:tcW w:w="1280" w:type="pct"/>
          </w:tcPr>
          <w:p w:rsidR="00612EB4" w:rsidRPr="002477E6" w:rsidRDefault="00612EB4" w:rsidP="00367776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612EB4" w:rsidRPr="002477E6" w:rsidRDefault="00612EB4" w:rsidP="00367776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367776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367776"/>
        </w:tc>
        <w:tc>
          <w:tcPr>
            <w:tcW w:w="1016" w:type="pct"/>
          </w:tcPr>
          <w:p w:rsidR="00612EB4" w:rsidRPr="002477E6" w:rsidRDefault="00612EB4" w:rsidP="00367776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96325C" w:rsidRDefault="00672A76" w:rsidP="00367776">
            <w:pPr>
              <w:jc w:val="center"/>
            </w:pPr>
            <w:r w:rsidRPr="0096325C">
              <w:t>03.06.2017 – 04.06.2017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  <w:sectPr w:rsidR="00A86860" w:rsidSect="00B25597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554"/>
        <w:gridCol w:w="2268"/>
        <w:gridCol w:w="2268"/>
      </w:tblGrid>
      <w:tr w:rsidR="000E13BD" w:rsidRPr="00FE1832" w:rsidTr="00A93EA0">
        <w:tc>
          <w:tcPr>
            <w:tcW w:w="9606" w:type="dxa"/>
            <w:gridSpan w:val="4"/>
          </w:tcPr>
          <w:p w:rsidR="000E13BD" w:rsidRPr="00597122" w:rsidRDefault="000E13BD" w:rsidP="00A93EA0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(рассредоточенную)  практику</w:t>
            </w:r>
          </w:p>
        </w:tc>
      </w:tr>
      <w:tr w:rsidR="000E13BD" w:rsidRPr="00FE1832" w:rsidTr="00A93EA0">
        <w:tc>
          <w:tcPr>
            <w:tcW w:w="516" w:type="dxa"/>
            <w:vMerge w:val="restart"/>
          </w:tcPr>
          <w:p w:rsidR="000E13BD" w:rsidRPr="00FE1832" w:rsidRDefault="000E13BD" w:rsidP="00A93EA0">
            <w:pPr>
              <w:jc w:val="center"/>
            </w:pPr>
            <w:r w:rsidRPr="00FE1832">
              <w:t>№</w:t>
            </w:r>
          </w:p>
        </w:tc>
        <w:tc>
          <w:tcPr>
            <w:tcW w:w="4554" w:type="dxa"/>
            <w:vMerge w:val="restart"/>
          </w:tcPr>
          <w:p w:rsidR="000E13BD" w:rsidRPr="00FE1832" w:rsidRDefault="000E13BD" w:rsidP="00A93EA0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2268" w:type="dxa"/>
          </w:tcPr>
          <w:p w:rsidR="000E13BD" w:rsidRDefault="000E13BD" w:rsidP="00A93EA0">
            <w:pPr>
              <w:ind w:left="575" w:hanging="575"/>
              <w:jc w:val="center"/>
            </w:pPr>
            <w:r>
              <w:t>Период</w:t>
            </w:r>
          </w:p>
          <w:p w:rsidR="000E13BD" w:rsidRPr="00FE1832" w:rsidRDefault="000E13BD" w:rsidP="00A93EA0">
            <w:pPr>
              <w:ind w:left="575" w:hanging="575"/>
              <w:jc w:val="center"/>
            </w:pPr>
            <w:r w:rsidRPr="00FE1832">
              <w:t>выполнения</w:t>
            </w:r>
          </w:p>
        </w:tc>
        <w:tc>
          <w:tcPr>
            <w:tcW w:w="2268" w:type="dxa"/>
          </w:tcPr>
          <w:p w:rsidR="000E13BD" w:rsidRDefault="000E13BD" w:rsidP="00A93EA0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0E13BD" w:rsidRPr="00FE1832" w:rsidRDefault="000E13BD" w:rsidP="00A93EA0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3B1926" w:rsidRPr="00FE1832" w:rsidTr="00665B31">
        <w:tc>
          <w:tcPr>
            <w:tcW w:w="516" w:type="dxa"/>
            <w:vMerge/>
          </w:tcPr>
          <w:p w:rsidR="003B1926" w:rsidRPr="00FE1832" w:rsidRDefault="003B1926" w:rsidP="00A93EA0">
            <w:pPr>
              <w:jc w:val="center"/>
            </w:pPr>
          </w:p>
        </w:tc>
        <w:tc>
          <w:tcPr>
            <w:tcW w:w="4554" w:type="dxa"/>
            <w:vMerge/>
          </w:tcPr>
          <w:p w:rsidR="003B1926" w:rsidRPr="00FE1832" w:rsidRDefault="003B1926" w:rsidP="00A93EA0">
            <w:pPr>
              <w:jc w:val="center"/>
            </w:pPr>
          </w:p>
        </w:tc>
        <w:tc>
          <w:tcPr>
            <w:tcW w:w="2268" w:type="dxa"/>
          </w:tcPr>
          <w:p w:rsidR="003B1926" w:rsidRPr="00FE1832" w:rsidRDefault="003B1926" w:rsidP="003B1926">
            <w:pPr>
              <w:jc w:val="center"/>
            </w:pPr>
            <w:r>
              <w:t>4 сем.  (2017 г.)</w:t>
            </w:r>
          </w:p>
        </w:tc>
        <w:tc>
          <w:tcPr>
            <w:tcW w:w="2268" w:type="dxa"/>
          </w:tcPr>
          <w:p w:rsidR="003B1926" w:rsidRPr="00FE1832" w:rsidRDefault="003B1926" w:rsidP="003B1926">
            <w:pPr>
              <w:jc w:val="center"/>
            </w:pPr>
            <w:r w:rsidRPr="00B8243C">
              <w:t>4 сем.  (201</w:t>
            </w:r>
            <w:r>
              <w:t>7</w:t>
            </w:r>
            <w:r w:rsidRPr="00B8243C">
              <w:t>г.)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 w:rsidRPr="00FE1832">
              <w:t>1.</w:t>
            </w:r>
          </w:p>
        </w:tc>
        <w:tc>
          <w:tcPr>
            <w:tcW w:w="4554" w:type="dxa"/>
          </w:tcPr>
          <w:p w:rsidR="003B1926" w:rsidRPr="00FE1832" w:rsidRDefault="003B1926" w:rsidP="00A93EA0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 w:rsidRPr="00FE1832">
              <w:t xml:space="preserve">01.02 </w:t>
            </w:r>
            <w:r>
              <w:t>-</w:t>
            </w:r>
            <w:r w:rsidRPr="00FE1832">
              <w:t xml:space="preserve"> 14.02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14</w:t>
            </w:r>
            <w:r w:rsidRPr="00FE1832">
              <w:t>.02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15.02 - 21.02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21.02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2</w:t>
            </w:r>
            <w:r w:rsidRPr="00FE1832">
              <w:t>.</w:t>
            </w:r>
          </w:p>
        </w:tc>
        <w:tc>
          <w:tcPr>
            <w:tcW w:w="4554" w:type="dxa"/>
          </w:tcPr>
          <w:p w:rsidR="003B1926" w:rsidRPr="00FE1832" w:rsidRDefault="003B1926" w:rsidP="00A93EA0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22.02 - 28.02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28.02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01.03 – 07.03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07.03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09.03 – 21.03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21.03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EE243A">
              <w:t>22.03 – 28.03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EE243A">
              <w:t>28.03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3</w:t>
            </w:r>
          </w:p>
        </w:tc>
        <w:tc>
          <w:tcPr>
            <w:tcW w:w="4554" w:type="dxa"/>
          </w:tcPr>
          <w:p w:rsidR="003B1926" w:rsidRPr="00FE1832" w:rsidRDefault="003B1926" w:rsidP="00A93EA0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D0320A">
              <w:t>29.03 – 11.04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D0320A">
              <w:t>11.04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DE1910">
              <w:t>12.04 – 25.04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DE1910">
              <w:t>25.04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4.</w:t>
            </w:r>
          </w:p>
        </w:tc>
        <w:tc>
          <w:tcPr>
            <w:tcW w:w="4554" w:type="dxa"/>
          </w:tcPr>
          <w:p w:rsidR="003B1926" w:rsidRPr="00FE1832" w:rsidRDefault="003B1926" w:rsidP="00A93EA0">
            <w:r>
              <w:t>Подготовка введения и заключения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26.04-03.05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03.05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0D56AE">
              <w:t>04.05 – 10.05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0D56AE">
              <w:t>10.05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5</w:t>
            </w:r>
            <w:r w:rsidRPr="00FE1832">
              <w:t>.</w:t>
            </w:r>
          </w:p>
        </w:tc>
        <w:tc>
          <w:tcPr>
            <w:tcW w:w="4554" w:type="dxa"/>
          </w:tcPr>
          <w:p w:rsidR="003B1926" w:rsidRPr="00FE1832" w:rsidRDefault="003B1926" w:rsidP="00A93EA0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32345B">
              <w:t>11.05 – 16.05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32345B">
              <w:t>16.05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списка литературы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BD44F0">
              <w:t>17.05 – 23.05</w:t>
            </w: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 w:rsidRPr="00BD44F0">
              <w:t>23.05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6.</w:t>
            </w:r>
          </w:p>
        </w:tc>
        <w:tc>
          <w:tcPr>
            <w:tcW w:w="4554" w:type="dxa"/>
          </w:tcPr>
          <w:p w:rsidR="003B1926" w:rsidRPr="00FE1832" w:rsidRDefault="003B1926" w:rsidP="00A93EA0">
            <w:r w:rsidRPr="00FE1832">
              <w:t>Формирование итогового отчета</w:t>
            </w:r>
            <w:r>
              <w:t xml:space="preserve">, </w:t>
            </w:r>
            <w:r>
              <w:lastRenderedPageBreak/>
              <w:t>презентации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lastRenderedPageBreak/>
              <w:t>24.05 -31.05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31.05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/>
        </w:tc>
        <w:tc>
          <w:tcPr>
            <w:tcW w:w="4554" w:type="dxa"/>
          </w:tcPr>
          <w:p w:rsidR="003B1926" w:rsidRPr="00FE1832" w:rsidRDefault="003B1926" w:rsidP="00A93EA0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01.06 – 09.06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  <w:r>
              <w:t>09.06</w:t>
            </w:r>
          </w:p>
        </w:tc>
      </w:tr>
      <w:tr w:rsidR="003B1926" w:rsidRPr="00FE1832" w:rsidTr="00665B31">
        <w:tc>
          <w:tcPr>
            <w:tcW w:w="516" w:type="dxa"/>
          </w:tcPr>
          <w:p w:rsidR="003B1926" w:rsidRPr="00FE1832" w:rsidRDefault="003B1926" w:rsidP="00A93EA0">
            <w:r>
              <w:t>7.</w:t>
            </w:r>
          </w:p>
        </w:tc>
        <w:tc>
          <w:tcPr>
            <w:tcW w:w="4554" w:type="dxa"/>
          </w:tcPr>
          <w:p w:rsidR="003B1926" w:rsidRPr="00FE1832" w:rsidRDefault="003B1926" w:rsidP="00A93EA0">
            <w:r w:rsidRPr="00FE1832">
              <w:t>Защита отчета по учебной практике</w:t>
            </w:r>
          </w:p>
        </w:tc>
        <w:tc>
          <w:tcPr>
            <w:tcW w:w="2268" w:type="dxa"/>
            <w:vAlign w:val="center"/>
          </w:tcPr>
          <w:p w:rsidR="003B1926" w:rsidRPr="00FE1832" w:rsidRDefault="003B1926" w:rsidP="00A93EA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1926" w:rsidRDefault="003B1926" w:rsidP="00A93EA0">
            <w:pPr>
              <w:jc w:val="center"/>
            </w:pPr>
            <w:r>
              <w:t>13.06</w:t>
            </w:r>
          </w:p>
          <w:p w:rsidR="003B1926" w:rsidRPr="00FE1832" w:rsidRDefault="003B1926" w:rsidP="00A93EA0">
            <w:pPr>
              <w:jc w:val="center"/>
            </w:pPr>
            <w:r>
              <w:t>14.06</w:t>
            </w:r>
          </w:p>
        </w:tc>
      </w:tr>
      <w:tr w:rsidR="003B1926" w:rsidRPr="00FE1832" w:rsidTr="00665B31">
        <w:tc>
          <w:tcPr>
            <w:tcW w:w="7338" w:type="dxa"/>
            <w:gridSpan w:val="3"/>
          </w:tcPr>
          <w:p w:rsidR="003B1926" w:rsidRPr="00FE1832" w:rsidRDefault="003B1926" w:rsidP="00A93EA0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  <w:tc>
          <w:tcPr>
            <w:tcW w:w="2268" w:type="dxa"/>
          </w:tcPr>
          <w:p w:rsidR="003B1926" w:rsidRPr="00FE1832" w:rsidRDefault="003B1926" w:rsidP="00A93EA0">
            <w:pPr>
              <w:jc w:val="center"/>
            </w:pP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0E13BD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822"/>
        <w:gridCol w:w="1134"/>
        <w:gridCol w:w="1134"/>
      </w:tblGrid>
      <w:tr w:rsidR="00612EB4" w:rsidRPr="00FE1832" w:rsidTr="00612EB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597122" w:rsidRDefault="00612EB4" w:rsidP="00367776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практику</w:t>
            </w:r>
          </w:p>
        </w:tc>
      </w:tr>
      <w:tr w:rsidR="00612EB4" w:rsidRPr="00FE1832" w:rsidTr="00367776">
        <w:tc>
          <w:tcPr>
            <w:tcW w:w="516" w:type="dxa"/>
            <w:vMerge w:val="restart"/>
          </w:tcPr>
          <w:p w:rsidR="00612EB4" w:rsidRPr="00FE1832" w:rsidRDefault="00612EB4" w:rsidP="00367776">
            <w:pPr>
              <w:jc w:val="center"/>
            </w:pPr>
            <w:r w:rsidRPr="00FE1832">
              <w:t>№</w:t>
            </w:r>
          </w:p>
        </w:tc>
        <w:tc>
          <w:tcPr>
            <w:tcW w:w="6822" w:type="dxa"/>
            <w:vMerge w:val="restart"/>
          </w:tcPr>
          <w:p w:rsidR="00612EB4" w:rsidRPr="00FE1832" w:rsidRDefault="00612EB4" w:rsidP="00367776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1134" w:type="dxa"/>
          </w:tcPr>
          <w:p w:rsidR="00612EB4" w:rsidRPr="00665B31" w:rsidRDefault="00612EB4" w:rsidP="00367776">
            <w:pPr>
              <w:ind w:left="33" w:hanging="33"/>
              <w:jc w:val="center"/>
            </w:pPr>
            <w:r w:rsidRPr="00665B31">
              <w:t>Период выполнения</w:t>
            </w:r>
          </w:p>
        </w:tc>
        <w:tc>
          <w:tcPr>
            <w:tcW w:w="1134" w:type="dxa"/>
          </w:tcPr>
          <w:p w:rsidR="00612EB4" w:rsidRPr="00665B31" w:rsidRDefault="00612EB4" w:rsidP="00367776">
            <w:pPr>
              <w:ind w:left="575" w:hanging="575"/>
              <w:jc w:val="center"/>
            </w:pPr>
            <w:r w:rsidRPr="00665B31">
              <w:t xml:space="preserve">Срок </w:t>
            </w:r>
          </w:p>
          <w:p w:rsidR="00612EB4" w:rsidRPr="00665B31" w:rsidRDefault="00612EB4" w:rsidP="00367776">
            <w:pPr>
              <w:ind w:left="575" w:hanging="575"/>
              <w:jc w:val="center"/>
            </w:pPr>
            <w:r w:rsidRPr="00665B31">
              <w:t>сдачи</w:t>
            </w:r>
          </w:p>
        </w:tc>
      </w:tr>
      <w:tr w:rsidR="00612EB4" w:rsidRPr="00FE1832" w:rsidTr="00367776">
        <w:tc>
          <w:tcPr>
            <w:tcW w:w="516" w:type="dxa"/>
            <w:vMerge/>
          </w:tcPr>
          <w:p w:rsidR="00612EB4" w:rsidRPr="00FE1832" w:rsidRDefault="00612EB4" w:rsidP="00367776">
            <w:pPr>
              <w:jc w:val="center"/>
            </w:pPr>
          </w:p>
        </w:tc>
        <w:tc>
          <w:tcPr>
            <w:tcW w:w="6822" w:type="dxa"/>
            <w:vMerge/>
          </w:tcPr>
          <w:p w:rsidR="00612EB4" w:rsidRPr="00FE1832" w:rsidRDefault="00612EB4" w:rsidP="00367776">
            <w:pPr>
              <w:jc w:val="center"/>
            </w:pPr>
          </w:p>
        </w:tc>
        <w:tc>
          <w:tcPr>
            <w:tcW w:w="1134" w:type="dxa"/>
          </w:tcPr>
          <w:p w:rsidR="00612EB4" w:rsidRPr="00665B31" w:rsidRDefault="00672A76" w:rsidP="00612EB4">
            <w:pPr>
              <w:jc w:val="center"/>
            </w:pPr>
            <w:r>
              <w:t>4 сем.  (2017</w:t>
            </w:r>
            <w:r w:rsidR="00612EB4" w:rsidRPr="00665B31">
              <w:t xml:space="preserve"> г.)</w:t>
            </w:r>
          </w:p>
        </w:tc>
        <w:tc>
          <w:tcPr>
            <w:tcW w:w="1134" w:type="dxa"/>
          </w:tcPr>
          <w:p w:rsidR="00612EB4" w:rsidRPr="00665B31" w:rsidRDefault="00672A76" w:rsidP="00612EB4">
            <w:pPr>
              <w:jc w:val="center"/>
            </w:pPr>
            <w:r>
              <w:t>4 сем.  (2017</w:t>
            </w:r>
            <w:r w:rsidR="00612EB4" w:rsidRPr="00665B31">
              <w:t xml:space="preserve"> г.)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 w:rsidRPr="00FE1832">
              <w:t>1.</w:t>
            </w:r>
          </w:p>
        </w:tc>
        <w:tc>
          <w:tcPr>
            <w:tcW w:w="6822" w:type="dxa"/>
          </w:tcPr>
          <w:p w:rsidR="00612EB4" w:rsidRPr="00FE1832" w:rsidRDefault="00612EB4" w:rsidP="00367776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06.05-10.05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10.05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11.05-12.05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12.05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t>2</w:t>
            </w:r>
            <w:r w:rsidRPr="00FE1832">
              <w:t>.</w:t>
            </w:r>
          </w:p>
        </w:tc>
        <w:tc>
          <w:tcPr>
            <w:tcW w:w="6822" w:type="dxa"/>
          </w:tcPr>
          <w:p w:rsidR="00612EB4" w:rsidRPr="00FE1832" w:rsidRDefault="00612EB4" w:rsidP="00367776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13.05-14.05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14.05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15.05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15.05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16.05-17.05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17.05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18.05-19.05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19.05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t>3</w:t>
            </w:r>
          </w:p>
        </w:tc>
        <w:tc>
          <w:tcPr>
            <w:tcW w:w="6822" w:type="dxa"/>
          </w:tcPr>
          <w:p w:rsidR="00612EB4" w:rsidRPr="00FE1832" w:rsidRDefault="00612EB4" w:rsidP="00367776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20.05-21.05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21.05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22.05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22.05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t>4.</w:t>
            </w:r>
          </w:p>
        </w:tc>
        <w:tc>
          <w:tcPr>
            <w:tcW w:w="6822" w:type="dxa"/>
          </w:tcPr>
          <w:p w:rsidR="00612EB4" w:rsidRPr="00FE1832" w:rsidRDefault="00612EB4" w:rsidP="00367776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23.05-24.05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24.05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25.05-26.05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26.05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t>5</w:t>
            </w:r>
            <w:r w:rsidRPr="00FE1832">
              <w:t>.</w:t>
            </w:r>
          </w:p>
        </w:tc>
        <w:tc>
          <w:tcPr>
            <w:tcW w:w="6822" w:type="dxa"/>
          </w:tcPr>
          <w:p w:rsidR="00612EB4" w:rsidRPr="00FE1832" w:rsidRDefault="00612EB4" w:rsidP="00367776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27.05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27.05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списка литературы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28.05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28.05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lastRenderedPageBreak/>
              <w:t>6.</w:t>
            </w:r>
          </w:p>
        </w:tc>
        <w:tc>
          <w:tcPr>
            <w:tcW w:w="6822" w:type="dxa"/>
          </w:tcPr>
          <w:p w:rsidR="00612EB4" w:rsidRPr="00FE1832" w:rsidRDefault="00612EB4" w:rsidP="00367776">
            <w:r w:rsidRPr="00FE1832">
              <w:t>Формирование итогового отчета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29.05-30.05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30.05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 xml:space="preserve">Формирование </w:t>
            </w:r>
            <w:r>
              <w:t>презентации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31.05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31.05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/>
        </w:tc>
        <w:tc>
          <w:tcPr>
            <w:tcW w:w="6822" w:type="dxa"/>
          </w:tcPr>
          <w:p w:rsidR="00612EB4" w:rsidRPr="00FE1832" w:rsidRDefault="00612EB4" w:rsidP="00367776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01.06-02.06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02.06</w:t>
            </w:r>
          </w:p>
        </w:tc>
      </w:tr>
      <w:tr w:rsidR="00612EB4" w:rsidRPr="00FE1832" w:rsidTr="00367776">
        <w:tc>
          <w:tcPr>
            <w:tcW w:w="516" w:type="dxa"/>
          </w:tcPr>
          <w:p w:rsidR="00612EB4" w:rsidRPr="00FE1832" w:rsidRDefault="00612EB4" w:rsidP="00367776">
            <w:r>
              <w:t>7.</w:t>
            </w:r>
          </w:p>
        </w:tc>
        <w:tc>
          <w:tcPr>
            <w:tcW w:w="6822" w:type="dxa"/>
          </w:tcPr>
          <w:p w:rsidR="00612EB4" w:rsidRPr="00FE1832" w:rsidRDefault="00612EB4" w:rsidP="00367776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EB4" w:rsidRPr="0096325C" w:rsidRDefault="00612EB4" w:rsidP="00367776">
            <w:pPr>
              <w:jc w:val="center"/>
            </w:pPr>
            <w:r w:rsidRPr="0096325C">
              <w:t>03.06</w:t>
            </w:r>
          </w:p>
          <w:p w:rsidR="00612EB4" w:rsidRPr="0096325C" w:rsidRDefault="00612EB4" w:rsidP="00367776">
            <w:pPr>
              <w:jc w:val="center"/>
            </w:pPr>
            <w:r w:rsidRPr="0096325C">
              <w:t>04.06</w:t>
            </w:r>
          </w:p>
        </w:tc>
      </w:tr>
      <w:tr w:rsidR="00612EB4" w:rsidRPr="00FE1832" w:rsidTr="00367776">
        <w:tc>
          <w:tcPr>
            <w:tcW w:w="9606" w:type="dxa"/>
            <w:gridSpan w:val="4"/>
          </w:tcPr>
          <w:p w:rsidR="00612EB4" w:rsidRPr="0096325C" w:rsidRDefault="00612EB4" w:rsidP="00367776">
            <w:pPr>
              <w:jc w:val="center"/>
            </w:pPr>
            <w:r w:rsidRPr="0096325C">
              <w:t>Работа в структурном подразделении образовательной организации  (по отдельному графику)</w:t>
            </w: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9C4684" w:rsidRPr="006A5DE2" w:rsidRDefault="009C4684" w:rsidP="006A5DE2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t>Формы отчетности по практике</w:t>
      </w:r>
    </w:p>
    <w:p w:rsidR="00DE2364" w:rsidRPr="006A5DE2" w:rsidRDefault="009C4684" w:rsidP="006A5DE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По итогам учебной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9C4684" w:rsidRPr="00C9280E" w:rsidRDefault="009C4684" w:rsidP="00FB19D9">
      <w:pPr>
        <w:widowControl w:val="0"/>
        <w:tabs>
          <w:tab w:val="left" w:pos="708"/>
        </w:tabs>
        <w:spacing w:line="360" w:lineRule="auto"/>
        <w:ind w:firstLine="426"/>
        <w:jc w:val="both"/>
      </w:pPr>
      <w:r w:rsidRPr="00C9280E">
        <w:t xml:space="preserve">Титульный лист (Приложение А)       </w:t>
      </w:r>
    </w:p>
    <w:p w:rsidR="009C4684" w:rsidRDefault="009C4684" w:rsidP="00FB19D9">
      <w:pPr>
        <w:widowControl w:val="0"/>
        <w:tabs>
          <w:tab w:val="left" w:pos="708"/>
        </w:tabs>
        <w:spacing w:line="360" w:lineRule="auto"/>
        <w:ind w:firstLine="426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FB19D9" w:rsidRPr="005F7077" w:rsidRDefault="00FB19D9" w:rsidP="00FB19D9">
      <w:pPr>
        <w:spacing w:after="120"/>
        <w:ind w:firstLine="426"/>
        <w:outlineLvl w:val="0"/>
      </w:pPr>
      <w:r w:rsidRPr="005F7077">
        <w:t>Планируемые результаты практики</w:t>
      </w:r>
    </w:p>
    <w:p w:rsidR="00FB19D9" w:rsidRPr="005F7077" w:rsidRDefault="00FB19D9" w:rsidP="00FB19D9">
      <w:pPr>
        <w:keepNext/>
        <w:tabs>
          <w:tab w:val="num" w:pos="0"/>
        </w:tabs>
        <w:spacing w:before="240" w:after="60" w:line="360" w:lineRule="auto"/>
        <w:ind w:firstLine="426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FB19D9" w:rsidRPr="005F7077" w:rsidRDefault="00FB19D9" w:rsidP="00FB19D9">
      <w:pPr>
        <w:shd w:val="clear" w:color="auto" w:fill="FFFFFF"/>
        <w:spacing w:line="360" w:lineRule="auto"/>
        <w:ind w:firstLine="426"/>
        <w:outlineLvl w:val="0"/>
      </w:pPr>
      <w:r w:rsidRPr="005F7077">
        <w:t>Оформление студента на практику</w:t>
      </w:r>
    </w:p>
    <w:p w:rsidR="00FB19D9" w:rsidRPr="005F7077" w:rsidRDefault="00FB19D9" w:rsidP="00FB19D9">
      <w:pPr>
        <w:spacing w:line="360" w:lineRule="auto"/>
        <w:ind w:left="60" w:firstLine="426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FB19D9" w:rsidRPr="005F7077" w:rsidRDefault="00FB19D9" w:rsidP="00FB19D9">
      <w:pPr>
        <w:spacing w:line="360" w:lineRule="auto"/>
        <w:ind w:left="60" w:firstLine="426"/>
        <w:outlineLvl w:val="0"/>
        <w:rPr>
          <w:caps/>
        </w:rPr>
      </w:pPr>
      <w:r w:rsidRPr="005F7077">
        <w:t>с рабочим графиком, программой и заданием</w:t>
      </w:r>
    </w:p>
    <w:p w:rsidR="00FB19D9" w:rsidRDefault="00FB19D9" w:rsidP="00FB19D9">
      <w:pPr>
        <w:spacing w:line="360" w:lineRule="auto"/>
        <w:ind w:firstLine="426"/>
      </w:pPr>
      <w:r w:rsidRPr="005F7077">
        <w:t>по прохождению учебной  практики</w:t>
      </w:r>
    </w:p>
    <w:p w:rsidR="0096325C" w:rsidRDefault="0096325C" w:rsidP="0096325C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Отзыв руководителя практики от университета</w:t>
      </w:r>
    </w:p>
    <w:p w:rsidR="0096325C" w:rsidRPr="00C9280E" w:rsidRDefault="0096325C" w:rsidP="0096325C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Содержание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 </w:t>
      </w:r>
      <w:r>
        <w:t>Введение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1 …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2 … 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3 …         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Заключение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Список используемых источников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Содержание отчета по практике</w:t>
      </w:r>
    </w:p>
    <w:p w:rsidR="009C4684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rPr>
          <w:b/>
        </w:rPr>
        <w:t xml:space="preserve">Введение </w:t>
      </w:r>
      <w:r w:rsidRPr="00C9280E">
        <w:t>– цели и задачи учебной практики</w:t>
      </w:r>
      <w:r>
        <w:t xml:space="preserve"> (0,5 - 1 стр.).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</w:pPr>
      <w:r>
        <w:rPr>
          <w:b/>
        </w:rPr>
        <w:lastRenderedPageBreak/>
        <w:t>Пункт</w:t>
      </w:r>
      <w:r w:rsidR="009C4684" w:rsidRPr="00C9280E">
        <w:rPr>
          <w:b/>
        </w:rPr>
        <w:t xml:space="preserve"> 1.</w:t>
      </w:r>
      <w:r w:rsidR="00DE2364">
        <w:rPr>
          <w:b/>
        </w:rPr>
        <w:t xml:space="preserve"> Сущность туриндустрии</w:t>
      </w:r>
      <w:r w:rsidR="007D544E">
        <w:rPr>
          <w:b/>
        </w:rPr>
        <w:t>/индустрии гостеприимства</w:t>
      </w:r>
      <w:r w:rsidR="009C4684" w:rsidRPr="00C9280E">
        <w:rPr>
          <w:b/>
        </w:rPr>
        <w:t xml:space="preserve"> как отрасли экономики</w:t>
      </w:r>
      <w:r w:rsidR="009C4684" w:rsidRPr="00C9280E">
        <w:t>.</w:t>
      </w:r>
    </w:p>
    <w:p w:rsidR="009C4684" w:rsidRPr="00C9280E" w:rsidRDefault="006603F7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понятие и сущность туриндустрии</w:t>
      </w:r>
      <w:r w:rsidRPr="00C9280E">
        <w:t>;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 xml:space="preserve">особенности </w:t>
      </w:r>
      <w:r w:rsidRPr="00C9280E">
        <w:t xml:space="preserve"> </w:t>
      </w:r>
      <w:r>
        <w:t xml:space="preserve">туриндустрии  </w:t>
      </w:r>
      <w:r w:rsidRPr="00C9280E">
        <w:t>как отрасли экономики и т.д.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Объем </w:t>
      </w:r>
      <w:r w:rsidR="006603F7">
        <w:t>пункта</w:t>
      </w:r>
      <w:r w:rsidRPr="00C9280E">
        <w:t xml:space="preserve"> – 5-6 стр.</w:t>
      </w:r>
    </w:p>
    <w:p w:rsidR="009C4684" w:rsidRPr="00C9280E" w:rsidRDefault="006603F7" w:rsidP="007D544E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2. </w:t>
      </w:r>
      <w:r w:rsidR="007D544E" w:rsidRPr="007D544E">
        <w:rPr>
          <w:b/>
        </w:rPr>
        <w:t>Отдельные ключевые понятия, используемые в данном виде деятельности</w:t>
      </w:r>
      <w:r w:rsidR="007D544E">
        <w:rPr>
          <w:b/>
        </w:rPr>
        <w:t xml:space="preserve">. </w:t>
      </w:r>
      <w:r w:rsidR="007D544E" w:rsidRPr="007D544E">
        <w:rPr>
          <w:b/>
        </w:rPr>
        <w:t>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C4684" w:rsidRPr="00C9280E">
        <w:rPr>
          <w:b/>
        </w:rPr>
        <w:t>.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описание сущности выбранного вида деятельности (выбранного вида услуг);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</w:t>
      </w:r>
      <w:r w:rsidRPr="00754BA3">
        <w:t>сновные ключевые понятия, используемые в данном виде деятельности (данном виде услуг)</w:t>
      </w:r>
      <w:r>
        <w:t>;</w:t>
      </w:r>
      <w:r w:rsidRPr="00D16D0B">
        <w:t xml:space="preserve">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</w:t>
      </w:r>
      <w:r w:rsidRPr="00D16D0B">
        <w:t>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t>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5-7 стр.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3. </w:t>
      </w:r>
      <w:r w:rsidR="007D544E" w:rsidRPr="007D544E">
        <w:rPr>
          <w:b/>
        </w:rPr>
        <w:t xml:space="preserve">Описание и характеристика </w:t>
      </w:r>
      <w:r w:rsidR="00F470B4" w:rsidRPr="00F470B4">
        <w:rPr>
          <w:b/>
        </w:rPr>
        <w:t xml:space="preserve">предпринимательской деятельности </w:t>
      </w:r>
      <w:r w:rsidR="007D544E" w:rsidRPr="007D544E">
        <w:rPr>
          <w:b/>
        </w:rPr>
        <w:t>предприятия индустрии туризма и гостеприимства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статистические и информационные материалы, характеризующие состояние и развитие данного </w:t>
      </w:r>
      <w:r w:rsidRPr="00D16D0B">
        <w:t xml:space="preserve"> вид</w:t>
      </w:r>
      <w:r>
        <w:t xml:space="preserve">а  деятельности (данного </w:t>
      </w:r>
      <w:r w:rsidRPr="00D16D0B">
        <w:t xml:space="preserve"> вид</w:t>
      </w:r>
      <w:r>
        <w:t>а</w:t>
      </w:r>
      <w:r w:rsidRPr="00D16D0B">
        <w:t xml:space="preserve"> услуг)</w:t>
      </w:r>
      <w:r>
        <w:t>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15-20 стр.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013DA2">
        <w:rPr>
          <w:b/>
        </w:rPr>
        <w:t xml:space="preserve">Заключение </w:t>
      </w:r>
      <w:r>
        <w:t>– итог всего отчета (0,5 – 1 стр.)</w:t>
      </w:r>
    </w:p>
    <w:p w:rsidR="009C4684" w:rsidRPr="00C92CA1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D25F84">
        <w:rPr>
          <w:b/>
        </w:rPr>
        <w:t>Список используемых источников</w:t>
      </w:r>
      <w:r>
        <w:rPr>
          <w:b/>
        </w:rPr>
        <w:t xml:space="preserve"> – </w:t>
      </w:r>
      <w:r w:rsidRPr="00D25F84">
        <w:t>не мен</w:t>
      </w:r>
      <w:r>
        <w:t>ее10 наименований литерату</w:t>
      </w:r>
      <w:r w:rsidR="0096325C">
        <w:t>ры, не ранее 2014</w:t>
      </w:r>
      <w:r w:rsidR="00DE2364">
        <w:t xml:space="preserve"> года издания.</w:t>
      </w:r>
      <w:r>
        <w:t xml:space="preserve"> Интернет источники с актуальными датами обращения. </w:t>
      </w:r>
    </w:p>
    <w:p w:rsidR="009C4684" w:rsidRPr="00373B7E" w:rsidRDefault="009C4684" w:rsidP="00DE2364">
      <w:pPr>
        <w:widowControl w:val="0"/>
        <w:spacing w:line="360" w:lineRule="auto"/>
        <w:ind w:firstLine="567"/>
        <w:jc w:val="both"/>
      </w:pPr>
      <w:r>
        <w:rPr>
          <w:b/>
        </w:rPr>
        <w:t xml:space="preserve">Презентация отчета – </w:t>
      </w:r>
      <w:r w:rsidRPr="00373B7E">
        <w:t>не менее 8 слайдов, раскрывающих содержание отчета</w:t>
      </w:r>
      <w:r>
        <w:t>.</w:t>
      </w:r>
      <w:r w:rsidRPr="00373B7E">
        <w:t xml:space="preserve">                             </w:t>
      </w:r>
    </w:p>
    <w:p w:rsidR="009C4684" w:rsidRPr="00C9280E" w:rsidRDefault="009C4684" w:rsidP="00DE2364">
      <w:pPr>
        <w:widowControl w:val="0"/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Оформление отчета по практике</w:t>
      </w:r>
    </w:p>
    <w:p w:rsidR="009C4684" w:rsidRPr="00660397" w:rsidRDefault="009C4684" w:rsidP="00DE236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9C4684" w:rsidRDefault="009C4684" w:rsidP="00DE2364">
      <w:pPr>
        <w:widowControl w:val="0"/>
        <w:spacing w:line="360" w:lineRule="auto"/>
        <w:ind w:firstLine="567"/>
        <w:jc w:val="both"/>
      </w:pPr>
      <w:r w:rsidRPr="00D25F84">
        <w:lastRenderedPageBreak/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6603F7">
        <w:t>Пункт</w:t>
      </w:r>
      <w:r>
        <w:t xml:space="preserve"> 1,  </w:t>
      </w:r>
      <w:r w:rsidR="006603F7">
        <w:t>Пункт</w:t>
      </w:r>
      <w:r>
        <w:t xml:space="preserve"> 2,  </w:t>
      </w:r>
      <w:r w:rsidR="006603F7">
        <w:t>Пункт</w:t>
      </w:r>
      <w:r>
        <w:t xml:space="preserve"> 3, Заключение, Список используемых источников начинаются с новой страницы. </w:t>
      </w:r>
    </w:p>
    <w:p w:rsidR="009C4684" w:rsidRPr="00DE2364" w:rsidRDefault="00DE2364" w:rsidP="00DE2364">
      <w:pPr>
        <w:widowControl w:val="0"/>
        <w:spacing w:line="360" w:lineRule="auto"/>
        <w:ind w:firstLine="567"/>
        <w:jc w:val="both"/>
      </w:pPr>
      <w:r>
        <w:t>Для оформления таблиц и</w:t>
      </w:r>
      <w:r w:rsidR="009C4684" w:rsidRPr="00D25F84">
        <w:t xml:space="preserve"> рисунков по ходу изложе</w:t>
      </w:r>
      <w:r w:rsidR="009C4684" w:rsidRPr="00D25F84">
        <w:softHyphen/>
        <w:t>ния материала необходимо воспользоваться рекомендациями, представ</w:t>
      </w:r>
      <w:r w:rsidR="009C4684" w:rsidRPr="00D25F84">
        <w:softHyphen/>
        <w:t>ленными ниже.</w:t>
      </w:r>
    </w:p>
    <w:p w:rsidR="009C4684" w:rsidRPr="00D25F84" w:rsidRDefault="009C4684" w:rsidP="00A7069C">
      <w:pPr>
        <w:contextualSpacing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9C4684" w:rsidRPr="00DE2364" w:rsidRDefault="009C4684" w:rsidP="00DE2364">
      <w:pPr>
        <w:spacing w:line="360" w:lineRule="auto"/>
        <w:ind w:firstLine="567"/>
        <w:contextualSpacing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9C4684" w:rsidRPr="00D25F84" w:rsidRDefault="009C4684" w:rsidP="00DE2364">
      <w:pPr>
        <w:spacing w:line="360" w:lineRule="auto"/>
        <w:contextualSpacing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9C4684" w:rsidRPr="00D25F84" w:rsidRDefault="009C4684" w:rsidP="00DE2364">
      <w:pPr>
        <w:spacing w:line="360" w:lineRule="auto"/>
        <w:ind w:firstLine="709"/>
        <w:contextualSpacing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 xml:space="preserve"> 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9C4684" w:rsidRPr="007D544E" w:rsidRDefault="009C4684" w:rsidP="00DE2364">
      <w:pPr>
        <w:spacing w:line="360" w:lineRule="auto"/>
        <w:contextualSpacing/>
        <w:jc w:val="both"/>
        <w:rPr>
          <w:sz w:val="18"/>
        </w:rPr>
      </w:pPr>
    </w:p>
    <w:p w:rsidR="009C4684" w:rsidRPr="00D25F84" w:rsidRDefault="009C4684" w:rsidP="00DE2364">
      <w:pPr>
        <w:spacing w:line="360" w:lineRule="auto"/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9C4684" w:rsidRPr="00660397" w:rsidTr="00DE2364">
        <w:trPr>
          <w:jc w:val="center"/>
        </w:trPr>
        <w:tc>
          <w:tcPr>
            <w:tcW w:w="1526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9C4684" w:rsidRPr="00660397" w:rsidTr="00DE2364">
        <w:trPr>
          <w:jc w:val="center"/>
        </w:trPr>
        <w:tc>
          <w:tcPr>
            <w:tcW w:w="1526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C4684" w:rsidRPr="00660397" w:rsidTr="00DE2364">
        <w:trPr>
          <w:trHeight w:val="862"/>
          <w:jc w:val="center"/>
        </w:trPr>
        <w:tc>
          <w:tcPr>
            <w:tcW w:w="1526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9C4684" w:rsidRPr="00660397" w:rsidRDefault="009C4684" w:rsidP="00660397">
      <w:pPr>
        <w:ind w:firstLine="709"/>
        <w:jc w:val="both"/>
        <w:rPr>
          <w:sz w:val="28"/>
          <w:szCs w:val="28"/>
        </w:rPr>
      </w:pP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 xml:space="preserve">ту страницу начинают с надписи </w:t>
      </w:r>
      <w:r>
        <w:lastRenderedPageBreak/>
        <w:t>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9C4684" w:rsidRDefault="009C4684" w:rsidP="00DE2364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9C4684" w:rsidRPr="003A0701" w:rsidRDefault="009C4684" w:rsidP="00DE2364">
      <w:pPr>
        <w:tabs>
          <w:tab w:val="left" w:pos="708"/>
        </w:tabs>
        <w:spacing w:before="60" w:line="360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>6. Фонд оценочных средств для проведения промежуточной аттестации обучающихся  по практике</w:t>
      </w:r>
      <w:r w:rsidR="00DE2364">
        <w:rPr>
          <w:b/>
        </w:rPr>
        <w:t xml:space="preserve">  </w:t>
      </w:r>
      <w:r>
        <w:rPr>
          <w:b/>
        </w:rPr>
        <w:t xml:space="preserve"> </w:t>
      </w:r>
    </w:p>
    <w:p w:rsidR="009C4684" w:rsidRDefault="009C4684" w:rsidP="00DE2364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C4684" w:rsidRPr="00DE2364" w:rsidTr="009D6813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№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C4684" w:rsidRPr="00DE2364" w:rsidRDefault="009C4684" w:rsidP="00052B6E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C4684" w:rsidRPr="00DE2364" w:rsidRDefault="006603F7" w:rsidP="00052B6E">
            <w:r>
              <w:t>Пункт</w:t>
            </w:r>
            <w:r w:rsidR="00DE2364">
              <w:t xml:space="preserve">  практики, обеспечиваю</w:t>
            </w:r>
            <w:r w:rsidR="009C4684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C4684" w:rsidRPr="00DE2364" w:rsidTr="009D6813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92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84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559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DE2364" w:rsidP="00052B6E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C4684" w:rsidRPr="00DE2364" w:rsidRDefault="009C4684" w:rsidP="00DE2364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481AD5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C4684" w:rsidRDefault="006603F7" w:rsidP="00052B6E">
            <w:r>
              <w:t>Пункт</w:t>
            </w:r>
            <w:r w:rsidR="00C133B9">
              <w:t xml:space="preserve"> 2</w:t>
            </w:r>
          </w:p>
          <w:p w:rsidR="00C133B9" w:rsidRDefault="00C133B9" w:rsidP="00052B6E"/>
          <w:p w:rsidR="00C133B9" w:rsidRDefault="00C133B9" w:rsidP="00052B6E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052B6E"/>
          <w:p w:rsidR="00C133B9" w:rsidRPr="00C133B9" w:rsidRDefault="00C133B9" w:rsidP="00052B6E">
            <w:r>
              <w:t>Защита отчета по практике</w:t>
            </w: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t>законы и тенденции экономического развития туризма и гостеприимства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>основ экономических знаний в раз</w:t>
            </w:r>
            <w:r w:rsidRPr="00DE2364">
              <w:softHyphen/>
              <w:t>личных сферах деятельности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052B6E">
            <w:pPr>
              <w:pStyle w:val="af3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9C4684" w:rsidRPr="00DE2364" w:rsidRDefault="009C4684" w:rsidP="00052B6E">
            <w:r w:rsidRPr="00DE2364">
              <w:t>ОК-6</w:t>
            </w:r>
          </w:p>
        </w:tc>
        <w:tc>
          <w:tcPr>
            <w:tcW w:w="1843" w:type="dxa"/>
          </w:tcPr>
          <w:p w:rsidR="009C4684" w:rsidRPr="00DE2364" w:rsidRDefault="009C4684" w:rsidP="00052B6E">
            <w:r w:rsidRPr="00DE2364">
              <w:t>способность</w:t>
            </w:r>
            <w:r w:rsidR="00481AD5">
              <w:t>ю</w:t>
            </w:r>
            <w:r w:rsidR="00597122">
              <w:t xml:space="preserve"> к 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C133B9" w:rsidRDefault="00C133B9" w:rsidP="00C133B9">
            <w:r>
              <w:t xml:space="preserve">Подготовка </w:t>
            </w:r>
            <w:r w:rsidR="008A2C7C">
              <w:t>введения и заключения</w:t>
            </w:r>
            <w:r>
              <w:t xml:space="preserve">, списка используемых источников, </w:t>
            </w:r>
            <w:r>
              <w:lastRenderedPageBreak/>
              <w:t>итогового отчета по практике и презентации</w:t>
            </w:r>
          </w:p>
          <w:p w:rsidR="00C133B9" w:rsidRDefault="00C133B9" w:rsidP="00C133B9"/>
          <w:p w:rsidR="009C4684" w:rsidRPr="00DE2364" w:rsidRDefault="009C4684" w:rsidP="00C133B9"/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 xml:space="preserve">определять уровень своего интеллектуального и общекультурного  развития; поставить цели </w:t>
            </w:r>
            <w:r w:rsidRPr="00DE2364">
              <w:lastRenderedPageBreak/>
              <w:t>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навыками самоорганизации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907865">
            <w:pPr>
              <w:pStyle w:val="af3"/>
              <w:jc w:val="center"/>
            </w:pPr>
            <w:r>
              <w:lastRenderedPageBreak/>
              <w:t>3</w:t>
            </w:r>
          </w:p>
        </w:tc>
        <w:tc>
          <w:tcPr>
            <w:tcW w:w="923" w:type="dxa"/>
          </w:tcPr>
          <w:p w:rsidR="009C4684" w:rsidRPr="00DE2364" w:rsidRDefault="009C4684" w:rsidP="00907865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C4684" w:rsidRPr="00DE2364" w:rsidRDefault="009C4684" w:rsidP="00907865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C4684" w:rsidRDefault="006603F7" w:rsidP="00C133B9">
            <w:r>
              <w:t>Пункт</w:t>
            </w:r>
            <w:r w:rsidR="009C4684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pPr>
              <w:rPr>
                <w:color w:val="FF0000"/>
              </w:rPr>
            </w:pPr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9C4684" w:rsidRPr="00DE2364" w:rsidRDefault="009C4684" w:rsidP="00907865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C4684" w:rsidRPr="00DE2364" w:rsidRDefault="00DE2364" w:rsidP="00907865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907865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C4684" w:rsidRPr="00A330E2" w:rsidRDefault="009C4684" w:rsidP="00DE2364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Pr="00DE2364" w:rsidRDefault="007D544E" w:rsidP="00907865">
            <w:pPr>
              <w:pStyle w:val="af3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7D544E" w:rsidRPr="00DE2364" w:rsidRDefault="007D544E" w:rsidP="00334AD7">
            <w:r>
              <w:t>ПК- 17</w:t>
            </w:r>
          </w:p>
        </w:tc>
        <w:tc>
          <w:tcPr>
            <w:tcW w:w="1843" w:type="dxa"/>
          </w:tcPr>
          <w:p w:rsidR="007D544E" w:rsidRPr="00DE2364" w:rsidRDefault="007D544E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7D544E" w:rsidRDefault="006603F7" w:rsidP="00334AD7">
            <w:r>
              <w:t>Пункт</w:t>
            </w:r>
            <w:r w:rsidR="00C133B9">
              <w:t xml:space="preserve"> 1</w:t>
            </w:r>
          </w:p>
          <w:p w:rsidR="00C133B9" w:rsidRPr="00DE2364" w:rsidRDefault="006603F7" w:rsidP="00334AD7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Default="007D544E" w:rsidP="00907865">
            <w:pPr>
              <w:pStyle w:val="af3"/>
              <w:jc w:val="center"/>
            </w:pPr>
            <w:r>
              <w:t>5</w:t>
            </w:r>
          </w:p>
          <w:p w:rsidR="007D544E" w:rsidRPr="00DE2364" w:rsidRDefault="007D544E" w:rsidP="00907865">
            <w:pPr>
              <w:pStyle w:val="af3"/>
              <w:jc w:val="center"/>
            </w:pPr>
          </w:p>
        </w:tc>
        <w:tc>
          <w:tcPr>
            <w:tcW w:w="923" w:type="dxa"/>
          </w:tcPr>
          <w:p w:rsidR="007D544E" w:rsidRPr="007D544E" w:rsidRDefault="007D544E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7D544E" w:rsidRPr="007D544E" w:rsidRDefault="007D544E" w:rsidP="009D6813">
            <w:pPr>
              <w:ind w:firstLine="23"/>
              <w:jc w:val="both"/>
            </w:pPr>
            <w:r w:rsidRPr="007D544E">
              <w:t xml:space="preserve">способностью использовать методы исследования и оценки рынка туруслуг  и услуг </w:t>
            </w:r>
            <w:r w:rsidRPr="007D544E">
              <w:lastRenderedPageBreak/>
              <w:t xml:space="preserve">гостеприимства </w:t>
            </w:r>
          </w:p>
        </w:tc>
        <w:tc>
          <w:tcPr>
            <w:tcW w:w="1559" w:type="dxa"/>
          </w:tcPr>
          <w:p w:rsidR="007D544E" w:rsidRDefault="006603F7" w:rsidP="00C133B9">
            <w:r>
              <w:lastRenderedPageBreak/>
              <w:t>Пункт</w:t>
            </w:r>
            <w:r w:rsidR="007D544E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9C4684" w:rsidRPr="00D84F4A" w:rsidRDefault="009C4684" w:rsidP="00597122">
      <w:pPr>
        <w:spacing w:line="360" w:lineRule="auto"/>
        <w:ind w:firstLine="567"/>
        <w:jc w:val="both"/>
        <w:rPr>
          <w:b/>
          <w:bCs/>
        </w:rPr>
      </w:pPr>
      <w:r w:rsidRPr="00597122">
        <w:rPr>
          <w:b/>
          <w:bCs/>
        </w:rPr>
        <w:t>6.2.</w:t>
      </w:r>
      <w:r w:rsidRPr="00D84F4A">
        <w:rPr>
          <w:b/>
          <w:bCs/>
          <w:i/>
        </w:rPr>
        <w:t xml:space="preserve"> </w:t>
      </w:r>
      <w:r w:rsidRPr="00D84F4A">
        <w:rPr>
          <w:b/>
          <w:bCs/>
        </w:rPr>
        <w:t>Описание показателей и критериев оценивания компетенций на разных этапах их формирования, описание шкал оценивания</w:t>
      </w:r>
    </w:p>
    <w:p w:rsidR="006603F7" w:rsidRPr="00D84F4A" w:rsidRDefault="006603F7" w:rsidP="006603F7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учебной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 w:rsidRPr="00D84F4A"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учебной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lastRenderedPageBreak/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982E51" w:rsidRDefault="00982E51" w:rsidP="00982E51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982E51" w:rsidRPr="00EB63CC" w:rsidTr="00E040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Итоговая оценка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6603F7" w:rsidRDefault="00982E51" w:rsidP="006603F7">
      <w:pPr>
        <w:tabs>
          <w:tab w:val="left" w:pos="708"/>
        </w:tabs>
        <w:spacing w:line="360" w:lineRule="auto"/>
        <w:ind w:firstLine="567"/>
        <w:jc w:val="both"/>
      </w:pPr>
      <w:r w:rsidRPr="002C0221">
        <w:t>* при условии выполнения всех заданий текущего контроля успеваемости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9C4684" w:rsidRPr="003A0701" w:rsidRDefault="009C4684" w:rsidP="00597122">
      <w:pPr>
        <w:tabs>
          <w:tab w:val="left" w:pos="708"/>
        </w:tabs>
        <w:rPr>
          <w:b/>
        </w:rPr>
      </w:pPr>
    </w:p>
    <w:p w:rsidR="009C4684" w:rsidRPr="00695EB5" w:rsidRDefault="009C4684" w:rsidP="002E1271">
      <w:pPr>
        <w:spacing w:line="312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06"/>
        <w:gridCol w:w="2803"/>
        <w:gridCol w:w="3891"/>
        <w:gridCol w:w="2476"/>
      </w:tblGrid>
      <w:tr w:rsidR="009C4684" w:rsidRPr="00597122" w:rsidTr="00597122">
        <w:trPr>
          <w:cantSplit/>
          <w:trHeight w:val="15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C4684" w:rsidRPr="00597122" w:rsidRDefault="009C4684" w:rsidP="00F846B4">
            <w:pPr>
              <w:ind w:left="113" w:right="113"/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lastRenderedPageBreak/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84" w:rsidRPr="00597122" w:rsidRDefault="006603F7" w:rsidP="00597122">
            <w:pPr>
              <w:ind w:left="-108" w:right="-154"/>
              <w:jc w:val="center"/>
              <w:rPr>
                <w:color w:val="000000"/>
              </w:rPr>
            </w:pPr>
            <w:r>
              <w:t>Пункт</w:t>
            </w:r>
            <w:r w:rsidR="009C4684" w:rsidRPr="00597122">
              <w:t xml:space="preserve">  практики, обеспечивающий формирование компетенции (или ее части)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i/>
                <w:color w:val="FF0000"/>
              </w:rPr>
            </w:pPr>
            <w:r w:rsidRPr="00597122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F846B4">
            <w:pPr>
              <w:rPr>
                <w:color w:val="000000"/>
              </w:rPr>
            </w:pPr>
            <w:r w:rsidRPr="00761241">
              <w:t>Сущность туриндустрии/индустрии гостеприимства как отрасли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Подготовка материала по вопросу «Сущность туриндустрии  </w:t>
            </w:r>
            <w:r w:rsidR="00B8243C">
              <w:rPr>
                <w:color w:val="000000"/>
              </w:rPr>
              <w:t>/</w:t>
            </w:r>
            <w:r w:rsidRPr="00597122">
              <w:rPr>
                <w:color w:val="000000"/>
              </w:rPr>
              <w:t xml:space="preserve"> индустрии гостеприимства  как отрасли экономики»</w:t>
            </w:r>
          </w:p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 5-6 стр.</w:t>
            </w:r>
            <w:r w:rsidR="00597122">
              <w:rPr>
                <w:color w:val="000000"/>
              </w:rPr>
              <w:t xml:space="preserve"> </w:t>
            </w:r>
            <w:r w:rsidRPr="00597122">
              <w:t>с соблюдением требований к содержанию и оформлению отчета</w:t>
            </w:r>
            <w:r w:rsidR="00CF5213">
              <w:t>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C4684" w:rsidRPr="00597122">
              <w:rPr>
                <w:color w:val="000000"/>
              </w:rPr>
              <w:t>.02.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B8243C">
            <w:pPr>
              <w:rPr>
                <w:color w:val="000000"/>
              </w:rPr>
            </w:pPr>
            <w:r w:rsidRPr="00761241">
              <w:t>Отдельные 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r w:rsidRPr="00597122">
              <w:t>Подготовка материала по вопросу «</w:t>
            </w:r>
            <w:r w:rsidR="009D6813">
              <w:t>Отдельные</w:t>
            </w:r>
            <w:r w:rsidRPr="00597122">
              <w:t xml:space="preserve"> ключевые понятия, используемые в данном виде деятельности (данном виде услуг)»</w:t>
            </w:r>
          </w:p>
          <w:p w:rsidR="009C4684" w:rsidRPr="00597122" w:rsidRDefault="009C4684" w:rsidP="00935C3C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35C3C">
            <w:r w:rsidRPr="00597122">
              <w:t>Подготовка материала по вопросу «Законодательные и нормативно-правовые акты, регулирующие данный вид деятельности (данный вид услуг), их содержание и основные положения»</w:t>
            </w:r>
          </w:p>
          <w:p w:rsidR="009C4684" w:rsidRPr="00597122" w:rsidRDefault="009C4684" w:rsidP="00935C3C">
            <w:pPr>
              <w:rPr>
                <w:i/>
                <w:color w:val="FF0000"/>
              </w:rPr>
            </w:pPr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rPr>
                <w:i/>
              </w:rPr>
              <w:t xml:space="preserve"> </w:t>
            </w:r>
            <w:r w:rsidRPr="00597122">
              <w:t xml:space="preserve">4,5 - 7 стр., </w:t>
            </w:r>
          </w:p>
          <w:p w:rsidR="009C4684" w:rsidRPr="00597122" w:rsidRDefault="009C4684" w:rsidP="009C689E">
            <w:r w:rsidRPr="00597122">
              <w:t>с соблюдением требований к содержанию и оформлению отчета,</w:t>
            </w:r>
          </w:p>
          <w:p w:rsidR="009C4684" w:rsidRPr="00597122" w:rsidRDefault="00CF5213" w:rsidP="00F846B4">
            <w:r>
              <w:t>28</w:t>
            </w:r>
            <w:r w:rsidR="009C4684" w:rsidRPr="00597122">
              <w:t>.03.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761241">
            <w:pPr>
              <w:tabs>
                <w:tab w:val="left" w:pos="708"/>
              </w:tabs>
              <w:rPr>
                <w:color w:val="000000"/>
              </w:rPr>
            </w:pPr>
            <w:r w:rsidRPr="00761241">
              <w:t xml:space="preserve">Описание и характеристика </w:t>
            </w:r>
            <w:r w:rsidR="00F470B4" w:rsidRPr="00F470B4">
              <w:t xml:space="preserve">предпринимательской деятельности </w:t>
            </w:r>
            <w:r w:rsidRPr="00761241">
              <w:t>предприятия индустрии туризма</w:t>
            </w:r>
            <w:r>
              <w:t xml:space="preserve">/ гостеприимства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2C69F9">
            <w:r w:rsidRPr="00597122">
              <w:t>Согласование плана вопроса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Подготовка  материала по вопросу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2C69F9">
            <w:r w:rsidRPr="00597122">
              <w:t>Составление списка  литературы</w:t>
            </w:r>
          </w:p>
          <w:p w:rsidR="009C4684" w:rsidRPr="00597122" w:rsidRDefault="009C4684" w:rsidP="002C69F9">
            <w:pPr>
              <w:rPr>
                <w:i/>
                <w:color w:val="FF0000"/>
              </w:rPr>
            </w:pPr>
            <w:r w:rsidRPr="00597122">
              <w:t xml:space="preserve">Доработка задания в соответствии с замечаниями руководителя </w:t>
            </w:r>
            <w:r w:rsidRPr="00597122">
              <w:lastRenderedPageBreak/>
              <w:t>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lastRenderedPageBreak/>
              <w:t xml:space="preserve">15 -.20 стр., не менее 3 </w:t>
            </w:r>
            <w:r w:rsidR="006603F7">
              <w:t>пункт</w:t>
            </w:r>
            <w:r w:rsidRPr="00597122">
              <w:t>ов, не менее 10 наименований литературы, не ранее2013 г.,</w:t>
            </w:r>
          </w:p>
          <w:p w:rsidR="009C4684" w:rsidRPr="00597122" w:rsidRDefault="009C4684" w:rsidP="00CF5213">
            <w:r w:rsidRPr="00597122">
              <w:t>с соблюдением требований к содержанию и оформлению отчета</w:t>
            </w:r>
          </w:p>
          <w:p w:rsidR="009C4684" w:rsidRPr="009F1A36" w:rsidRDefault="00CF5213" w:rsidP="00CF5213">
            <w:r>
              <w:t>25</w:t>
            </w:r>
            <w:r w:rsidR="009C4684" w:rsidRPr="00597122">
              <w:t>.0</w:t>
            </w:r>
            <w:r>
              <w:t>4</w:t>
            </w:r>
            <w:r w:rsidR="009C4684" w:rsidRPr="00597122">
              <w:t>.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> </w:t>
            </w:r>
            <w:r w:rsidRPr="00597122">
              <w:t xml:space="preserve">Подготовка </w:t>
            </w:r>
            <w:r w:rsidR="00CF5213">
              <w:t>введения и заключения</w:t>
            </w:r>
            <w:r w:rsidRPr="00597122">
              <w:t>, списка используемых источников, итогового от</w:t>
            </w:r>
            <w:r w:rsidRPr="00597122">
              <w:softHyphen/>
              <w:t>чета по практике и презен</w:t>
            </w:r>
            <w:r w:rsidRPr="00597122">
              <w:softHyphen/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9C689E">
            <w:r w:rsidRPr="00597122">
              <w:rPr>
                <w:color w:val="000000"/>
              </w:rPr>
              <w:t> </w:t>
            </w:r>
            <w:r w:rsidRPr="00597122">
              <w:t>Подготовка списка используемых источников</w:t>
            </w:r>
          </w:p>
          <w:p w:rsidR="009C4684" w:rsidRPr="00597122" w:rsidRDefault="009C4684" w:rsidP="009C689E">
            <w:r w:rsidRPr="00597122">
              <w:t xml:space="preserve">Подготовка </w:t>
            </w:r>
            <w:r w:rsidR="00CF5213">
              <w:t xml:space="preserve">введения и заключения  </w:t>
            </w:r>
            <w:r w:rsidRPr="00597122">
              <w:t>к отчету</w:t>
            </w:r>
          </w:p>
          <w:p w:rsidR="009C4684" w:rsidRPr="00597122" w:rsidRDefault="009C4684" w:rsidP="009C689E">
            <w:r w:rsidRPr="00597122">
              <w:t xml:space="preserve">Доработка </w:t>
            </w:r>
            <w:r w:rsidR="00CF5213">
              <w:t xml:space="preserve">введения и заключения </w:t>
            </w:r>
            <w:r w:rsidRPr="00597122">
              <w:t>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Подготовка презентации отчета</w:t>
            </w:r>
          </w:p>
          <w:p w:rsidR="009C4684" w:rsidRPr="00597122" w:rsidRDefault="009C4684" w:rsidP="009C689E">
            <w:r w:rsidRPr="00597122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Формирование итогового отчета</w:t>
            </w:r>
          </w:p>
          <w:p w:rsidR="009C4684" w:rsidRPr="009F1A36" w:rsidRDefault="009C4684" w:rsidP="00935C3C">
            <w:r w:rsidRPr="00597122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684" w:rsidRPr="00597122" w:rsidRDefault="009C4684" w:rsidP="00935C3C">
            <w:r w:rsidRPr="00597122">
              <w:rPr>
                <w:color w:val="000000"/>
              </w:rPr>
              <w:t>  </w:t>
            </w:r>
            <w:r w:rsidRPr="00597122">
              <w:t>Интернет источники с актуальными датами обращения.,</w:t>
            </w:r>
          </w:p>
          <w:p w:rsidR="009C4684" w:rsidRPr="00597122" w:rsidRDefault="009C4684" w:rsidP="00935C3C">
            <w:r w:rsidRPr="00597122">
              <w:t xml:space="preserve"> 1 стр.,</w:t>
            </w:r>
          </w:p>
          <w:p w:rsidR="009C4684" w:rsidRPr="00597122" w:rsidRDefault="009C4684" w:rsidP="00935C3C">
            <w:r w:rsidRPr="00597122">
              <w:t>не менее 8 слайдов,</w:t>
            </w:r>
          </w:p>
          <w:p w:rsidR="009C4684" w:rsidRPr="00597122" w:rsidRDefault="00CF5213" w:rsidP="00935C3C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935C3C">
            <w:pPr>
              <w:rPr>
                <w:color w:val="000000"/>
              </w:rPr>
            </w:pPr>
            <w:r>
              <w:t>09.06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F846B4">
            <w:pPr>
              <w:rPr>
                <w:color w:val="000000"/>
              </w:rPr>
            </w:pPr>
            <w:r w:rsidRPr="00597122">
              <w:t>Защита отчета по прак</w:t>
            </w:r>
            <w:r w:rsidRPr="00597122">
              <w:softHyphen/>
              <w:t>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D06526">
            <w:r w:rsidRPr="00597122">
              <w:t>Подготовка доклада по отчету</w:t>
            </w:r>
          </w:p>
          <w:p w:rsidR="009C4684" w:rsidRPr="00597122" w:rsidRDefault="009C4684" w:rsidP="00D06526">
            <w:pPr>
              <w:rPr>
                <w:i/>
                <w:color w:val="FF0000"/>
              </w:rPr>
            </w:pPr>
            <w:r w:rsidRPr="00597122">
              <w:t>Ответы на вопросы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684" w:rsidRPr="00597122" w:rsidRDefault="00CF5213" w:rsidP="00D06526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13.06, 14.06</w:t>
            </w:r>
          </w:p>
        </w:tc>
      </w:tr>
    </w:tbl>
    <w:p w:rsidR="009C4684" w:rsidRPr="00695EB5" w:rsidRDefault="009C4684" w:rsidP="00695EB5">
      <w:pPr>
        <w:jc w:val="both"/>
        <w:rPr>
          <w:b/>
          <w:bCs/>
        </w:rPr>
      </w:pPr>
    </w:p>
    <w:p w:rsidR="009C4684" w:rsidRPr="009F1A36" w:rsidRDefault="009C4684" w:rsidP="009F1A36">
      <w:pPr>
        <w:spacing w:line="360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Балльно-рейтинговая технология оценки успеваемости студентов базируется на следующих принципах: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реализации компетентностного  подхода к результатам обучения в образовательном процессе;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индивидуализации обучения;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lastRenderedPageBreak/>
        <w:t xml:space="preserve">- </w:t>
      </w:r>
      <w:r w:rsidR="009C4684" w:rsidRPr="00695EB5">
        <w:t>модульном принципе структурирования учебного процесса;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вариативности форм контроля и гибкой модели оценивания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открытости процедур контроля и результатов оценки текущей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единства требований, предъявляемых к работе студентов в ходе освоения программы дисциплины;</w:t>
      </w:r>
      <w:r>
        <w:t xml:space="preserve"> </w:t>
      </w:r>
      <w:r w:rsidR="009C4684" w:rsidRPr="00695EB5">
        <w:t>строгом соблюдении исполнительской дисциплины всеми участниками образовательного процесса.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>ам практики между «контрольными точками» выполняются согласно программе практики на базе практики. Всего за период прохождения учебной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6603F7" w:rsidRDefault="006603F7" w:rsidP="006603F7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982E51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9C4684" w:rsidRDefault="009C4684" w:rsidP="006603F7">
      <w:pPr>
        <w:spacing w:line="360" w:lineRule="auto"/>
        <w:ind w:firstLine="567"/>
        <w:jc w:val="both"/>
      </w:pPr>
      <w:r w:rsidRPr="00695EB5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5DE2" w:rsidRDefault="006A5DE2" w:rsidP="009F1A36">
      <w:pPr>
        <w:spacing w:line="360" w:lineRule="auto"/>
        <w:ind w:firstLine="567"/>
        <w:jc w:val="both"/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3"/>
        <w:gridCol w:w="4111"/>
      </w:tblGrid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Контрольная точка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Процедуры оценивания</w:t>
            </w:r>
          </w:p>
        </w:tc>
      </w:tr>
      <w:tr w:rsidR="009C4684" w:rsidRPr="00385628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>
              <w:t xml:space="preserve">1 Сущность туриндустрии </w:t>
            </w:r>
            <w:r w:rsidRPr="003A0701">
              <w:t xml:space="preserve"> </w:t>
            </w:r>
            <w:r w:rsidR="00AF74BD">
              <w:t xml:space="preserve">/ индустрии </w:t>
            </w:r>
            <w:r w:rsidR="00AF74BD">
              <w:lastRenderedPageBreak/>
              <w:t xml:space="preserve">гостеприимства </w:t>
            </w:r>
            <w:r w:rsidRPr="003A0701">
              <w:t>как отрасли экономики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1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lastRenderedPageBreak/>
              <w:t xml:space="preserve">Проверка </w:t>
            </w:r>
            <w:r w:rsidR="006603F7">
              <w:t>пункта</w:t>
            </w:r>
            <w:r w:rsidRPr="00373B7E">
              <w:t xml:space="preserve"> 1 отчета, выявление </w:t>
            </w:r>
            <w:r w:rsidRPr="00373B7E">
              <w:lastRenderedPageBreak/>
              <w:t>недочетов, подготовка рекомендаций по их устранению</w:t>
            </w:r>
          </w:p>
        </w:tc>
      </w:tr>
      <w:tr w:rsidR="009C4684" w:rsidRPr="00535B0E" w:rsidTr="009F1A36">
        <w:trPr>
          <w:jc w:val="center"/>
        </w:trPr>
        <w:tc>
          <w:tcPr>
            <w:tcW w:w="5593" w:type="dxa"/>
          </w:tcPr>
          <w:p w:rsidR="009C4684" w:rsidRDefault="009C4684" w:rsidP="0068659C">
            <w:pPr>
              <w:tabs>
                <w:tab w:val="left" w:pos="708"/>
              </w:tabs>
            </w:pPr>
            <w:r w:rsidRPr="003A0701">
              <w:lastRenderedPageBreak/>
              <w:t xml:space="preserve">2. </w:t>
            </w:r>
            <w:r w:rsidR="00F470B4">
              <w:t>Отдельные</w:t>
            </w:r>
            <w: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  <w:p w:rsidR="009C4684" w:rsidRDefault="009C4684" w:rsidP="00BB3594">
            <w:pPr>
              <w:tabs>
                <w:tab w:val="left" w:pos="708"/>
              </w:tabs>
            </w:pPr>
            <w:r>
              <w:t>Описание и характеристика данного вида деятельности (данного вида услуг</w:t>
            </w:r>
          </w:p>
          <w:p w:rsidR="009C4684" w:rsidRPr="003A0701" w:rsidRDefault="009C4684" w:rsidP="00BB3594">
            <w:pPr>
              <w:tabs>
                <w:tab w:val="left" w:pos="708"/>
              </w:tabs>
            </w:pPr>
            <w:r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>
              <w:rPr>
                <w:b/>
              </w:rPr>
              <w:t xml:space="preserve"> 2</w:t>
            </w:r>
            <w:r w:rsidRPr="003A0701">
              <w:rPr>
                <w:b/>
              </w:rPr>
              <w:t xml:space="preserve">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2 отчета, выявление недочетов, подготовка рекомендаций по их устранению</w:t>
            </w:r>
          </w:p>
        </w:tc>
      </w:tr>
      <w:tr w:rsidR="009C4684" w:rsidRPr="002E0ED4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t>3</w:t>
            </w:r>
            <w:r w:rsidRPr="00754BA3">
              <w:t xml:space="preserve"> </w:t>
            </w:r>
            <w:r w:rsidR="00F470B4">
              <w:t>Описание и характеристика предпринимательской деятельности предприятия индустрии туризма</w:t>
            </w:r>
          </w:p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3 отчета)</w:t>
            </w:r>
          </w:p>
        </w:tc>
        <w:tc>
          <w:tcPr>
            <w:tcW w:w="4111" w:type="dxa"/>
          </w:tcPr>
          <w:p w:rsidR="009C4684" w:rsidRPr="00373B7E" w:rsidRDefault="009C4684" w:rsidP="008A2C7C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3 отчета, выявление недочетов, подготовка рекомендаций по их устранению</w:t>
            </w:r>
          </w:p>
        </w:tc>
      </w:tr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</w:pPr>
            <w:r w:rsidRPr="003A0701">
              <w:t>4. Подведение итогов практики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(презентация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Проверка отчета, выявление недочетов, подго</w:t>
            </w:r>
            <w:r w:rsidRPr="00373B7E">
              <w:softHyphen/>
              <w:t>товка рекомендаций по их устранению.</w:t>
            </w:r>
          </w:p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Собеседование с обучающимся по отчету и пре</w:t>
            </w:r>
            <w:r w:rsidRPr="00373B7E">
              <w:softHyphen/>
              <w:t>зентации.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Pr="0068659C" w:rsidRDefault="009C4684" w:rsidP="006A5DE2">
      <w:pPr>
        <w:spacing w:line="360" w:lineRule="auto"/>
        <w:ind w:firstLine="567"/>
        <w:jc w:val="both"/>
        <w:rPr>
          <w:b/>
          <w:bCs/>
        </w:rPr>
      </w:pPr>
      <w:r w:rsidRPr="003A0701">
        <w:rPr>
          <w:b/>
        </w:rPr>
        <w:t xml:space="preserve">7. </w:t>
      </w:r>
      <w:r w:rsidRPr="0068659C">
        <w:rPr>
          <w:b/>
          <w:bCs/>
        </w:rPr>
        <w:t xml:space="preserve"> Информационно-коммуникационное обеспечение проведения практики</w:t>
      </w:r>
    </w:p>
    <w:p w:rsidR="009C4684" w:rsidRPr="009F1A36" w:rsidRDefault="009C4684" w:rsidP="00A97415">
      <w:pPr>
        <w:spacing w:line="360" w:lineRule="auto"/>
        <w:ind w:firstLine="567"/>
        <w:jc w:val="both"/>
        <w:rPr>
          <w:b/>
          <w:bCs/>
        </w:rPr>
      </w:pPr>
      <w:r w:rsidRPr="009F1A36">
        <w:rPr>
          <w:b/>
          <w:bCs/>
        </w:rPr>
        <w:t>7.1.</w:t>
      </w:r>
      <w:r w:rsidRPr="0068659C">
        <w:rPr>
          <w:b/>
          <w:bCs/>
          <w:i/>
        </w:rPr>
        <w:t xml:space="preserve"> </w:t>
      </w:r>
      <w:r w:rsidRPr="0068659C">
        <w:rPr>
          <w:b/>
          <w:bCs/>
        </w:rPr>
        <w:t>Перечень учебной литературы и ресурсов информационно-телекоммуникационной сети «Интернет».</w:t>
      </w:r>
    </w:p>
    <w:p w:rsidR="00A97415" w:rsidRPr="009F1A36" w:rsidRDefault="00A9741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9F1A36">
        <w:t xml:space="preserve">Кондраков Н.П. Основы малого и среднего предпринимательства: Практическое пособие / Н.П. Кондраков, И.Н. Кондраков. – М.: НИЦ ИНФРА-М, 2013. – </w:t>
      </w:r>
      <w:hyperlink r:id="rId12" w:history="1">
        <w:r w:rsidRPr="00241F3F">
          <w:rPr>
            <w:rStyle w:val="ad"/>
          </w:rPr>
          <w:t>http://znanium.com/catalog/product/350963</w:t>
        </w:r>
      </w:hyperlink>
      <w:r>
        <w:t xml:space="preserve"> </w:t>
      </w:r>
    </w:p>
    <w:p w:rsidR="00A97415" w:rsidRPr="009F1A36" w:rsidRDefault="00A9741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9F1A36">
        <w:t>Организация предпринимательской деятельности: учебное пособие. / Под ред. Т.В. Харитоновой, О.В. Шеменевой. – М.: Дашков и К</w:t>
      </w:r>
      <w:r w:rsidRPr="009F1A36">
        <w:sym w:font="Symbol" w:char="F0B0"/>
      </w:r>
      <w:r>
        <w:t xml:space="preserve">, 2012 </w:t>
      </w:r>
      <w:r w:rsidRPr="009F1A36">
        <w:t>.</w:t>
      </w:r>
      <w:r w:rsidRPr="009D5ADD">
        <w:t xml:space="preserve"> </w:t>
      </w:r>
      <w:hyperlink r:id="rId13" w:history="1">
        <w:r w:rsidRPr="00241F3F">
          <w:rPr>
            <w:rStyle w:val="ad"/>
          </w:rPr>
          <w:t>http://znanium.com/catalog/product/430351</w:t>
        </w:r>
      </w:hyperlink>
      <w:r>
        <w:t xml:space="preserve"> </w:t>
      </w:r>
    </w:p>
    <w:p w:rsidR="00A97415" w:rsidRPr="009F1A36" w:rsidRDefault="00B64E4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hyperlink r:id="rId14" w:history="1">
        <w:r w:rsidR="00A97415" w:rsidRPr="009F1A36">
          <w:rPr>
            <w:rStyle w:val="ad"/>
          </w:rPr>
          <w:t>http://economy.gov.ru</w:t>
        </w:r>
      </w:hyperlink>
      <w:r w:rsidR="00A97415" w:rsidRPr="009F1A36">
        <w:t xml:space="preserve"> – официальный сайт Минэкономразвития РФ</w:t>
      </w:r>
    </w:p>
    <w:p w:rsidR="00A97415" w:rsidRPr="009F1A36" w:rsidRDefault="00B64E4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hyperlink r:id="rId15" w:history="1">
        <w:r w:rsidR="00A97415" w:rsidRPr="009F1A36">
          <w:rPr>
            <w:rStyle w:val="ad"/>
          </w:rPr>
          <w:t>http://www.gks.ru</w:t>
        </w:r>
      </w:hyperlink>
      <w:r w:rsidR="00A97415" w:rsidRPr="009F1A36">
        <w:t xml:space="preserve"> – официальный сайт Федеральной службы государственной статистики </w:t>
      </w:r>
    </w:p>
    <w:p w:rsidR="00A97415" w:rsidRPr="009F1A36" w:rsidRDefault="00A9741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9F1A36">
        <w:t>Экономика, социология, менеджмент. Федеральный образовательный портал. (http://ecsocman.edu.ru/)</w:t>
      </w:r>
    </w:p>
    <w:p w:rsidR="00A97415" w:rsidRPr="009F1A36" w:rsidRDefault="00A9741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9F1A36">
        <w:t>Электронная библиотечная система Book.ru: http://www.book.ru/</w:t>
      </w:r>
    </w:p>
    <w:p w:rsidR="00A97415" w:rsidRPr="009F1A36" w:rsidRDefault="00A97415" w:rsidP="00A97415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9F1A36">
        <w:t>Единое окно доступа к образовательным ресурсам: http://window.edu.ru/</w:t>
      </w:r>
    </w:p>
    <w:p w:rsidR="002E1271" w:rsidRDefault="002E1271" w:rsidP="00A97415">
      <w:pPr>
        <w:tabs>
          <w:tab w:val="left" w:pos="1134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A97415" w:rsidRDefault="00A97415" w:rsidP="00A9741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A97415" w:rsidRDefault="00A97415" w:rsidP="00A97415">
      <w:pPr>
        <w:spacing w:line="360" w:lineRule="auto"/>
        <w:rPr>
          <w:b/>
        </w:rPr>
      </w:pPr>
    </w:p>
    <w:p w:rsidR="00A97415" w:rsidRDefault="00A97415" w:rsidP="00A97415">
      <w:pPr>
        <w:pStyle w:val="aa"/>
        <w:numPr>
          <w:ilvl w:val="0"/>
          <w:numId w:val="38"/>
        </w:numPr>
        <w:spacing w:line="360" w:lineRule="auto"/>
        <w:contextualSpacing w:val="0"/>
        <w:jc w:val="both"/>
      </w:pPr>
      <w:r>
        <w:t xml:space="preserve">Microsoft Windows </w:t>
      </w:r>
    </w:p>
    <w:p w:rsidR="00A97415" w:rsidRDefault="00A97415" w:rsidP="00A97415">
      <w:pPr>
        <w:pStyle w:val="aa"/>
        <w:numPr>
          <w:ilvl w:val="0"/>
          <w:numId w:val="38"/>
        </w:numPr>
        <w:spacing w:line="360" w:lineRule="auto"/>
        <w:contextualSpacing w:val="0"/>
        <w:jc w:val="both"/>
      </w:pPr>
      <w:r>
        <w:t xml:space="preserve">Microsoft Office </w:t>
      </w:r>
    </w:p>
    <w:p w:rsidR="00A97415" w:rsidRDefault="00A97415" w:rsidP="00A97415">
      <w:pPr>
        <w:pStyle w:val="aa"/>
        <w:numPr>
          <w:ilvl w:val="0"/>
          <w:numId w:val="38"/>
        </w:numPr>
        <w:spacing w:line="360" w:lineRule="auto"/>
        <w:contextualSpacing w:val="0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A97415" w:rsidRDefault="00A97415" w:rsidP="00A97415">
      <w:pPr>
        <w:pStyle w:val="aa"/>
        <w:spacing w:line="360" w:lineRule="auto"/>
        <w:jc w:val="both"/>
      </w:pPr>
      <w:r>
        <w:t xml:space="preserve"> </w:t>
      </w:r>
      <w:hyperlink r:id="rId16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A97415" w:rsidRDefault="00A97415" w:rsidP="00A97415">
      <w:pPr>
        <w:pStyle w:val="aa"/>
        <w:numPr>
          <w:ilvl w:val="0"/>
          <w:numId w:val="38"/>
        </w:numPr>
        <w:spacing w:line="360" w:lineRule="auto"/>
        <w:contextualSpacing w:val="0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7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F134DE" w:rsidRPr="00F134DE" w:rsidRDefault="00F134DE" w:rsidP="00F134DE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F134DE" w:rsidRPr="00F134DE" w:rsidRDefault="00F134DE" w:rsidP="00F134DE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134DE" w:rsidTr="00665B3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DE" w:rsidRDefault="00F134DE" w:rsidP="00665B3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DE" w:rsidRDefault="00F134DE" w:rsidP="00665B3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32914" w:rsidTr="00665B3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14" w:rsidRDefault="00032914" w:rsidP="00665B31">
            <w:pPr>
              <w:ind w:left="57" w:right="57"/>
              <w:jc w:val="center"/>
            </w:pPr>
            <w:r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14" w:rsidRPr="00647363" w:rsidRDefault="00032914" w:rsidP="00665B31">
            <w:pPr>
              <w:ind w:left="57" w:right="57"/>
              <w:jc w:val="both"/>
            </w:pPr>
            <w:r w:rsidRPr="00647363">
              <w:t>Аналитический центр сферы туризма и гостеприимства Института туризма и гостеприимства (г. Москва) (филиал) ФГБОУ ВО «РГУТИС»</w:t>
            </w:r>
          </w:p>
        </w:tc>
      </w:tr>
      <w:tr w:rsidR="00032914" w:rsidRPr="001A23B6" w:rsidTr="00665B3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14" w:rsidRPr="001A23B6" w:rsidRDefault="00032914" w:rsidP="00665B31">
            <w:pPr>
              <w:ind w:left="133"/>
              <w:jc w:val="both"/>
              <w:rPr>
                <w:color w:val="000000"/>
              </w:rPr>
            </w:pPr>
            <w:r w:rsidRPr="001A23B6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14" w:rsidRPr="00647363" w:rsidRDefault="00032914" w:rsidP="00665B31">
            <w:pPr>
              <w:jc w:val="both"/>
            </w:pPr>
            <w:r w:rsidRPr="00647363">
              <w:t>Учебная аудитория, специализированная учебная мебель                                              ТСО: Видеопроекционное оборудование</w:t>
            </w:r>
          </w:p>
          <w:p w:rsidR="00032914" w:rsidRPr="00647363" w:rsidRDefault="00032914" w:rsidP="00665B31">
            <w:pPr>
              <w:jc w:val="both"/>
              <w:rPr>
                <w:b/>
              </w:rPr>
            </w:pPr>
            <w:r w:rsidRPr="00647363">
              <w:t>Доска</w:t>
            </w:r>
          </w:p>
        </w:tc>
      </w:tr>
    </w:tbl>
    <w:p w:rsidR="00541A1B" w:rsidRDefault="00541A1B" w:rsidP="009F1A36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outlineLvl w:val="0"/>
      </w:pPr>
    </w:p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  <w:sz w:val="28"/>
          <w:szCs w:val="28"/>
        </w:rPr>
        <w:sectPr w:rsidR="009C4684" w:rsidSect="00DE23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4684" w:rsidRDefault="009C4684" w:rsidP="00A7069C">
      <w:pPr>
        <w:spacing w:line="360" w:lineRule="auto"/>
        <w:outlineLvl w:val="0"/>
        <w:rPr>
          <w:b/>
        </w:rPr>
      </w:pPr>
      <w:r w:rsidRPr="00B97572">
        <w:lastRenderedPageBreak/>
        <w:t xml:space="preserve">                                                                                                                            </w:t>
      </w:r>
      <w:r w:rsidRPr="00B97572">
        <w:rPr>
          <w:b/>
        </w:rPr>
        <w:t>Приложение А</w:t>
      </w:r>
    </w:p>
    <w:p w:rsidR="00B97572" w:rsidRPr="00B97572" w:rsidRDefault="00B97572" w:rsidP="00B97572">
      <w:pPr>
        <w:spacing w:line="360" w:lineRule="auto"/>
        <w:jc w:val="center"/>
        <w:outlineLvl w:val="0"/>
        <w:rPr>
          <w:b/>
        </w:rPr>
      </w:pPr>
      <w:r>
        <w:rPr>
          <w:b/>
        </w:rPr>
        <w:t>МИНОБРНАУКИ  РОССИИ</w:t>
      </w:r>
    </w:p>
    <w:p w:rsidR="009C4684" w:rsidRPr="00B97572" w:rsidRDefault="009C4684" w:rsidP="002D6885">
      <w:pPr>
        <w:jc w:val="center"/>
        <w:rPr>
          <w:b/>
          <w:sz w:val="28"/>
          <w:szCs w:val="28"/>
        </w:rPr>
      </w:pPr>
      <w:r w:rsidRPr="00B9757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C4684" w:rsidRPr="00B97572" w:rsidRDefault="009C4684" w:rsidP="002D6885">
      <w:pPr>
        <w:jc w:val="center"/>
        <w:rPr>
          <w:b/>
          <w:sz w:val="28"/>
          <w:szCs w:val="28"/>
        </w:rPr>
      </w:pPr>
      <w:r w:rsidRPr="00B97572">
        <w:rPr>
          <w:b/>
          <w:sz w:val="28"/>
          <w:szCs w:val="28"/>
        </w:rPr>
        <w:t>высшего образования</w:t>
      </w:r>
    </w:p>
    <w:p w:rsidR="009C4684" w:rsidRPr="00B97572" w:rsidRDefault="009C4684" w:rsidP="002D6885">
      <w:pPr>
        <w:jc w:val="center"/>
        <w:rPr>
          <w:b/>
          <w:sz w:val="28"/>
          <w:szCs w:val="28"/>
        </w:rPr>
      </w:pPr>
      <w:r w:rsidRPr="00B97572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9C4684" w:rsidRPr="00B97572" w:rsidRDefault="009C4684" w:rsidP="002D6885">
      <w:pPr>
        <w:jc w:val="center"/>
        <w:rPr>
          <w:b/>
          <w:sz w:val="28"/>
          <w:szCs w:val="28"/>
        </w:rPr>
      </w:pPr>
      <w:r w:rsidRPr="00B97572">
        <w:rPr>
          <w:b/>
          <w:sz w:val="28"/>
          <w:szCs w:val="28"/>
        </w:rPr>
        <w:t>(ФГБОУ ВО «РГУТИС»)</w:t>
      </w:r>
    </w:p>
    <w:p w:rsidR="009C4684" w:rsidRPr="00B97572" w:rsidRDefault="009C4684" w:rsidP="002D6885">
      <w:pPr>
        <w:jc w:val="center"/>
        <w:rPr>
          <w:sz w:val="28"/>
          <w:szCs w:val="28"/>
        </w:rPr>
      </w:pPr>
    </w:p>
    <w:p w:rsidR="009C4684" w:rsidRPr="00B97572" w:rsidRDefault="00723E93" w:rsidP="002D6885">
      <w:pPr>
        <w:jc w:val="center"/>
        <w:rPr>
          <w:sz w:val="28"/>
          <w:szCs w:val="28"/>
        </w:rPr>
      </w:pPr>
      <w:r w:rsidRPr="00B97572">
        <w:rPr>
          <w:b/>
          <w:sz w:val="28"/>
          <w:szCs w:val="28"/>
        </w:rPr>
        <w:t>Институт туризма и гостеприимства (г.Москва) (филиал)</w:t>
      </w:r>
    </w:p>
    <w:p w:rsidR="00982E51" w:rsidRPr="00B97572" w:rsidRDefault="00982E51" w:rsidP="002D6885">
      <w:pPr>
        <w:jc w:val="center"/>
        <w:rPr>
          <w:sz w:val="28"/>
          <w:szCs w:val="28"/>
        </w:rPr>
      </w:pPr>
    </w:p>
    <w:p w:rsidR="009C4684" w:rsidRPr="00B97572" w:rsidRDefault="009C4684" w:rsidP="00A7069C">
      <w:pPr>
        <w:jc w:val="center"/>
        <w:outlineLvl w:val="0"/>
        <w:rPr>
          <w:b/>
          <w:sz w:val="32"/>
          <w:szCs w:val="32"/>
        </w:rPr>
      </w:pPr>
      <w:r w:rsidRPr="00B97572">
        <w:rPr>
          <w:b/>
          <w:sz w:val="32"/>
          <w:szCs w:val="32"/>
        </w:rPr>
        <w:t>ОТЧЕТ</w:t>
      </w:r>
    </w:p>
    <w:p w:rsidR="009C4684" w:rsidRPr="00B97572" w:rsidRDefault="009F1A36" w:rsidP="002D6885">
      <w:pPr>
        <w:jc w:val="center"/>
        <w:rPr>
          <w:b/>
          <w:sz w:val="28"/>
          <w:szCs w:val="28"/>
        </w:rPr>
      </w:pPr>
      <w:r w:rsidRPr="00B97572">
        <w:rPr>
          <w:b/>
          <w:sz w:val="28"/>
          <w:szCs w:val="28"/>
        </w:rPr>
        <w:t xml:space="preserve">о прохождении учебной </w:t>
      </w:r>
      <w:r w:rsidR="009C4684" w:rsidRPr="00B97572">
        <w:rPr>
          <w:b/>
          <w:sz w:val="28"/>
          <w:szCs w:val="28"/>
        </w:rPr>
        <w:t>практики</w:t>
      </w:r>
    </w:p>
    <w:p w:rsidR="009C4684" w:rsidRPr="00B97572" w:rsidRDefault="009C4684" w:rsidP="002D6885">
      <w:r w:rsidRPr="00B97572">
        <w:t xml:space="preserve"> </w:t>
      </w:r>
    </w:p>
    <w:p w:rsidR="009C4684" w:rsidRPr="00B97572" w:rsidRDefault="009C4684" w:rsidP="002D6885">
      <w:r w:rsidRPr="00B97572">
        <w:tab/>
      </w:r>
      <w:r w:rsidRPr="00B97572">
        <w:tab/>
      </w:r>
      <w:r w:rsidRPr="00B97572">
        <w:tab/>
      </w:r>
      <w:r w:rsidRPr="00B97572">
        <w:tab/>
      </w:r>
      <w:r w:rsidRPr="00B97572">
        <w:tab/>
      </w:r>
      <w:r w:rsidRPr="00B97572">
        <w:tab/>
      </w:r>
    </w:p>
    <w:p w:rsidR="009C4684" w:rsidRPr="00B97572" w:rsidRDefault="009C4684" w:rsidP="002D6885">
      <w:pPr>
        <w:spacing w:line="360" w:lineRule="auto"/>
      </w:pPr>
      <w:r w:rsidRPr="00B97572">
        <w:t>студента(ки)  группы  _______  курса __</w:t>
      </w:r>
    </w:p>
    <w:p w:rsidR="009C4684" w:rsidRPr="00B97572" w:rsidRDefault="009C4684" w:rsidP="002B59BC">
      <w:pPr>
        <w:jc w:val="both"/>
      </w:pPr>
      <w:r w:rsidRPr="00B97572">
        <w:t>направление подготовки 38.03.02 Менеджмент, профиль Менеджмент в туризме и гостеприимстве</w:t>
      </w:r>
    </w:p>
    <w:p w:rsidR="009C4684" w:rsidRPr="00B97572" w:rsidRDefault="009C4684" w:rsidP="002D6885">
      <w:r w:rsidRPr="00B97572">
        <w:t xml:space="preserve">                                                                                                                               </w:t>
      </w:r>
    </w:p>
    <w:p w:rsidR="009C4684" w:rsidRPr="00B97572" w:rsidRDefault="009C4684" w:rsidP="002D6885">
      <w:pPr>
        <w:spacing w:line="360" w:lineRule="auto"/>
        <w:outlineLvl w:val="0"/>
      </w:pPr>
      <w:r w:rsidRPr="00B97572">
        <w:t>Фамилия _________________________________________________________</w:t>
      </w:r>
    </w:p>
    <w:p w:rsidR="009C4684" w:rsidRPr="00B97572" w:rsidRDefault="009C4684" w:rsidP="002D6885">
      <w:pPr>
        <w:spacing w:line="360" w:lineRule="auto"/>
        <w:outlineLvl w:val="0"/>
      </w:pPr>
      <w:r w:rsidRPr="00B97572">
        <w:t>Имя _____________________________________________________________</w:t>
      </w:r>
    </w:p>
    <w:p w:rsidR="009C4684" w:rsidRPr="00B97572" w:rsidRDefault="009C4684" w:rsidP="002D6885">
      <w:pPr>
        <w:spacing w:line="360" w:lineRule="auto"/>
      </w:pPr>
      <w:r w:rsidRPr="00B97572">
        <w:t>Отчество _________________________________________________________</w:t>
      </w:r>
    </w:p>
    <w:p w:rsidR="009C4684" w:rsidRPr="00B97572" w:rsidRDefault="009C4684" w:rsidP="00723E93">
      <w:pPr>
        <w:ind w:firstLine="567"/>
        <w:jc w:val="both"/>
        <w:rPr>
          <w:u w:val="single"/>
        </w:rPr>
      </w:pPr>
      <w:r w:rsidRPr="00B97572">
        <w:t xml:space="preserve">Место прохождения </w:t>
      </w:r>
      <w:r w:rsidRPr="00B97572">
        <w:rPr>
          <w:u w:val="single"/>
        </w:rPr>
        <w:t>практики</w:t>
      </w:r>
      <w:r w:rsidR="00723E93" w:rsidRPr="00B97572">
        <w:rPr>
          <w:u w:val="single"/>
        </w:rPr>
        <w:t>:</w:t>
      </w:r>
      <w:r w:rsidRPr="00B97572">
        <w:rPr>
          <w:u w:val="single"/>
        </w:rPr>
        <w:t xml:space="preserve"> </w:t>
      </w:r>
      <w:r w:rsidR="00723E93" w:rsidRPr="00B97572">
        <w:rPr>
          <w:u w:val="single"/>
        </w:rPr>
        <w:t xml:space="preserve">Аналитический центр сферы туризма и гостеприимства Института туризма и гостеприимства (г. Москва) (филиал) ФГБОУ ВО «РГУТиС». Адрес: г.Москва, ул.Нелидовская, д.8 </w:t>
      </w:r>
      <w:r w:rsidRPr="00B97572">
        <w:rPr>
          <w:u w:val="single"/>
        </w:rPr>
        <w:t xml:space="preserve"> </w:t>
      </w:r>
      <w:r w:rsidR="00723E93" w:rsidRPr="00B97572">
        <w:rPr>
          <w:u w:val="single"/>
        </w:rPr>
        <w:t xml:space="preserve">8(499) 493 55 64 </w:t>
      </w:r>
    </w:p>
    <w:p w:rsidR="009C4684" w:rsidRPr="00B97572" w:rsidRDefault="009C4684" w:rsidP="002D6885"/>
    <w:p w:rsidR="009C4684" w:rsidRPr="00B97572" w:rsidRDefault="009C4684" w:rsidP="00A7069C">
      <w:pPr>
        <w:spacing w:line="360" w:lineRule="auto"/>
        <w:outlineLvl w:val="0"/>
      </w:pPr>
      <w:r w:rsidRPr="00B97572">
        <w:t>Время прохождения практики</w:t>
      </w:r>
      <w:r w:rsidR="000C0F4B" w:rsidRPr="00B97572">
        <w:t xml:space="preserve"> с 01.02.201__ г.  по 09</w:t>
      </w:r>
      <w:r w:rsidRPr="00B97572">
        <w:t>.0</w:t>
      </w:r>
      <w:r w:rsidR="000C0F4B" w:rsidRPr="00B97572">
        <w:t>6</w:t>
      </w:r>
      <w:r w:rsidRPr="00B97572">
        <w:t>.201___г.</w:t>
      </w:r>
    </w:p>
    <w:p w:rsidR="009C4684" w:rsidRPr="00B97572" w:rsidRDefault="009C4684" w:rsidP="00240F96">
      <w:pPr>
        <w:spacing w:line="360" w:lineRule="auto"/>
        <w:outlineLvl w:val="0"/>
      </w:pPr>
      <w:r w:rsidRPr="00B97572">
        <w:t>Руководитель практики от Университета ___________________________________</w:t>
      </w:r>
    </w:p>
    <w:p w:rsidR="009C4684" w:rsidRPr="00B97572" w:rsidRDefault="009C4684" w:rsidP="00240F96">
      <w:pPr>
        <w:spacing w:line="360" w:lineRule="auto"/>
        <w:outlineLvl w:val="0"/>
      </w:pPr>
      <w:r w:rsidRPr="00B97572">
        <w:t xml:space="preserve">                                                                        (уч. звание, должность, ФИО)</w:t>
      </w:r>
    </w:p>
    <w:p w:rsidR="009C4684" w:rsidRPr="00B97572" w:rsidRDefault="009C4684" w:rsidP="002D6885">
      <w:pPr>
        <w:jc w:val="center"/>
        <w:outlineLvl w:val="0"/>
      </w:pPr>
    </w:p>
    <w:p w:rsidR="009C4684" w:rsidRPr="00B97572" w:rsidRDefault="009C4684" w:rsidP="002D6885">
      <w:pPr>
        <w:jc w:val="center"/>
        <w:outlineLvl w:val="0"/>
      </w:pPr>
    </w:p>
    <w:p w:rsidR="009C4684" w:rsidRPr="00B97572" w:rsidRDefault="009C4684" w:rsidP="002D6885">
      <w:pPr>
        <w:jc w:val="center"/>
        <w:outlineLvl w:val="0"/>
      </w:pPr>
      <w:r w:rsidRPr="00B97572">
        <w:t xml:space="preserve">                               </w:t>
      </w:r>
    </w:p>
    <w:p w:rsidR="009C4684" w:rsidRPr="00B97572" w:rsidRDefault="009C4684" w:rsidP="00A7069C">
      <w:pPr>
        <w:jc w:val="center"/>
        <w:outlineLvl w:val="0"/>
      </w:pPr>
      <w:r w:rsidRPr="00B97572">
        <w:t xml:space="preserve">                     Отчет выполнил _______________________________________</w:t>
      </w:r>
    </w:p>
    <w:p w:rsidR="009C4684" w:rsidRPr="00B97572" w:rsidRDefault="009C4684" w:rsidP="00BB3594">
      <w:r w:rsidRPr="00B97572">
        <w:t xml:space="preserve">                                                                                                     дата и подпись                               </w:t>
      </w:r>
    </w:p>
    <w:p w:rsidR="009C4684" w:rsidRPr="00B97572" w:rsidRDefault="009C4684" w:rsidP="002D6885">
      <w:pPr>
        <w:jc w:val="center"/>
      </w:pPr>
      <w:r w:rsidRPr="00B97572">
        <w:t xml:space="preserve">                               Отчет защищен с оценкой _______  ____________________________</w:t>
      </w:r>
    </w:p>
    <w:p w:rsidR="009C4684" w:rsidRPr="00B97572" w:rsidRDefault="009C4684" w:rsidP="00240F96">
      <w:pPr>
        <w:spacing w:line="360" w:lineRule="auto"/>
        <w:jc w:val="center"/>
      </w:pPr>
      <w:r w:rsidRPr="00B97572">
        <w:t xml:space="preserve">                                                                              дата и подпись</w:t>
      </w:r>
    </w:p>
    <w:p w:rsidR="009C4684" w:rsidRPr="00B97572" w:rsidRDefault="009C4684" w:rsidP="00240F96">
      <w:pPr>
        <w:spacing w:line="360" w:lineRule="auto"/>
        <w:jc w:val="center"/>
      </w:pPr>
    </w:p>
    <w:p w:rsidR="00982E51" w:rsidRPr="00B97572" w:rsidRDefault="00982E51" w:rsidP="00240F96">
      <w:pPr>
        <w:spacing w:line="360" w:lineRule="auto"/>
        <w:jc w:val="center"/>
      </w:pPr>
    </w:p>
    <w:p w:rsidR="009C4684" w:rsidRPr="00B97572" w:rsidRDefault="009C4684" w:rsidP="00240F96">
      <w:pPr>
        <w:spacing w:line="360" w:lineRule="auto"/>
        <w:jc w:val="center"/>
      </w:pPr>
      <w:r w:rsidRPr="00B97572">
        <w:t>20 ___г.</w:t>
      </w:r>
    </w:p>
    <w:p w:rsidR="00F134DE" w:rsidRDefault="00F134DE" w:rsidP="00C552AB">
      <w:pPr>
        <w:spacing w:line="360" w:lineRule="auto"/>
        <w:jc w:val="center"/>
        <w:outlineLvl w:val="0"/>
      </w:pPr>
    </w:p>
    <w:p w:rsidR="00B97572" w:rsidRPr="00B97572" w:rsidRDefault="00B97572" w:rsidP="00C552AB">
      <w:pPr>
        <w:spacing w:line="360" w:lineRule="auto"/>
        <w:jc w:val="center"/>
        <w:outlineLvl w:val="0"/>
      </w:pPr>
    </w:p>
    <w:p w:rsidR="009C4684" w:rsidRPr="00B97572" w:rsidRDefault="009C4684" w:rsidP="00C552AB">
      <w:pPr>
        <w:spacing w:line="360" w:lineRule="auto"/>
        <w:jc w:val="center"/>
        <w:outlineLvl w:val="0"/>
      </w:pPr>
      <w:r w:rsidRPr="00B97572">
        <w:t>ИНДИВИДУАЛЬНОЕ ЗАДАНИЕ</w:t>
      </w:r>
    </w:p>
    <w:p w:rsidR="009C4684" w:rsidRPr="00B97572" w:rsidRDefault="009C4684" w:rsidP="00C552AB">
      <w:pPr>
        <w:spacing w:line="360" w:lineRule="auto"/>
        <w:jc w:val="center"/>
      </w:pPr>
      <w:r w:rsidRPr="00B97572">
        <w:t>на прохождение учебной</w:t>
      </w:r>
      <w:r w:rsidR="002E1271" w:rsidRPr="00B97572">
        <w:t xml:space="preserve"> </w:t>
      </w:r>
      <w:r w:rsidRPr="00B97572">
        <w:t>практики</w:t>
      </w:r>
    </w:p>
    <w:p w:rsidR="009C4684" w:rsidRPr="00C552AB" w:rsidRDefault="009C4684" w:rsidP="00C552AB">
      <w:pPr>
        <w:spacing w:line="360" w:lineRule="auto"/>
        <w:jc w:val="both"/>
      </w:pPr>
    </w:p>
    <w:p w:rsidR="009C4684" w:rsidRPr="00C552AB" w:rsidRDefault="009C4684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9C4684" w:rsidRPr="00C552AB" w:rsidRDefault="009C4684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9C4684" w:rsidRPr="00C552AB" w:rsidRDefault="009C4684" w:rsidP="00C552AB">
      <w:pPr>
        <w:shd w:val="clear" w:color="auto" w:fill="FFFFFF"/>
        <w:spacing w:line="360" w:lineRule="auto"/>
        <w:jc w:val="center"/>
      </w:pPr>
    </w:p>
    <w:tbl>
      <w:tblPr>
        <w:tblW w:w="79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0"/>
        <w:gridCol w:w="1843"/>
      </w:tblGrid>
      <w:tr w:rsidR="001A1F3D" w:rsidRPr="00C552AB" w:rsidTr="001A1F3D">
        <w:trPr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1A1F3D" w:rsidRPr="00C552AB" w:rsidRDefault="001A1F3D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1A1F3D" w:rsidRPr="00C552AB" w:rsidTr="001A1F3D">
        <w:trPr>
          <w:cantSplit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1A1F3D" w:rsidRPr="00C552AB" w:rsidTr="001A1F3D">
        <w:trPr>
          <w:cantSplit/>
          <w:trHeight w:val="2601"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</w:pP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</w:pPr>
          </w:p>
        </w:tc>
      </w:tr>
    </w:tbl>
    <w:p w:rsidR="009C4684" w:rsidRPr="00C552AB" w:rsidRDefault="009C4684" w:rsidP="00C552AB">
      <w:pPr>
        <w:shd w:val="clear" w:color="auto" w:fill="FFFFFF"/>
        <w:spacing w:line="360" w:lineRule="auto"/>
      </w:pPr>
    </w:p>
    <w:p w:rsidR="00072C63" w:rsidRDefault="00072C63" w:rsidP="00072C63">
      <w:pPr>
        <w:spacing w:after="120"/>
        <w:jc w:val="center"/>
        <w:outlineLvl w:val="0"/>
        <w:rPr>
          <w:b/>
        </w:rPr>
      </w:pPr>
      <w:r>
        <w:rPr>
          <w:b/>
        </w:rPr>
        <w:t>Планируемые результаты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D6813" w:rsidRPr="00DE2364" w:rsidTr="00334AD7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№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D6813" w:rsidRPr="00DE2364" w:rsidRDefault="009D6813" w:rsidP="00334AD7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D6813" w:rsidRPr="00DE2364" w:rsidRDefault="006603F7" w:rsidP="00334AD7">
            <w:r>
              <w:t>Пункт</w:t>
            </w:r>
            <w:r w:rsidR="009D6813">
              <w:t xml:space="preserve">  практики, обеспечиваю</w:t>
            </w:r>
            <w:r w:rsidR="009D6813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D6813" w:rsidRPr="00DE2364" w:rsidTr="00334AD7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92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84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559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982E51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</w:r>
            <w:r w:rsidRPr="00DE2364">
              <w:lastRenderedPageBreak/>
              <w:t>личных сферах деятельности;</w:t>
            </w:r>
          </w:p>
        </w:tc>
        <w:tc>
          <w:tcPr>
            <w:tcW w:w="1559" w:type="dxa"/>
          </w:tcPr>
          <w:p w:rsidR="009D6813" w:rsidRDefault="006603F7" w:rsidP="00334AD7">
            <w:r>
              <w:lastRenderedPageBreak/>
              <w:t>Пункт</w:t>
            </w:r>
            <w:r w:rsidR="009D6813">
              <w:t xml:space="preserve"> 2</w:t>
            </w:r>
          </w:p>
          <w:p w:rsidR="009D6813" w:rsidRDefault="009D6813" w:rsidP="00334AD7"/>
          <w:p w:rsidR="009D6813" w:rsidRDefault="009D6813" w:rsidP="00334AD7">
            <w:r>
              <w:t xml:space="preserve">Подготовка </w:t>
            </w:r>
            <w:r w:rsidR="008A2C7C">
              <w:t xml:space="preserve">введения и заключения </w:t>
            </w:r>
            <w:r>
              <w:t xml:space="preserve">, </w:t>
            </w:r>
            <w:r>
              <w:lastRenderedPageBreak/>
              <w:t>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C133B9" w:rsidRDefault="009D6813" w:rsidP="00334AD7">
            <w:r>
              <w:t>Защита отчета по практике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 xml:space="preserve">законы и тенденции экономического развития </w:t>
            </w:r>
            <w:r w:rsidRPr="00DE2364">
              <w:lastRenderedPageBreak/>
              <w:t>туризма и гостеприимства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 xml:space="preserve">основ экономических знаний в </w:t>
            </w:r>
            <w:r w:rsidRPr="00DE2364">
              <w:lastRenderedPageBreak/>
              <w:t>раз</w:t>
            </w:r>
            <w:r w:rsidRPr="00DE2364">
              <w:softHyphen/>
              <w:t>личных сферах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2</w:t>
            </w:r>
          </w:p>
        </w:tc>
        <w:tc>
          <w:tcPr>
            <w:tcW w:w="923" w:type="dxa"/>
          </w:tcPr>
          <w:p w:rsidR="009D6813" w:rsidRPr="00DE2364" w:rsidRDefault="009D6813" w:rsidP="00334AD7">
            <w:r w:rsidRPr="00DE2364">
              <w:t>ОК-6</w:t>
            </w:r>
          </w:p>
        </w:tc>
        <w:tc>
          <w:tcPr>
            <w:tcW w:w="1843" w:type="dxa"/>
          </w:tcPr>
          <w:p w:rsidR="009D6813" w:rsidRPr="00DE2364" w:rsidRDefault="009D6813" w:rsidP="00334AD7">
            <w:r w:rsidRPr="00DE2364">
              <w:t>способность</w:t>
            </w:r>
            <w:r w:rsidR="00982E51">
              <w:t>ю</w:t>
            </w:r>
            <w:r>
              <w:t xml:space="preserve"> к 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9D6813" w:rsidRDefault="009D6813" w:rsidP="00334AD7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DE2364" w:rsidRDefault="009D6813" w:rsidP="00334AD7"/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самоорганизации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pPr>
              <w:rPr>
                <w:color w:val="FF0000"/>
              </w:rPr>
            </w:pPr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D6813" w:rsidRPr="00A330E2" w:rsidRDefault="009D6813" w:rsidP="00334AD7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(специальной) литературы, необходимой для решения </w:t>
            </w:r>
            <w:r w:rsidRPr="00A330E2">
              <w:rPr>
                <w:rFonts w:eastAsia="Times New Roman"/>
                <w:i w:val="0"/>
                <w:sz w:val="24"/>
                <w:szCs w:val="24"/>
              </w:rPr>
              <w:lastRenderedPageBreak/>
              <w:t>практических вопросов.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</w:tcPr>
          <w:p w:rsidR="009D6813" w:rsidRPr="00DE2364" w:rsidRDefault="009D6813" w:rsidP="00334AD7">
            <w:r>
              <w:t>ПК- 17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>
              <w:t xml:space="preserve"> 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Default="009D6813" w:rsidP="00334AD7">
            <w:pPr>
              <w:pStyle w:val="af3"/>
              <w:jc w:val="center"/>
            </w:pPr>
            <w:r>
              <w:t>5</w:t>
            </w:r>
          </w:p>
          <w:p w:rsidR="009D6813" w:rsidRPr="00DE2364" w:rsidRDefault="009D6813" w:rsidP="00334AD7">
            <w:pPr>
              <w:pStyle w:val="af3"/>
              <w:jc w:val="center"/>
            </w:pPr>
          </w:p>
        </w:tc>
        <w:tc>
          <w:tcPr>
            <w:tcW w:w="923" w:type="dxa"/>
          </w:tcPr>
          <w:p w:rsidR="009D6813" w:rsidRPr="007D544E" w:rsidRDefault="009D6813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ind w:firstLine="23"/>
              <w:jc w:val="both"/>
            </w:pPr>
            <w:r w:rsidRPr="007D544E">
              <w:t>способностью использовать методы исследования и оценки рынка туруслу</w:t>
            </w:r>
            <w:r w:rsidR="0056586F">
              <w:t>г  и услуг гостеприимства</w:t>
            </w:r>
            <w:r w:rsidRPr="007D544E">
              <w:t xml:space="preserve"> 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9D6813" w:rsidRDefault="009D6813" w:rsidP="00072C63">
      <w:pPr>
        <w:spacing w:after="120"/>
        <w:jc w:val="center"/>
        <w:outlineLvl w:val="0"/>
        <w:rPr>
          <w:b/>
        </w:rPr>
      </w:pPr>
    </w:p>
    <w:p w:rsidR="009C4684" w:rsidRPr="00C552AB" w:rsidRDefault="009C4684" w:rsidP="00C552AB">
      <w:pPr>
        <w:spacing w:after="120"/>
        <w:outlineLvl w:val="0"/>
      </w:pPr>
      <w:r w:rsidRPr="00C552AB">
        <w:t>Руководитель п</w:t>
      </w:r>
      <w:r w:rsidR="00647363">
        <w:t>рактики  от образовательной организации</w:t>
      </w:r>
    </w:p>
    <w:p w:rsidR="009C4684" w:rsidRPr="00C552AB" w:rsidRDefault="009C4684" w:rsidP="00C552AB">
      <w:pPr>
        <w:spacing w:after="120"/>
      </w:pPr>
      <w:r w:rsidRPr="00C552AB">
        <w:t>_________________________  /____________________/</w:t>
      </w:r>
    </w:p>
    <w:p w:rsidR="009C4684" w:rsidRPr="00C552AB" w:rsidRDefault="009C4684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9C4684" w:rsidRPr="00C552AB" w:rsidRDefault="009C4684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9C4684" w:rsidRDefault="009C4684" w:rsidP="00C552AB">
      <w:pPr>
        <w:shd w:val="clear" w:color="auto" w:fill="FFFFFF"/>
        <w:spacing w:line="360" w:lineRule="auto"/>
      </w:pPr>
    </w:p>
    <w:p w:rsidR="009C4684" w:rsidRPr="00C552AB" w:rsidRDefault="009C4684" w:rsidP="00C552AB">
      <w:pPr>
        <w:spacing w:after="120" w:line="360" w:lineRule="auto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двух  пунктов для учебной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  <w:r w:rsidRPr="00C552AB">
        <w:rPr>
          <w:caps/>
        </w:rPr>
        <w:br w:type="page"/>
      </w:r>
    </w:p>
    <w:p w:rsidR="00C4776E" w:rsidRPr="00C4776E" w:rsidRDefault="00C4776E" w:rsidP="00C4776E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МИНОБРНАУКИ  РОССИИ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BB3594">
        <w:rPr>
          <w:b/>
          <w:bCs/>
          <w:iCs/>
        </w:rPr>
        <w:t>ТУРИЗМА И СЕРВИСА</w:t>
      </w:r>
      <w:r>
        <w:rPr>
          <w:b/>
          <w:bCs/>
          <w:iCs/>
        </w:rPr>
        <w:t>»</w:t>
      </w:r>
    </w:p>
    <w:p w:rsidR="0043476C" w:rsidRDefault="00647363" w:rsidP="0043476C">
      <w:pPr>
        <w:tabs>
          <w:tab w:val="num" w:pos="0"/>
        </w:tabs>
        <w:spacing w:line="360" w:lineRule="auto"/>
        <w:jc w:val="center"/>
      </w:pPr>
      <w:r>
        <w:t>ФГБОУ ВО «РГУТИС»</w:t>
      </w:r>
    </w:p>
    <w:p w:rsidR="00723E93" w:rsidRPr="00647363" w:rsidRDefault="00723E93" w:rsidP="0043476C">
      <w:pPr>
        <w:tabs>
          <w:tab w:val="num" w:pos="0"/>
        </w:tabs>
        <w:spacing w:line="360" w:lineRule="auto"/>
        <w:jc w:val="center"/>
      </w:pPr>
      <w:r w:rsidRPr="00647363">
        <w:rPr>
          <w:b/>
          <w:sz w:val="28"/>
          <w:szCs w:val="28"/>
        </w:rPr>
        <w:t>Институт туризма и гостеприимства (г.Москва) (филиал)</w:t>
      </w:r>
    </w:p>
    <w:p w:rsidR="0043476C" w:rsidRPr="00BB3594" w:rsidRDefault="0043476C" w:rsidP="0043476C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Рабочий</w:t>
      </w:r>
      <w:r w:rsidRPr="00BB3594">
        <w:rPr>
          <w:b/>
          <w:bCs/>
          <w:sz w:val="28"/>
          <w:szCs w:val="28"/>
        </w:rPr>
        <w:t xml:space="preserve"> график (план)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>
        <w:t xml:space="preserve">учебной </w:t>
      </w:r>
      <w:r w:rsidRPr="00BB3594">
        <w:t xml:space="preserve"> практики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091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665B31" w:rsidRPr="00351E34" w:rsidRDefault="0043476C" w:rsidP="00665B31">
            <w:pPr>
              <w:jc w:val="both"/>
            </w:pPr>
            <w:r w:rsidRPr="00AF0F18">
              <w:rPr>
                <w:color w:val="000000"/>
                <w:spacing w:val="-1"/>
              </w:rPr>
              <w:t xml:space="preserve">Прибытие на прохождение практики в </w:t>
            </w:r>
            <w:r w:rsidR="0096325C">
              <w:t>Аналитический центр</w:t>
            </w:r>
            <w:r w:rsidR="00665B31">
              <w:t xml:space="preserve"> сферы туризма и гостеприимства </w:t>
            </w:r>
            <w:r w:rsidR="00665B31" w:rsidRPr="00BB7BC2">
              <w:t>Институт</w:t>
            </w:r>
            <w:r w:rsidR="00665B31">
              <w:t>а</w:t>
            </w:r>
            <w:r w:rsidR="00665B31" w:rsidRPr="00BB7BC2">
              <w:t xml:space="preserve"> туризма и гостеприимства (г. Москва) (филиал) ФГБОУ ВО «РГУТиС»</w:t>
            </w:r>
            <w:r w:rsidR="00665B31">
              <w:t>.</w:t>
            </w:r>
          </w:p>
          <w:p w:rsidR="0043476C" w:rsidRPr="00AF0F18" w:rsidRDefault="0043476C" w:rsidP="00C4776E">
            <w:pPr>
              <w:spacing w:beforeLines="60" w:afterLines="60"/>
              <w:jc w:val="both"/>
              <w:rPr>
                <w:color w:val="000000"/>
                <w:spacing w:val="-1"/>
              </w:rPr>
            </w:pPr>
            <w:r w:rsidRPr="00AF0F18">
              <w:t>Инструктаж обучающихся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43476C" w:rsidRPr="00AF0F18" w:rsidRDefault="0043476C" w:rsidP="00C4776E">
            <w:pPr>
              <w:spacing w:beforeLines="60" w:afterLines="60"/>
              <w:jc w:val="both"/>
            </w:pPr>
            <w:r w:rsidRPr="00AF0F18">
              <w:t>Подбор материалов и написание раздела 1. Сущность туриндустрии как отрасли экономики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Изучение отдельных ключевых понятий, используемые в данном виде деятельности (данном виде услуг) и написание данного раздела</w:t>
            </w: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Подбор законодательных и нормативно-правовых актов, регулирующих данный вид деятельности (данный вид услуг), их содержание и основные положения, а также написание данного раздела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 xml:space="preserve">Описание и характеристика предпринимательской деятельности предприятия </w:t>
            </w:r>
            <w:r w:rsidRPr="00AF0F18">
              <w:lastRenderedPageBreak/>
              <w:t>индустрии туризма: работа с сайтом компании, информационными сайтами в части подбора информации о туроператоре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Подготовка введения, заключения и списка используемых источников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43476C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br w:type="page"/>
      </w:r>
    </w:p>
    <w:p w:rsidR="0043476C" w:rsidRPr="00BB3594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lastRenderedPageBreak/>
        <w:t>ОФОРМЛЕНИЕ СТУДЕНТА НА ПРАКТИКУ</w:t>
      </w:r>
    </w:p>
    <w:p w:rsidR="0043476C" w:rsidRPr="00AF74BD" w:rsidRDefault="0043476C" w:rsidP="0043476C">
      <w:pPr>
        <w:tabs>
          <w:tab w:val="num" w:pos="0"/>
        </w:tabs>
        <w:spacing w:line="360" w:lineRule="auto"/>
        <w:jc w:val="center"/>
        <w:rPr>
          <w:sz w:val="10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outlineLvl w:val="0"/>
      </w:pPr>
      <w:r w:rsidRPr="00BB3594">
        <w:rPr>
          <w:b/>
        </w:rPr>
        <w:t>Место прохождения практики</w:t>
      </w:r>
      <w:r w:rsidRPr="00BB3594">
        <w:t xml:space="preserve"> 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outlineLvl w:val="0"/>
      </w:pPr>
      <w:r w:rsidRPr="00BB3594">
        <w:t>Р</w:t>
      </w:r>
      <w:r>
        <w:t>уководитель практики от Университета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>:</w:t>
      </w:r>
    </w:p>
    <w:p w:rsidR="0043476C" w:rsidRPr="00BB3594" w:rsidRDefault="0043476C" w:rsidP="0043476C">
      <w:pPr>
        <w:tabs>
          <w:tab w:val="num" w:pos="0"/>
        </w:tabs>
        <w:spacing w:line="360" w:lineRule="auto"/>
        <w:outlineLvl w:val="0"/>
      </w:pPr>
      <w:r w:rsidRPr="00BB3594">
        <w:t>___________________________________________________________</w:t>
      </w:r>
      <w:r>
        <w:t xml:space="preserve"> 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43476C" w:rsidRPr="00BB3594" w:rsidRDefault="0043476C" w:rsidP="0043476C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43476C" w:rsidRPr="00BB3594" w:rsidRDefault="0043476C" w:rsidP="0043476C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43476C" w:rsidRPr="00AF74BD" w:rsidRDefault="0043476C" w:rsidP="0043476C">
      <w:pPr>
        <w:spacing w:line="360" w:lineRule="auto"/>
        <w:jc w:val="center"/>
        <w:rPr>
          <w:sz w:val="16"/>
        </w:rPr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>________________________________________________________________</w:t>
      </w:r>
    </w:p>
    <w:p w:rsidR="0043476C" w:rsidRDefault="0043476C" w:rsidP="0043476C">
      <w:pPr>
        <w:spacing w:line="360" w:lineRule="auto"/>
        <w:ind w:left="60"/>
        <w:jc w:val="center"/>
        <w:outlineLvl w:val="0"/>
      </w:pPr>
      <w:r w:rsidRPr="00BB3594">
        <w:rPr>
          <w:sz w:val="20"/>
          <w:szCs w:val="20"/>
        </w:rPr>
        <w:t>(Должность, ФИО  ответственного лица,  подпись)</w:t>
      </w:r>
      <w:r w:rsidRPr="00BB3594">
        <w:br w:type="page"/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>с Рабочим графиком, программой и заданием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ПО ПРОХОЖДЕНИЮ </w:t>
      </w:r>
      <w:r>
        <w:t>УЧЕБНОЙ</w:t>
      </w:r>
      <w:r w:rsidRPr="00BB3594">
        <w:t xml:space="preserve"> </w:t>
      </w:r>
      <w:r>
        <w:t xml:space="preserve"> </w:t>
      </w:r>
      <w:r w:rsidRPr="00BB3594">
        <w:t>ПРАКТИКИ</w:t>
      </w:r>
    </w:p>
    <w:p w:rsidR="0043476C" w:rsidRPr="00BB3594" w:rsidRDefault="0043476C" w:rsidP="0043476C">
      <w:pPr>
        <w:spacing w:line="360" w:lineRule="auto"/>
        <w:jc w:val="both"/>
      </w:pPr>
    </w:p>
    <w:p w:rsidR="0043476C" w:rsidRPr="00BB3594" w:rsidRDefault="0043476C" w:rsidP="0043476C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43476C" w:rsidRPr="00BB3594" w:rsidRDefault="0043476C" w:rsidP="0043476C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43476C" w:rsidRPr="00BB3594" w:rsidTr="00481AD5"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43476C" w:rsidRPr="00BB3594" w:rsidTr="00481AD5">
        <w:trPr>
          <w:trHeight w:val="87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43476C" w:rsidRPr="00BB3594" w:rsidTr="00481AD5">
        <w:trPr>
          <w:trHeight w:val="623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</w:tr>
    </w:tbl>
    <w:p w:rsidR="0043476C" w:rsidRPr="00BB3594" w:rsidRDefault="0043476C" w:rsidP="0043476C">
      <w:pPr>
        <w:spacing w:line="360" w:lineRule="auto"/>
        <w:ind w:firstLine="709"/>
        <w:jc w:val="center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Руководитель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____________________________________________________       </w:t>
      </w:r>
    </w:p>
    <w:p w:rsidR="0043476C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     /_____________________/ 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BB3594">
        <w:rPr>
          <w:b/>
        </w:rPr>
        <w:br w:type="page"/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lastRenderedPageBreak/>
        <w:t>ОТЗЫВ</w:t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t>преподавателя-руководителя практики от университета</w:t>
      </w:r>
    </w:p>
    <w:p w:rsidR="0043476C" w:rsidRDefault="0043476C" w:rsidP="0043476C">
      <w:pPr>
        <w:spacing w:line="360" w:lineRule="auto"/>
        <w:ind w:firstLine="709"/>
        <w:jc w:val="both"/>
      </w:pPr>
    </w:p>
    <w:p w:rsidR="0043476C" w:rsidRDefault="0043476C" w:rsidP="0043476C">
      <w:pPr>
        <w:spacing w:line="360" w:lineRule="auto"/>
        <w:ind w:firstLine="709"/>
        <w:jc w:val="both"/>
      </w:pPr>
      <w:r>
        <w:t>Студент ______________________________________________________________</w:t>
      </w:r>
    </w:p>
    <w:p w:rsidR="0043476C" w:rsidRDefault="0043476C" w:rsidP="0043476C">
      <w:pPr>
        <w:spacing w:line="360" w:lineRule="auto"/>
        <w:jc w:val="center"/>
      </w:pPr>
      <w:r>
        <w:t xml:space="preserve">                (фамилия, имя, отчество)</w:t>
      </w:r>
    </w:p>
    <w:p w:rsidR="0043476C" w:rsidRDefault="0043476C" w:rsidP="0043476C">
      <w:r>
        <w:t xml:space="preserve">направления подготовки направление подготовки </w:t>
      </w:r>
      <w:r>
        <w:rPr>
          <w:b/>
        </w:rPr>
        <w:t>38.03.02. Менеджмент</w:t>
      </w:r>
    </w:p>
    <w:p w:rsidR="0043476C" w:rsidRDefault="0043476C" w:rsidP="0043476C">
      <w:pPr>
        <w:spacing w:line="360" w:lineRule="auto"/>
        <w:jc w:val="both"/>
      </w:pPr>
      <w:r>
        <w:t>группы _________ прошел учебную  практику с «___»________________201__г. по «___»________________201__г</w:t>
      </w:r>
    </w:p>
    <w:p w:rsidR="0043476C" w:rsidRDefault="0043476C" w:rsidP="0043476C">
      <w:pPr>
        <w:spacing w:line="360" w:lineRule="auto"/>
        <w:jc w:val="center"/>
      </w:pPr>
    </w:p>
    <w:p w:rsidR="0043476C" w:rsidRDefault="0043476C" w:rsidP="0043476C">
      <w:pPr>
        <w:spacing w:line="360" w:lineRule="auto"/>
        <w:jc w:val="center"/>
      </w:pPr>
      <w:r>
        <w:t>Результат практики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Степень выполнения практики</w:t>
      </w:r>
    </w:p>
    <w:p w:rsidR="0043476C" w:rsidRDefault="0043476C" w:rsidP="0043476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Характеристика работы студента за период практики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Основные недостатки и замечания по представленному отчету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Оценка за практику____________________________________________________</w:t>
      </w:r>
    </w:p>
    <w:p w:rsidR="0043476C" w:rsidRDefault="0043476C" w:rsidP="0043476C">
      <w:pPr>
        <w:spacing w:line="360" w:lineRule="auto"/>
      </w:pPr>
    </w:p>
    <w:p w:rsidR="0043476C" w:rsidRDefault="0043476C" w:rsidP="0043476C">
      <w:pPr>
        <w:spacing w:line="360" w:lineRule="auto"/>
      </w:pPr>
      <w:r>
        <w:t>Руководитель практики от университета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</w:t>
      </w:r>
    </w:p>
    <w:p w:rsidR="0043476C" w:rsidRDefault="0043476C" w:rsidP="0043476C">
      <w:pPr>
        <w:spacing w:line="360" w:lineRule="auto"/>
        <w:ind w:firstLine="709"/>
        <w:jc w:val="both"/>
      </w:pPr>
      <w:r>
        <w:t xml:space="preserve">                   (должность, ученая степень, ученое звание, Ф.И.О., подпись)</w:t>
      </w:r>
    </w:p>
    <w:p w:rsidR="009C4684" w:rsidRPr="00DE1E66" w:rsidRDefault="009C4684" w:rsidP="00BB3594">
      <w:pPr>
        <w:tabs>
          <w:tab w:val="left" w:pos="3285"/>
        </w:tabs>
        <w:jc w:val="right"/>
        <w:rPr>
          <w:sz w:val="20"/>
          <w:szCs w:val="20"/>
        </w:rPr>
      </w:pPr>
    </w:p>
    <w:sectPr w:rsidR="009C4684" w:rsidRPr="00DE1E66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10" w:rsidRDefault="00361410" w:rsidP="007511E3">
      <w:r>
        <w:separator/>
      </w:r>
    </w:p>
  </w:endnote>
  <w:endnote w:type="continuationSeparator" w:id="1">
    <w:p w:rsidR="00361410" w:rsidRDefault="00361410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6E" w:rsidRPr="00297DD4" w:rsidRDefault="00C4776E">
    <w:pPr>
      <w:pStyle w:val="a6"/>
      <w:rPr>
        <w:lang w:val="en-US"/>
      </w:rPr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10" w:rsidRDefault="00361410" w:rsidP="007511E3">
      <w:r>
        <w:separator/>
      </w:r>
    </w:p>
  </w:footnote>
  <w:footnote w:type="continuationSeparator" w:id="1">
    <w:p w:rsidR="00361410" w:rsidRDefault="00361410" w:rsidP="007511E3">
      <w:r>
        <w:continuationSeparator/>
      </w:r>
    </w:p>
  </w:footnote>
  <w:footnote w:id="2">
    <w:p w:rsidR="00C4776E" w:rsidRPr="009F1A36" w:rsidRDefault="00C4776E" w:rsidP="006603F7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6E" w:rsidRDefault="00C4776E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4776E" w:rsidRPr="00FB55A3" w:rsidTr="006A1A7B">
      <w:trPr>
        <w:trHeight w:val="721"/>
        <w:jc w:val="center"/>
      </w:trPr>
      <w:tc>
        <w:tcPr>
          <w:tcW w:w="1117" w:type="dxa"/>
          <w:vMerge w:val="restart"/>
        </w:tcPr>
        <w:p w:rsidR="00C4776E" w:rsidRPr="00A330E2" w:rsidRDefault="00C4776E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4776E" w:rsidRPr="00A330E2" w:rsidRDefault="00C4776E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4776E" w:rsidRPr="00A330E2" w:rsidRDefault="00C4776E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4776E" w:rsidRPr="00A330E2" w:rsidRDefault="00C4776E" w:rsidP="0092548A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4776E" w:rsidRPr="00A330E2" w:rsidRDefault="00C4776E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4776E" w:rsidRPr="00A330E2" w:rsidRDefault="00C4776E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4776E" w:rsidRPr="00FB55A3" w:rsidTr="006A1A7B">
      <w:trPr>
        <w:trHeight w:val="281"/>
        <w:jc w:val="center"/>
      </w:trPr>
      <w:tc>
        <w:tcPr>
          <w:tcW w:w="1117" w:type="dxa"/>
          <w:vMerge/>
        </w:tcPr>
        <w:p w:rsidR="00C4776E" w:rsidRPr="00A330E2" w:rsidRDefault="00C4776E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4776E" w:rsidRPr="00A330E2" w:rsidRDefault="00C4776E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4776E" w:rsidRPr="00072C63" w:rsidRDefault="00C4776E" w:rsidP="00671CDB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  <w:lang w:val="en-US"/>
            </w:rPr>
          </w:pPr>
          <w:r w:rsidRPr="00A330E2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Pr="00A330E2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A330E2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Pr="00A330E2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FB19D9">
            <w:rPr>
              <w:rFonts w:ascii="Bookman Old Style" w:hAnsi="Bookman Old Style"/>
              <w:noProof/>
              <w:sz w:val="16"/>
              <w:szCs w:val="24"/>
            </w:rPr>
            <w:t>3</w:t>
          </w:r>
          <w:r w:rsidRPr="00A330E2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A330E2">
            <w:rPr>
              <w:rFonts w:ascii="Bookman Old Style" w:hAnsi="Bookman Old Style"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sz w:val="16"/>
              <w:szCs w:val="24"/>
            </w:rPr>
            <w:t>61</w:t>
          </w:r>
        </w:p>
      </w:tc>
    </w:tr>
  </w:tbl>
  <w:p w:rsidR="00C4776E" w:rsidRDefault="00C4776E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4776E" w:rsidRPr="00FB55A3" w:rsidTr="006E3664">
      <w:trPr>
        <w:trHeight w:val="721"/>
        <w:jc w:val="center"/>
      </w:trPr>
      <w:tc>
        <w:tcPr>
          <w:tcW w:w="1117" w:type="dxa"/>
          <w:vMerge w:val="restart"/>
        </w:tcPr>
        <w:p w:rsidR="00C4776E" w:rsidRPr="00A330E2" w:rsidRDefault="00C4776E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4776E" w:rsidRPr="00A330E2" w:rsidRDefault="00C4776E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4776E" w:rsidRPr="00A330E2" w:rsidRDefault="00C4776E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4776E" w:rsidRPr="00A330E2" w:rsidRDefault="00C4776E" w:rsidP="00E62509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4776E" w:rsidRPr="00A330E2" w:rsidRDefault="00C4776E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4776E" w:rsidRPr="00A330E2" w:rsidRDefault="00C4776E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4776E" w:rsidRPr="00FB55A3" w:rsidTr="006E3664">
      <w:trPr>
        <w:trHeight w:val="281"/>
        <w:jc w:val="center"/>
      </w:trPr>
      <w:tc>
        <w:tcPr>
          <w:tcW w:w="1117" w:type="dxa"/>
          <w:vMerge/>
        </w:tcPr>
        <w:p w:rsidR="00C4776E" w:rsidRPr="00A330E2" w:rsidRDefault="00C4776E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4776E" w:rsidRPr="00A330E2" w:rsidRDefault="00C4776E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4776E" w:rsidRPr="00A330E2" w:rsidRDefault="00C4776E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>
            <w:rPr>
              <w:rFonts w:ascii="Bookman Old Style" w:hAnsi="Bookman Old Style"/>
              <w:sz w:val="16"/>
              <w:szCs w:val="24"/>
            </w:rPr>
            <w:t>Лист 1 из 61</w:t>
          </w:r>
        </w:p>
      </w:tc>
    </w:tr>
  </w:tbl>
  <w:p w:rsidR="00C4776E" w:rsidRDefault="00C477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32"/>
  </w:num>
  <w:num w:numId="10">
    <w:abstractNumId w:val="33"/>
  </w:num>
  <w:num w:numId="11">
    <w:abstractNumId w:val="22"/>
  </w:num>
  <w:num w:numId="12">
    <w:abstractNumId w:val="26"/>
  </w:num>
  <w:num w:numId="13">
    <w:abstractNumId w:val="15"/>
  </w:num>
  <w:num w:numId="14">
    <w:abstractNumId w:val="28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23"/>
  </w:num>
  <w:num w:numId="30">
    <w:abstractNumId w:val="4"/>
  </w:num>
  <w:num w:numId="31">
    <w:abstractNumId w:val="29"/>
  </w:num>
  <w:num w:numId="32">
    <w:abstractNumId w:val="0"/>
  </w:num>
  <w:num w:numId="33">
    <w:abstractNumId w:val="25"/>
  </w:num>
  <w:num w:numId="34">
    <w:abstractNumId w:val="35"/>
  </w:num>
  <w:num w:numId="35">
    <w:abstractNumId w:val="18"/>
  </w:num>
  <w:num w:numId="36">
    <w:abstractNumId w:val="13"/>
  </w:num>
  <w:num w:numId="37">
    <w:abstractNumId w:val="3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141D"/>
    <w:rsid w:val="00005C20"/>
    <w:rsid w:val="0000631E"/>
    <w:rsid w:val="00013DA2"/>
    <w:rsid w:val="00016120"/>
    <w:rsid w:val="0001651C"/>
    <w:rsid w:val="00016D48"/>
    <w:rsid w:val="0002213E"/>
    <w:rsid w:val="00025275"/>
    <w:rsid w:val="0002550C"/>
    <w:rsid w:val="00032914"/>
    <w:rsid w:val="000329F9"/>
    <w:rsid w:val="000335AC"/>
    <w:rsid w:val="00034100"/>
    <w:rsid w:val="00045A34"/>
    <w:rsid w:val="0004656C"/>
    <w:rsid w:val="000469B6"/>
    <w:rsid w:val="000470D8"/>
    <w:rsid w:val="00047589"/>
    <w:rsid w:val="000500B5"/>
    <w:rsid w:val="00052B6E"/>
    <w:rsid w:val="00055444"/>
    <w:rsid w:val="0005590A"/>
    <w:rsid w:val="00056E0A"/>
    <w:rsid w:val="00057528"/>
    <w:rsid w:val="00060814"/>
    <w:rsid w:val="000635C9"/>
    <w:rsid w:val="00065DBF"/>
    <w:rsid w:val="00066290"/>
    <w:rsid w:val="0007016F"/>
    <w:rsid w:val="00071757"/>
    <w:rsid w:val="0007233C"/>
    <w:rsid w:val="00072C63"/>
    <w:rsid w:val="00076A45"/>
    <w:rsid w:val="0008155A"/>
    <w:rsid w:val="00081873"/>
    <w:rsid w:val="00083158"/>
    <w:rsid w:val="00083360"/>
    <w:rsid w:val="00085FC3"/>
    <w:rsid w:val="00086917"/>
    <w:rsid w:val="00086F55"/>
    <w:rsid w:val="000900BE"/>
    <w:rsid w:val="00090152"/>
    <w:rsid w:val="00090B6A"/>
    <w:rsid w:val="00096688"/>
    <w:rsid w:val="000970C2"/>
    <w:rsid w:val="000A04F6"/>
    <w:rsid w:val="000A0AB7"/>
    <w:rsid w:val="000A0ABA"/>
    <w:rsid w:val="000A15F0"/>
    <w:rsid w:val="000A19E3"/>
    <w:rsid w:val="000A3870"/>
    <w:rsid w:val="000A38E5"/>
    <w:rsid w:val="000A4653"/>
    <w:rsid w:val="000A5B80"/>
    <w:rsid w:val="000A7B52"/>
    <w:rsid w:val="000A7FF9"/>
    <w:rsid w:val="000B1090"/>
    <w:rsid w:val="000B38E1"/>
    <w:rsid w:val="000B5705"/>
    <w:rsid w:val="000B5B47"/>
    <w:rsid w:val="000B5F81"/>
    <w:rsid w:val="000B659F"/>
    <w:rsid w:val="000C0694"/>
    <w:rsid w:val="000C0987"/>
    <w:rsid w:val="000C0F4B"/>
    <w:rsid w:val="000C2991"/>
    <w:rsid w:val="000C2C4A"/>
    <w:rsid w:val="000C4BD9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13BD"/>
    <w:rsid w:val="000E3048"/>
    <w:rsid w:val="000E5DA6"/>
    <w:rsid w:val="000E72CE"/>
    <w:rsid w:val="000F1FFF"/>
    <w:rsid w:val="000F2D83"/>
    <w:rsid w:val="000F362F"/>
    <w:rsid w:val="000F3C6C"/>
    <w:rsid w:val="000F3EA0"/>
    <w:rsid w:val="000F444F"/>
    <w:rsid w:val="000F56EA"/>
    <w:rsid w:val="000F5824"/>
    <w:rsid w:val="000F5DE3"/>
    <w:rsid w:val="000F6C27"/>
    <w:rsid w:val="00101F14"/>
    <w:rsid w:val="001033D0"/>
    <w:rsid w:val="00104A7A"/>
    <w:rsid w:val="00104CEA"/>
    <w:rsid w:val="00110836"/>
    <w:rsid w:val="00111C1B"/>
    <w:rsid w:val="00111E60"/>
    <w:rsid w:val="00112A9F"/>
    <w:rsid w:val="00113ED0"/>
    <w:rsid w:val="001142A6"/>
    <w:rsid w:val="00115FAC"/>
    <w:rsid w:val="00116E6B"/>
    <w:rsid w:val="001232BA"/>
    <w:rsid w:val="00123FED"/>
    <w:rsid w:val="00124EB4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5C98"/>
    <w:rsid w:val="00146527"/>
    <w:rsid w:val="00150F95"/>
    <w:rsid w:val="00153FCD"/>
    <w:rsid w:val="001569DF"/>
    <w:rsid w:val="00157FC9"/>
    <w:rsid w:val="0016000F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4D46"/>
    <w:rsid w:val="001751D5"/>
    <w:rsid w:val="00176AA4"/>
    <w:rsid w:val="00177101"/>
    <w:rsid w:val="00177159"/>
    <w:rsid w:val="00180182"/>
    <w:rsid w:val="00181A2B"/>
    <w:rsid w:val="00182C9A"/>
    <w:rsid w:val="001839DB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1F3D"/>
    <w:rsid w:val="001A222B"/>
    <w:rsid w:val="001A2EA6"/>
    <w:rsid w:val="001A3D03"/>
    <w:rsid w:val="001A5D64"/>
    <w:rsid w:val="001A75B2"/>
    <w:rsid w:val="001B014A"/>
    <w:rsid w:val="001B02BB"/>
    <w:rsid w:val="001B06BB"/>
    <w:rsid w:val="001C0012"/>
    <w:rsid w:val="001C0361"/>
    <w:rsid w:val="001C23DD"/>
    <w:rsid w:val="001C4F92"/>
    <w:rsid w:val="001C58C9"/>
    <w:rsid w:val="001C5C28"/>
    <w:rsid w:val="001C6F9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3C0A"/>
    <w:rsid w:val="002059D2"/>
    <w:rsid w:val="00205C18"/>
    <w:rsid w:val="0020752F"/>
    <w:rsid w:val="00211610"/>
    <w:rsid w:val="00212001"/>
    <w:rsid w:val="00214647"/>
    <w:rsid w:val="0021520E"/>
    <w:rsid w:val="002156D1"/>
    <w:rsid w:val="00215D74"/>
    <w:rsid w:val="0021645C"/>
    <w:rsid w:val="00220847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2247"/>
    <w:rsid w:val="00240F96"/>
    <w:rsid w:val="00241F95"/>
    <w:rsid w:val="002421A4"/>
    <w:rsid w:val="00242F41"/>
    <w:rsid w:val="002437C2"/>
    <w:rsid w:val="00244356"/>
    <w:rsid w:val="002477E6"/>
    <w:rsid w:val="002479DE"/>
    <w:rsid w:val="0025306E"/>
    <w:rsid w:val="00253D2E"/>
    <w:rsid w:val="00256D83"/>
    <w:rsid w:val="00257F89"/>
    <w:rsid w:val="002609F0"/>
    <w:rsid w:val="00261783"/>
    <w:rsid w:val="002627A7"/>
    <w:rsid w:val="00262A95"/>
    <w:rsid w:val="0026441C"/>
    <w:rsid w:val="00265231"/>
    <w:rsid w:val="0026542E"/>
    <w:rsid w:val="002658FA"/>
    <w:rsid w:val="0026626A"/>
    <w:rsid w:val="00266C25"/>
    <w:rsid w:val="0027086E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97DD4"/>
    <w:rsid w:val="002A04C5"/>
    <w:rsid w:val="002A2574"/>
    <w:rsid w:val="002A32F3"/>
    <w:rsid w:val="002A49ED"/>
    <w:rsid w:val="002A5DE5"/>
    <w:rsid w:val="002A7110"/>
    <w:rsid w:val="002A71AA"/>
    <w:rsid w:val="002A734A"/>
    <w:rsid w:val="002B312C"/>
    <w:rsid w:val="002B31C0"/>
    <w:rsid w:val="002B59BC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37A8"/>
    <w:rsid w:val="002D5086"/>
    <w:rsid w:val="002D5366"/>
    <w:rsid w:val="002D5D60"/>
    <w:rsid w:val="002D6885"/>
    <w:rsid w:val="002D720F"/>
    <w:rsid w:val="002E0248"/>
    <w:rsid w:val="002E0ED4"/>
    <w:rsid w:val="002E1271"/>
    <w:rsid w:val="002E148A"/>
    <w:rsid w:val="002E190A"/>
    <w:rsid w:val="002E222B"/>
    <w:rsid w:val="002E2804"/>
    <w:rsid w:val="002E3232"/>
    <w:rsid w:val="002E3948"/>
    <w:rsid w:val="002E4728"/>
    <w:rsid w:val="002E4DEE"/>
    <w:rsid w:val="002F046B"/>
    <w:rsid w:val="002F0856"/>
    <w:rsid w:val="002F37EA"/>
    <w:rsid w:val="002F3AD8"/>
    <w:rsid w:val="002F56E4"/>
    <w:rsid w:val="00301672"/>
    <w:rsid w:val="0030191E"/>
    <w:rsid w:val="003029DA"/>
    <w:rsid w:val="003043CB"/>
    <w:rsid w:val="00305A6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39EA"/>
    <w:rsid w:val="00313EDA"/>
    <w:rsid w:val="00315318"/>
    <w:rsid w:val="00321D4D"/>
    <w:rsid w:val="00323D13"/>
    <w:rsid w:val="00325076"/>
    <w:rsid w:val="00325802"/>
    <w:rsid w:val="00325D51"/>
    <w:rsid w:val="00330870"/>
    <w:rsid w:val="0033101C"/>
    <w:rsid w:val="00332E13"/>
    <w:rsid w:val="00333834"/>
    <w:rsid w:val="00334AD7"/>
    <w:rsid w:val="0033603C"/>
    <w:rsid w:val="00340E25"/>
    <w:rsid w:val="00342DF3"/>
    <w:rsid w:val="00343F9A"/>
    <w:rsid w:val="00345F47"/>
    <w:rsid w:val="00351E34"/>
    <w:rsid w:val="003552DB"/>
    <w:rsid w:val="00355BF3"/>
    <w:rsid w:val="00355D63"/>
    <w:rsid w:val="0035790B"/>
    <w:rsid w:val="0035792C"/>
    <w:rsid w:val="00361410"/>
    <w:rsid w:val="00365EE7"/>
    <w:rsid w:val="00365FBA"/>
    <w:rsid w:val="00366D00"/>
    <w:rsid w:val="003675F6"/>
    <w:rsid w:val="00367776"/>
    <w:rsid w:val="00367EDE"/>
    <w:rsid w:val="003716BC"/>
    <w:rsid w:val="003731B4"/>
    <w:rsid w:val="0037329E"/>
    <w:rsid w:val="00373B7E"/>
    <w:rsid w:val="00374FAC"/>
    <w:rsid w:val="0037520C"/>
    <w:rsid w:val="00380B0C"/>
    <w:rsid w:val="003814BD"/>
    <w:rsid w:val="00385628"/>
    <w:rsid w:val="00387BF3"/>
    <w:rsid w:val="0039092D"/>
    <w:rsid w:val="00390CB1"/>
    <w:rsid w:val="00390EA0"/>
    <w:rsid w:val="00393ECE"/>
    <w:rsid w:val="0039467C"/>
    <w:rsid w:val="003971CC"/>
    <w:rsid w:val="003A0701"/>
    <w:rsid w:val="003A113F"/>
    <w:rsid w:val="003A2CA7"/>
    <w:rsid w:val="003A3908"/>
    <w:rsid w:val="003A3FA4"/>
    <w:rsid w:val="003A55DC"/>
    <w:rsid w:val="003A6E87"/>
    <w:rsid w:val="003A7340"/>
    <w:rsid w:val="003B05C9"/>
    <w:rsid w:val="003B12CC"/>
    <w:rsid w:val="003B14FC"/>
    <w:rsid w:val="003B179F"/>
    <w:rsid w:val="003B1926"/>
    <w:rsid w:val="003B20EA"/>
    <w:rsid w:val="003B601A"/>
    <w:rsid w:val="003B604C"/>
    <w:rsid w:val="003B6448"/>
    <w:rsid w:val="003B70D8"/>
    <w:rsid w:val="003C04D8"/>
    <w:rsid w:val="003C05E6"/>
    <w:rsid w:val="003C1473"/>
    <w:rsid w:val="003C1513"/>
    <w:rsid w:val="003C32CD"/>
    <w:rsid w:val="003C479F"/>
    <w:rsid w:val="003C6B1D"/>
    <w:rsid w:val="003D0B8E"/>
    <w:rsid w:val="003D4928"/>
    <w:rsid w:val="003D5D89"/>
    <w:rsid w:val="003D7362"/>
    <w:rsid w:val="003E0D16"/>
    <w:rsid w:val="003E173A"/>
    <w:rsid w:val="003E189A"/>
    <w:rsid w:val="003E2843"/>
    <w:rsid w:val="003E3955"/>
    <w:rsid w:val="003E6662"/>
    <w:rsid w:val="003E6B40"/>
    <w:rsid w:val="003E7981"/>
    <w:rsid w:val="003F0F1A"/>
    <w:rsid w:val="003F2862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476C"/>
    <w:rsid w:val="0043583C"/>
    <w:rsid w:val="0043728C"/>
    <w:rsid w:val="00440DAC"/>
    <w:rsid w:val="00444B5F"/>
    <w:rsid w:val="0045084B"/>
    <w:rsid w:val="0045216C"/>
    <w:rsid w:val="0045240F"/>
    <w:rsid w:val="00454029"/>
    <w:rsid w:val="004559D6"/>
    <w:rsid w:val="0045633A"/>
    <w:rsid w:val="00461FEA"/>
    <w:rsid w:val="00462510"/>
    <w:rsid w:val="00463370"/>
    <w:rsid w:val="004668FF"/>
    <w:rsid w:val="00466DF1"/>
    <w:rsid w:val="00470316"/>
    <w:rsid w:val="00472E7C"/>
    <w:rsid w:val="004762AD"/>
    <w:rsid w:val="004762CE"/>
    <w:rsid w:val="00481AD5"/>
    <w:rsid w:val="00482F2C"/>
    <w:rsid w:val="00485D83"/>
    <w:rsid w:val="0048613F"/>
    <w:rsid w:val="00486721"/>
    <w:rsid w:val="00494B56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5A44"/>
    <w:rsid w:val="004A72F8"/>
    <w:rsid w:val="004A79E8"/>
    <w:rsid w:val="004B0783"/>
    <w:rsid w:val="004B2452"/>
    <w:rsid w:val="004B2809"/>
    <w:rsid w:val="004B41AE"/>
    <w:rsid w:val="004B5905"/>
    <w:rsid w:val="004C0931"/>
    <w:rsid w:val="004C0E82"/>
    <w:rsid w:val="004C2B7B"/>
    <w:rsid w:val="004C38A8"/>
    <w:rsid w:val="004C4394"/>
    <w:rsid w:val="004C58C3"/>
    <w:rsid w:val="004C72FF"/>
    <w:rsid w:val="004C7491"/>
    <w:rsid w:val="004D338D"/>
    <w:rsid w:val="004D33D3"/>
    <w:rsid w:val="004D5C21"/>
    <w:rsid w:val="004D5CC1"/>
    <w:rsid w:val="004D7184"/>
    <w:rsid w:val="004D76F9"/>
    <w:rsid w:val="004E1585"/>
    <w:rsid w:val="004E1FB8"/>
    <w:rsid w:val="004E2F2E"/>
    <w:rsid w:val="004E4848"/>
    <w:rsid w:val="004E7078"/>
    <w:rsid w:val="004F16B7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1DFA"/>
    <w:rsid w:val="00512BB2"/>
    <w:rsid w:val="005136AE"/>
    <w:rsid w:val="00515221"/>
    <w:rsid w:val="00515913"/>
    <w:rsid w:val="00515A56"/>
    <w:rsid w:val="00515EC5"/>
    <w:rsid w:val="00515FE0"/>
    <w:rsid w:val="0051660B"/>
    <w:rsid w:val="00517C4B"/>
    <w:rsid w:val="005214A4"/>
    <w:rsid w:val="00521AA2"/>
    <w:rsid w:val="00522F3B"/>
    <w:rsid w:val="00525A01"/>
    <w:rsid w:val="00530CB2"/>
    <w:rsid w:val="00531A79"/>
    <w:rsid w:val="00532533"/>
    <w:rsid w:val="00532AF9"/>
    <w:rsid w:val="00533A32"/>
    <w:rsid w:val="005341FA"/>
    <w:rsid w:val="005345C3"/>
    <w:rsid w:val="00535B0E"/>
    <w:rsid w:val="00540B94"/>
    <w:rsid w:val="00541296"/>
    <w:rsid w:val="00541A1B"/>
    <w:rsid w:val="00543F32"/>
    <w:rsid w:val="00544244"/>
    <w:rsid w:val="00544E3E"/>
    <w:rsid w:val="0054548A"/>
    <w:rsid w:val="0055029B"/>
    <w:rsid w:val="0055149B"/>
    <w:rsid w:val="00551C95"/>
    <w:rsid w:val="005523B8"/>
    <w:rsid w:val="00553448"/>
    <w:rsid w:val="0055431F"/>
    <w:rsid w:val="00555D53"/>
    <w:rsid w:val="00560BD6"/>
    <w:rsid w:val="00562C36"/>
    <w:rsid w:val="00564914"/>
    <w:rsid w:val="00565263"/>
    <w:rsid w:val="0056586F"/>
    <w:rsid w:val="00566477"/>
    <w:rsid w:val="00567DAD"/>
    <w:rsid w:val="005726CA"/>
    <w:rsid w:val="00573B40"/>
    <w:rsid w:val="00577E40"/>
    <w:rsid w:val="00580BC1"/>
    <w:rsid w:val="00580D24"/>
    <w:rsid w:val="00580DA4"/>
    <w:rsid w:val="0058221A"/>
    <w:rsid w:val="0058330F"/>
    <w:rsid w:val="005852DC"/>
    <w:rsid w:val="005865EC"/>
    <w:rsid w:val="005949B5"/>
    <w:rsid w:val="005954A2"/>
    <w:rsid w:val="00595D93"/>
    <w:rsid w:val="00595F8B"/>
    <w:rsid w:val="00597122"/>
    <w:rsid w:val="0059765F"/>
    <w:rsid w:val="005A0FCD"/>
    <w:rsid w:val="005A106F"/>
    <w:rsid w:val="005A24AB"/>
    <w:rsid w:val="005A639C"/>
    <w:rsid w:val="005A6E0C"/>
    <w:rsid w:val="005B0523"/>
    <w:rsid w:val="005B0A63"/>
    <w:rsid w:val="005B1309"/>
    <w:rsid w:val="005B138E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72E"/>
    <w:rsid w:val="005D0999"/>
    <w:rsid w:val="005D0AB8"/>
    <w:rsid w:val="005D1A52"/>
    <w:rsid w:val="005D59CE"/>
    <w:rsid w:val="005D6260"/>
    <w:rsid w:val="005E038E"/>
    <w:rsid w:val="005E0DA4"/>
    <w:rsid w:val="005E1504"/>
    <w:rsid w:val="005E1AAC"/>
    <w:rsid w:val="005E3D99"/>
    <w:rsid w:val="005E5202"/>
    <w:rsid w:val="005E6567"/>
    <w:rsid w:val="005E7130"/>
    <w:rsid w:val="005F0F63"/>
    <w:rsid w:val="005F17CC"/>
    <w:rsid w:val="005F2AFC"/>
    <w:rsid w:val="005F3638"/>
    <w:rsid w:val="005F46EC"/>
    <w:rsid w:val="005F48F1"/>
    <w:rsid w:val="005F4BFD"/>
    <w:rsid w:val="005F4D58"/>
    <w:rsid w:val="005F57B2"/>
    <w:rsid w:val="005F5E60"/>
    <w:rsid w:val="005F7189"/>
    <w:rsid w:val="005F7616"/>
    <w:rsid w:val="005F78F7"/>
    <w:rsid w:val="005F7E2E"/>
    <w:rsid w:val="0060193F"/>
    <w:rsid w:val="006019CB"/>
    <w:rsid w:val="006039BA"/>
    <w:rsid w:val="00604A61"/>
    <w:rsid w:val="006066FE"/>
    <w:rsid w:val="00612027"/>
    <w:rsid w:val="006120DC"/>
    <w:rsid w:val="00612515"/>
    <w:rsid w:val="00612938"/>
    <w:rsid w:val="00612EB4"/>
    <w:rsid w:val="00615428"/>
    <w:rsid w:val="00615D18"/>
    <w:rsid w:val="00615E08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1EB8"/>
    <w:rsid w:val="006434A5"/>
    <w:rsid w:val="00643F14"/>
    <w:rsid w:val="00644100"/>
    <w:rsid w:val="00645145"/>
    <w:rsid w:val="0064679D"/>
    <w:rsid w:val="00646EC3"/>
    <w:rsid w:val="006472E2"/>
    <w:rsid w:val="00647363"/>
    <w:rsid w:val="00647E7B"/>
    <w:rsid w:val="00650290"/>
    <w:rsid w:val="00650B2C"/>
    <w:rsid w:val="00650D5B"/>
    <w:rsid w:val="00650DA1"/>
    <w:rsid w:val="006543CA"/>
    <w:rsid w:val="00656AF4"/>
    <w:rsid w:val="00657E54"/>
    <w:rsid w:val="00660397"/>
    <w:rsid w:val="006603F7"/>
    <w:rsid w:val="006644AD"/>
    <w:rsid w:val="006657FC"/>
    <w:rsid w:val="00665AC4"/>
    <w:rsid w:val="00665B31"/>
    <w:rsid w:val="00667025"/>
    <w:rsid w:val="00671CDB"/>
    <w:rsid w:val="006723D4"/>
    <w:rsid w:val="00672A76"/>
    <w:rsid w:val="006743B6"/>
    <w:rsid w:val="00674A55"/>
    <w:rsid w:val="00675E91"/>
    <w:rsid w:val="006762F9"/>
    <w:rsid w:val="006773CB"/>
    <w:rsid w:val="006777A5"/>
    <w:rsid w:val="0068659C"/>
    <w:rsid w:val="00690EF2"/>
    <w:rsid w:val="00692A3E"/>
    <w:rsid w:val="00693CF9"/>
    <w:rsid w:val="00693DA1"/>
    <w:rsid w:val="00694480"/>
    <w:rsid w:val="00695E5A"/>
    <w:rsid w:val="00695EB5"/>
    <w:rsid w:val="006A1A7B"/>
    <w:rsid w:val="006A4323"/>
    <w:rsid w:val="006A5461"/>
    <w:rsid w:val="006A5DE2"/>
    <w:rsid w:val="006A69D0"/>
    <w:rsid w:val="006A73AD"/>
    <w:rsid w:val="006B1581"/>
    <w:rsid w:val="006B29D4"/>
    <w:rsid w:val="006B3826"/>
    <w:rsid w:val="006B3F42"/>
    <w:rsid w:val="006B521D"/>
    <w:rsid w:val="006B5904"/>
    <w:rsid w:val="006B5F18"/>
    <w:rsid w:val="006C0B85"/>
    <w:rsid w:val="006C1262"/>
    <w:rsid w:val="006C1A05"/>
    <w:rsid w:val="006C1B86"/>
    <w:rsid w:val="006C2BCA"/>
    <w:rsid w:val="006C2F70"/>
    <w:rsid w:val="006C5616"/>
    <w:rsid w:val="006C74EF"/>
    <w:rsid w:val="006C79FC"/>
    <w:rsid w:val="006D13D1"/>
    <w:rsid w:val="006D1D2E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3664"/>
    <w:rsid w:val="006E635C"/>
    <w:rsid w:val="006F1923"/>
    <w:rsid w:val="006F6546"/>
    <w:rsid w:val="006F726F"/>
    <w:rsid w:val="00700D96"/>
    <w:rsid w:val="007052FC"/>
    <w:rsid w:val="00707158"/>
    <w:rsid w:val="0070747C"/>
    <w:rsid w:val="0071183D"/>
    <w:rsid w:val="00711AC7"/>
    <w:rsid w:val="0071472F"/>
    <w:rsid w:val="00715488"/>
    <w:rsid w:val="00715606"/>
    <w:rsid w:val="00717288"/>
    <w:rsid w:val="007176CB"/>
    <w:rsid w:val="00720F85"/>
    <w:rsid w:val="0072306A"/>
    <w:rsid w:val="00723E93"/>
    <w:rsid w:val="00725E3B"/>
    <w:rsid w:val="00730762"/>
    <w:rsid w:val="0073209C"/>
    <w:rsid w:val="00732A91"/>
    <w:rsid w:val="0073344D"/>
    <w:rsid w:val="00733DF3"/>
    <w:rsid w:val="007340A0"/>
    <w:rsid w:val="00734BAC"/>
    <w:rsid w:val="00736617"/>
    <w:rsid w:val="00736B4C"/>
    <w:rsid w:val="00736D9A"/>
    <w:rsid w:val="007371ED"/>
    <w:rsid w:val="00737C68"/>
    <w:rsid w:val="00741954"/>
    <w:rsid w:val="00741A4E"/>
    <w:rsid w:val="0074241A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1241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63BE"/>
    <w:rsid w:val="00786650"/>
    <w:rsid w:val="007942D2"/>
    <w:rsid w:val="007A0A69"/>
    <w:rsid w:val="007A1A89"/>
    <w:rsid w:val="007A1C08"/>
    <w:rsid w:val="007A5904"/>
    <w:rsid w:val="007A5DFD"/>
    <w:rsid w:val="007B521A"/>
    <w:rsid w:val="007C0697"/>
    <w:rsid w:val="007C160F"/>
    <w:rsid w:val="007C1A4A"/>
    <w:rsid w:val="007C1F15"/>
    <w:rsid w:val="007C1F9C"/>
    <w:rsid w:val="007C3C87"/>
    <w:rsid w:val="007C478B"/>
    <w:rsid w:val="007C532F"/>
    <w:rsid w:val="007C5C8F"/>
    <w:rsid w:val="007D3FBA"/>
    <w:rsid w:val="007D4C91"/>
    <w:rsid w:val="007D544E"/>
    <w:rsid w:val="007D7FB6"/>
    <w:rsid w:val="007E0EE1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4F1"/>
    <w:rsid w:val="00801758"/>
    <w:rsid w:val="00802E61"/>
    <w:rsid w:val="008040FA"/>
    <w:rsid w:val="00806208"/>
    <w:rsid w:val="00807B28"/>
    <w:rsid w:val="008102D2"/>
    <w:rsid w:val="00811278"/>
    <w:rsid w:val="0081542B"/>
    <w:rsid w:val="00816042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6B34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231"/>
    <w:rsid w:val="00881D16"/>
    <w:rsid w:val="008823D2"/>
    <w:rsid w:val="00882D3E"/>
    <w:rsid w:val="00884316"/>
    <w:rsid w:val="00884804"/>
    <w:rsid w:val="0088494B"/>
    <w:rsid w:val="008857BA"/>
    <w:rsid w:val="00891898"/>
    <w:rsid w:val="00894E8C"/>
    <w:rsid w:val="008957C6"/>
    <w:rsid w:val="00895B01"/>
    <w:rsid w:val="00896C48"/>
    <w:rsid w:val="00896DD2"/>
    <w:rsid w:val="00897428"/>
    <w:rsid w:val="00897498"/>
    <w:rsid w:val="008976A8"/>
    <w:rsid w:val="008978FA"/>
    <w:rsid w:val="008A2C7C"/>
    <w:rsid w:val="008A3D76"/>
    <w:rsid w:val="008A568B"/>
    <w:rsid w:val="008A6C97"/>
    <w:rsid w:val="008A7351"/>
    <w:rsid w:val="008B02F5"/>
    <w:rsid w:val="008B0D35"/>
    <w:rsid w:val="008B1542"/>
    <w:rsid w:val="008B28B0"/>
    <w:rsid w:val="008B417E"/>
    <w:rsid w:val="008B44F3"/>
    <w:rsid w:val="008B5543"/>
    <w:rsid w:val="008B6294"/>
    <w:rsid w:val="008B70FB"/>
    <w:rsid w:val="008B7747"/>
    <w:rsid w:val="008C0989"/>
    <w:rsid w:val="008C0F03"/>
    <w:rsid w:val="008C2972"/>
    <w:rsid w:val="008C2FD4"/>
    <w:rsid w:val="008C392E"/>
    <w:rsid w:val="008C3968"/>
    <w:rsid w:val="008C5219"/>
    <w:rsid w:val="008D077D"/>
    <w:rsid w:val="008D17A4"/>
    <w:rsid w:val="008D2222"/>
    <w:rsid w:val="008D3DED"/>
    <w:rsid w:val="008D3EE5"/>
    <w:rsid w:val="008D46DF"/>
    <w:rsid w:val="008D5623"/>
    <w:rsid w:val="008D5BC7"/>
    <w:rsid w:val="008E0EB2"/>
    <w:rsid w:val="008E1FB1"/>
    <w:rsid w:val="008F0242"/>
    <w:rsid w:val="008F361D"/>
    <w:rsid w:val="008F3F22"/>
    <w:rsid w:val="008F4646"/>
    <w:rsid w:val="008F4ACA"/>
    <w:rsid w:val="008F6586"/>
    <w:rsid w:val="008F6C28"/>
    <w:rsid w:val="00900FB6"/>
    <w:rsid w:val="00901B47"/>
    <w:rsid w:val="009025CD"/>
    <w:rsid w:val="00902FD3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45CF"/>
    <w:rsid w:val="00914D5D"/>
    <w:rsid w:val="009150D9"/>
    <w:rsid w:val="00915E8D"/>
    <w:rsid w:val="00916A64"/>
    <w:rsid w:val="00916DF0"/>
    <w:rsid w:val="009178C7"/>
    <w:rsid w:val="009179BC"/>
    <w:rsid w:val="00920C6C"/>
    <w:rsid w:val="00920CB2"/>
    <w:rsid w:val="00921678"/>
    <w:rsid w:val="009241E4"/>
    <w:rsid w:val="009242B2"/>
    <w:rsid w:val="0092548A"/>
    <w:rsid w:val="009254EF"/>
    <w:rsid w:val="009257D4"/>
    <w:rsid w:val="00926A70"/>
    <w:rsid w:val="009270F6"/>
    <w:rsid w:val="0093132F"/>
    <w:rsid w:val="00931838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2A91"/>
    <w:rsid w:val="0094443D"/>
    <w:rsid w:val="00946075"/>
    <w:rsid w:val="00947506"/>
    <w:rsid w:val="009507D1"/>
    <w:rsid w:val="00951497"/>
    <w:rsid w:val="009515BB"/>
    <w:rsid w:val="00951656"/>
    <w:rsid w:val="009618F6"/>
    <w:rsid w:val="0096325C"/>
    <w:rsid w:val="009642C9"/>
    <w:rsid w:val="009661B6"/>
    <w:rsid w:val="00972A94"/>
    <w:rsid w:val="00974782"/>
    <w:rsid w:val="00974F09"/>
    <w:rsid w:val="00974FCE"/>
    <w:rsid w:val="00975BAE"/>
    <w:rsid w:val="009767C6"/>
    <w:rsid w:val="00981F38"/>
    <w:rsid w:val="00982017"/>
    <w:rsid w:val="00982E51"/>
    <w:rsid w:val="0098350E"/>
    <w:rsid w:val="00990402"/>
    <w:rsid w:val="00991891"/>
    <w:rsid w:val="00993E56"/>
    <w:rsid w:val="00995866"/>
    <w:rsid w:val="00997A58"/>
    <w:rsid w:val="009A275F"/>
    <w:rsid w:val="009A2C60"/>
    <w:rsid w:val="009A38D9"/>
    <w:rsid w:val="009A3964"/>
    <w:rsid w:val="009A3DDC"/>
    <w:rsid w:val="009A4F68"/>
    <w:rsid w:val="009A5637"/>
    <w:rsid w:val="009A6E0B"/>
    <w:rsid w:val="009B0698"/>
    <w:rsid w:val="009B1343"/>
    <w:rsid w:val="009B1528"/>
    <w:rsid w:val="009B2987"/>
    <w:rsid w:val="009B3507"/>
    <w:rsid w:val="009B3F38"/>
    <w:rsid w:val="009C0815"/>
    <w:rsid w:val="009C0A1B"/>
    <w:rsid w:val="009C0FAB"/>
    <w:rsid w:val="009C4684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813"/>
    <w:rsid w:val="009D7051"/>
    <w:rsid w:val="009D7115"/>
    <w:rsid w:val="009D7920"/>
    <w:rsid w:val="009E126E"/>
    <w:rsid w:val="009E1C9C"/>
    <w:rsid w:val="009E446B"/>
    <w:rsid w:val="009E45B8"/>
    <w:rsid w:val="009E5457"/>
    <w:rsid w:val="009E613C"/>
    <w:rsid w:val="009F1A36"/>
    <w:rsid w:val="009F3662"/>
    <w:rsid w:val="009F5773"/>
    <w:rsid w:val="009F67F9"/>
    <w:rsid w:val="00A00F71"/>
    <w:rsid w:val="00A01AF8"/>
    <w:rsid w:val="00A01E5C"/>
    <w:rsid w:val="00A02333"/>
    <w:rsid w:val="00A0299C"/>
    <w:rsid w:val="00A03F60"/>
    <w:rsid w:val="00A0565D"/>
    <w:rsid w:val="00A06CDD"/>
    <w:rsid w:val="00A07324"/>
    <w:rsid w:val="00A10070"/>
    <w:rsid w:val="00A10542"/>
    <w:rsid w:val="00A10D58"/>
    <w:rsid w:val="00A119FB"/>
    <w:rsid w:val="00A144CE"/>
    <w:rsid w:val="00A15DCD"/>
    <w:rsid w:val="00A22F80"/>
    <w:rsid w:val="00A23655"/>
    <w:rsid w:val="00A25B20"/>
    <w:rsid w:val="00A27A9F"/>
    <w:rsid w:val="00A30D75"/>
    <w:rsid w:val="00A330E2"/>
    <w:rsid w:val="00A33D49"/>
    <w:rsid w:val="00A37018"/>
    <w:rsid w:val="00A37BF5"/>
    <w:rsid w:val="00A41F24"/>
    <w:rsid w:val="00A424CE"/>
    <w:rsid w:val="00A44D33"/>
    <w:rsid w:val="00A4543B"/>
    <w:rsid w:val="00A45FFD"/>
    <w:rsid w:val="00A460DB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39F"/>
    <w:rsid w:val="00A6645B"/>
    <w:rsid w:val="00A67376"/>
    <w:rsid w:val="00A700AC"/>
    <w:rsid w:val="00A7069C"/>
    <w:rsid w:val="00A70A8D"/>
    <w:rsid w:val="00A7266E"/>
    <w:rsid w:val="00A74693"/>
    <w:rsid w:val="00A76CCE"/>
    <w:rsid w:val="00A771BA"/>
    <w:rsid w:val="00A773BF"/>
    <w:rsid w:val="00A8005E"/>
    <w:rsid w:val="00A80414"/>
    <w:rsid w:val="00A81925"/>
    <w:rsid w:val="00A83778"/>
    <w:rsid w:val="00A841DB"/>
    <w:rsid w:val="00A85022"/>
    <w:rsid w:val="00A86860"/>
    <w:rsid w:val="00A91B72"/>
    <w:rsid w:val="00A93EA0"/>
    <w:rsid w:val="00A945B4"/>
    <w:rsid w:val="00A96371"/>
    <w:rsid w:val="00A96EA6"/>
    <w:rsid w:val="00A9736F"/>
    <w:rsid w:val="00A97415"/>
    <w:rsid w:val="00AA05FB"/>
    <w:rsid w:val="00AA1C55"/>
    <w:rsid w:val="00AA2A01"/>
    <w:rsid w:val="00AA4A7A"/>
    <w:rsid w:val="00AA600A"/>
    <w:rsid w:val="00AA609B"/>
    <w:rsid w:val="00AA644B"/>
    <w:rsid w:val="00AA7AE6"/>
    <w:rsid w:val="00AB0003"/>
    <w:rsid w:val="00AB09D1"/>
    <w:rsid w:val="00AB0B29"/>
    <w:rsid w:val="00AB2B1F"/>
    <w:rsid w:val="00AB3A91"/>
    <w:rsid w:val="00AB4639"/>
    <w:rsid w:val="00AB46E7"/>
    <w:rsid w:val="00AB5EC7"/>
    <w:rsid w:val="00AC06AD"/>
    <w:rsid w:val="00AC2137"/>
    <w:rsid w:val="00AC3808"/>
    <w:rsid w:val="00AC3E0E"/>
    <w:rsid w:val="00AC50CC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2834"/>
    <w:rsid w:val="00AE3595"/>
    <w:rsid w:val="00AE3C07"/>
    <w:rsid w:val="00AE7AFC"/>
    <w:rsid w:val="00AF002B"/>
    <w:rsid w:val="00AF117A"/>
    <w:rsid w:val="00AF17D9"/>
    <w:rsid w:val="00AF1E3C"/>
    <w:rsid w:val="00AF74BD"/>
    <w:rsid w:val="00AF7B7B"/>
    <w:rsid w:val="00B0128D"/>
    <w:rsid w:val="00B01857"/>
    <w:rsid w:val="00B12C1F"/>
    <w:rsid w:val="00B14920"/>
    <w:rsid w:val="00B16F86"/>
    <w:rsid w:val="00B17120"/>
    <w:rsid w:val="00B17507"/>
    <w:rsid w:val="00B25597"/>
    <w:rsid w:val="00B30070"/>
    <w:rsid w:val="00B3040F"/>
    <w:rsid w:val="00B30FB6"/>
    <w:rsid w:val="00B31D85"/>
    <w:rsid w:val="00B3463C"/>
    <w:rsid w:val="00B35FAE"/>
    <w:rsid w:val="00B43B87"/>
    <w:rsid w:val="00B444CF"/>
    <w:rsid w:val="00B44F9F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27B"/>
    <w:rsid w:val="00B60715"/>
    <w:rsid w:val="00B608AB"/>
    <w:rsid w:val="00B60C81"/>
    <w:rsid w:val="00B6241D"/>
    <w:rsid w:val="00B630B0"/>
    <w:rsid w:val="00B64E45"/>
    <w:rsid w:val="00B64FCF"/>
    <w:rsid w:val="00B669FE"/>
    <w:rsid w:val="00B67286"/>
    <w:rsid w:val="00B6765F"/>
    <w:rsid w:val="00B70A90"/>
    <w:rsid w:val="00B73ABC"/>
    <w:rsid w:val="00B74054"/>
    <w:rsid w:val="00B744C0"/>
    <w:rsid w:val="00B74EC2"/>
    <w:rsid w:val="00B75B1D"/>
    <w:rsid w:val="00B76F88"/>
    <w:rsid w:val="00B8085D"/>
    <w:rsid w:val="00B80F5E"/>
    <w:rsid w:val="00B817CC"/>
    <w:rsid w:val="00B8243C"/>
    <w:rsid w:val="00B826EF"/>
    <w:rsid w:val="00B83B63"/>
    <w:rsid w:val="00B84C6B"/>
    <w:rsid w:val="00B856E7"/>
    <w:rsid w:val="00B8782E"/>
    <w:rsid w:val="00B901BE"/>
    <w:rsid w:val="00B94C9B"/>
    <w:rsid w:val="00B94D21"/>
    <w:rsid w:val="00B95AAB"/>
    <w:rsid w:val="00B97572"/>
    <w:rsid w:val="00BA005A"/>
    <w:rsid w:val="00BA006F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656F"/>
    <w:rsid w:val="00BC79FD"/>
    <w:rsid w:val="00BD086D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F4A"/>
    <w:rsid w:val="00BF64C8"/>
    <w:rsid w:val="00BF7823"/>
    <w:rsid w:val="00BF7A57"/>
    <w:rsid w:val="00C00B87"/>
    <w:rsid w:val="00C01173"/>
    <w:rsid w:val="00C03DBA"/>
    <w:rsid w:val="00C0638E"/>
    <w:rsid w:val="00C1055B"/>
    <w:rsid w:val="00C118E5"/>
    <w:rsid w:val="00C11FFB"/>
    <w:rsid w:val="00C123F7"/>
    <w:rsid w:val="00C126AA"/>
    <w:rsid w:val="00C12DCB"/>
    <w:rsid w:val="00C133B9"/>
    <w:rsid w:val="00C1377E"/>
    <w:rsid w:val="00C13AEE"/>
    <w:rsid w:val="00C14265"/>
    <w:rsid w:val="00C1463C"/>
    <w:rsid w:val="00C14A2B"/>
    <w:rsid w:val="00C17E69"/>
    <w:rsid w:val="00C20857"/>
    <w:rsid w:val="00C21971"/>
    <w:rsid w:val="00C2390F"/>
    <w:rsid w:val="00C23A2C"/>
    <w:rsid w:val="00C23BBC"/>
    <w:rsid w:val="00C242FB"/>
    <w:rsid w:val="00C24708"/>
    <w:rsid w:val="00C314C5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4776E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D2C"/>
    <w:rsid w:val="00C75F36"/>
    <w:rsid w:val="00C76A62"/>
    <w:rsid w:val="00C770DC"/>
    <w:rsid w:val="00C81068"/>
    <w:rsid w:val="00C82327"/>
    <w:rsid w:val="00C835A9"/>
    <w:rsid w:val="00C846C4"/>
    <w:rsid w:val="00C869D2"/>
    <w:rsid w:val="00C90AF5"/>
    <w:rsid w:val="00C90D93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D0C2C"/>
    <w:rsid w:val="00CD1575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89D"/>
    <w:rsid w:val="00CF4EDB"/>
    <w:rsid w:val="00CF5213"/>
    <w:rsid w:val="00CF6B46"/>
    <w:rsid w:val="00D003C5"/>
    <w:rsid w:val="00D0297B"/>
    <w:rsid w:val="00D06097"/>
    <w:rsid w:val="00D060EF"/>
    <w:rsid w:val="00D06526"/>
    <w:rsid w:val="00D06680"/>
    <w:rsid w:val="00D07052"/>
    <w:rsid w:val="00D0725D"/>
    <w:rsid w:val="00D100F2"/>
    <w:rsid w:val="00D10FD9"/>
    <w:rsid w:val="00D11C53"/>
    <w:rsid w:val="00D11EAE"/>
    <w:rsid w:val="00D126CB"/>
    <w:rsid w:val="00D13806"/>
    <w:rsid w:val="00D1381A"/>
    <w:rsid w:val="00D13D24"/>
    <w:rsid w:val="00D1502F"/>
    <w:rsid w:val="00D155DB"/>
    <w:rsid w:val="00D16868"/>
    <w:rsid w:val="00D16D0B"/>
    <w:rsid w:val="00D20347"/>
    <w:rsid w:val="00D20CD0"/>
    <w:rsid w:val="00D21228"/>
    <w:rsid w:val="00D22260"/>
    <w:rsid w:val="00D22A79"/>
    <w:rsid w:val="00D25F84"/>
    <w:rsid w:val="00D26200"/>
    <w:rsid w:val="00D276EE"/>
    <w:rsid w:val="00D30367"/>
    <w:rsid w:val="00D3166C"/>
    <w:rsid w:val="00D31E2A"/>
    <w:rsid w:val="00D3332A"/>
    <w:rsid w:val="00D3352A"/>
    <w:rsid w:val="00D33CB8"/>
    <w:rsid w:val="00D33E22"/>
    <w:rsid w:val="00D34B8A"/>
    <w:rsid w:val="00D402D2"/>
    <w:rsid w:val="00D41E40"/>
    <w:rsid w:val="00D42683"/>
    <w:rsid w:val="00D434E1"/>
    <w:rsid w:val="00D445E6"/>
    <w:rsid w:val="00D455F5"/>
    <w:rsid w:val="00D45725"/>
    <w:rsid w:val="00D47BC0"/>
    <w:rsid w:val="00D50A91"/>
    <w:rsid w:val="00D50D11"/>
    <w:rsid w:val="00D533D6"/>
    <w:rsid w:val="00D53F90"/>
    <w:rsid w:val="00D54148"/>
    <w:rsid w:val="00D545DB"/>
    <w:rsid w:val="00D5462B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406C"/>
    <w:rsid w:val="00D66697"/>
    <w:rsid w:val="00D67716"/>
    <w:rsid w:val="00D7384C"/>
    <w:rsid w:val="00D7512D"/>
    <w:rsid w:val="00D76B4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9690F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068"/>
    <w:rsid w:val="00DB65E3"/>
    <w:rsid w:val="00DB67D0"/>
    <w:rsid w:val="00DB7C21"/>
    <w:rsid w:val="00DC0504"/>
    <w:rsid w:val="00DC0578"/>
    <w:rsid w:val="00DC23CF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D7C6B"/>
    <w:rsid w:val="00DE1E66"/>
    <w:rsid w:val="00DE2364"/>
    <w:rsid w:val="00DE2C56"/>
    <w:rsid w:val="00DE40E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1E65"/>
    <w:rsid w:val="00E03B6A"/>
    <w:rsid w:val="00E04061"/>
    <w:rsid w:val="00E05FE9"/>
    <w:rsid w:val="00E06C4E"/>
    <w:rsid w:val="00E1049F"/>
    <w:rsid w:val="00E10CE7"/>
    <w:rsid w:val="00E11369"/>
    <w:rsid w:val="00E1446A"/>
    <w:rsid w:val="00E144E5"/>
    <w:rsid w:val="00E17641"/>
    <w:rsid w:val="00E17B0F"/>
    <w:rsid w:val="00E20574"/>
    <w:rsid w:val="00E21176"/>
    <w:rsid w:val="00E22F3B"/>
    <w:rsid w:val="00E23BD5"/>
    <w:rsid w:val="00E24C31"/>
    <w:rsid w:val="00E24DE0"/>
    <w:rsid w:val="00E27D41"/>
    <w:rsid w:val="00E3036F"/>
    <w:rsid w:val="00E3090B"/>
    <w:rsid w:val="00E31487"/>
    <w:rsid w:val="00E3197D"/>
    <w:rsid w:val="00E32038"/>
    <w:rsid w:val="00E33425"/>
    <w:rsid w:val="00E340AE"/>
    <w:rsid w:val="00E36A26"/>
    <w:rsid w:val="00E3738C"/>
    <w:rsid w:val="00E402D1"/>
    <w:rsid w:val="00E407A2"/>
    <w:rsid w:val="00E41057"/>
    <w:rsid w:val="00E42080"/>
    <w:rsid w:val="00E43D22"/>
    <w:rsid w:val="00E449B2"/>
    <w:rsid w:val="00E45785"/>
    <w:rsid w:val="00E461D7"/>
    <w:rsid w:val="00E464B5"/>
    <w:rsid w:val="00E47B23"/>
    <w:rsid w:val="00E51874"/>
    <w:rsid w:val="00E51BFB"/>
    <w:rsid w:val="00E529FC"/>
    <w:rsid w:val="00E52EFE"/>
    <w:rsid w:val="00E538F7"/>
    <w:rsid w:val="00E5542E"/>
    <w:rsid w:val="00E5748D"/>
    <w:rsid w:val="00E57EA4"/>
    <w:rsid w:val="00E60078"/>
    <w:rsid w:val="00E60587"/>
    <w:rsid w:val="00E60F77"/>
    <w:rsid w:val="00E62509"/>
    <w:rsid w:val="00E62E98"/>
    <w:rsid w:val="00E648B7"/>
    <w:rsid w:val="00E659A4"/>
    <w:rsid w:val="00E65AE5"/>
    <w:rsid w:val="00E6632C"/>
    <w:rsid w:val="00E66CBE"/>
    <w:rsid w:val="00E67297"/>
    <w:rsid w:val="00E72812"/>
    <w:rsid w:val="00E72951"/>
    <w:rsid w:val="00E744F4"/>
    <w:rsid w:val="00E74A25"/>
    <w:rsid w:val="00E75A8F"/>
    <w:rsid w:val="00E801E0"/>
    <w:rsid w:val="00E81231"/>
    <w:rsid w:val="00E8234C"/>
    <w:rsid w:val="00E8488D"/>
    <w:rsid w:val="00E84E6B"/>
    <w:rsid w:val="00E8717F"/>
    <w:rsid w:val="00E87B46"/>
    <w:rsid w:val="00E901CA"/>
    <w:rsid w:val="00E90F20"/>
    <w:rsid w:val="00E9201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B75DD"/>
    <w:rsid w:val="00EC04FA"/>
    <w:rsid w:val="00EC2DC9"/>
    <w:rsid w:val="00EC35DF"/>
    <w:rsid w:val="00ED0C16"/>
    <w:rsid w:val="00ED3B90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52F2"/>
    <w:rsid w:val="00EF026F"/>
    <w:rsid w:val="00EF1C67"/>
    <w:rsid w:val="00EF33B9"/>
    <w:rsid w:val="00EF38C3"/>
    <w:rsid w:val="00EF4677"/>
    <w:rsid w:val="00EF46D3"/>
    <w:rsid w:val="00EF6B34"/>
    <w:rsid w:val="00EF6D87"/>
    <w:rsid w:val="00F0198F"/>
    <w:rsid w:val="00F04C7A"/>
    <w:rsid w:val="00F04FCD"/>
    <w:rsid w:val="00F115DB"/>
    <w:rsid w:val="00F124A8"/>
    <w:rsid w:val="00F131E1"/>
    <w:rsid w:val="00F134DE"/>
    <w:rsid w:val="00F1440A"/>
    <w:rsid w:val="00F1486B"/>
    <w:rsid w:val="00F1574F"/>
    <w:rsid w:val="00F207B8"/>
    <w:rsid w:val="00F20CC4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470B4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2932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0314"/>
    <w:rsid w:val="00FA2263"/>
    <w:rsid w:val="00FA333D"/>
    <w:rsid w:val="00FA4A0E"/>
    <w:rsid w:val="00FA522D"/>
    <w:rsid w:val="00FB0F22"/>
    <w:rsid w:val="00FB19D9"/>
    <w:rsid w:val="00FB1C75"/>
    <w:rsid w:val="00FB354A"/>
    <w:rsid w:val="00FB55A3"/>
    <w:rsid w:val="00FB6406"/>
    <w:rsid w:val="00FB661F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7B5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917"/>
    <w:rsid w:val="00FE7D5F"/>
    <w:rsid w:val="00FF0402"/>
    <w:rsid w:val="00FF07EB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0A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A3964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character" w:customStyle="1" w:styleId="10">
    <w:name w:val="Заголовок 1 Знак"/>
    <w:basedOn w:val="a1"/>
    <w:link w:val="1"/>
    <w:uiPriority w:val="9"/>
    <w:rsid w:val="000A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02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73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430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50963" TargetMode="External"/><Relationship Id="rId17" Type="http://schemas.openxmlformats.org/officeDocument/2006/relationships/hyperlink" Target="https://wciom.ru/datab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onomy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8138-8854-4D0E-BD87-E5BD7EB5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49</Pages>
  <Words>9271</Words>
  <Characters>52847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61995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68</cp:revision>
  <cp:lastPrinted>2018-05-17T13:04:00Z</cp:lastPrinted>
  <dcterms:created xsi:type="dcterms:W3CDTF">2017-11-09T11:32:00Z</dcterms:created>
  <dcterms:modified xsi:type="dcterms:W3CDTF">2019-03-24T09:13:00Z</dcterms:modified>
</cp:coreProperties>
</file>